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EE161" w14:textId="53EE8228" w:rsidR="00985105" w:rsidRPr="00985105" w:rsidRDefault="001871AA" w:rsidP="00985105">
      <w:r>
        <w:rPr>
          <w:highlight w:val="lightGray"/>
        </w:rPr>
        <w:t>&lt;</w:t>
      </w:r>
      <w:r w:rsidR="00985105" w:rsidRPr="00985105">
        <w:rPr>
          <w:highlight w:val="lightGray"/>
        </w:rPr>
        <w:t>HOSPITAL LOGO</w:t>
      </w:r>
      <w:r w:rsidRPr="001871AA">
        <w:rPr>
          <w:highlight w:val="lightGray"/>
        </w:rPr>
        <w:t>&gt;</w:t>
      </w:r>
    </w:p>
    <w:p w14:paraId="2DC9343C" w14:textId="77777777" w:rsidR="00985105" w:rsidRPr="00985105" w:rsidRDefault="00985105" w:rsidP="00985105">
      <w:r w:rsidRPr="00985105">
        <w:t> </w:t>
      </w:r>
    </w:p>
    <w:p w14:paraId="1AE5AE27" w14:textId="6728B40D" w:rsidR="00985105" w:rsidRPr="00985105" w:rsidRDefault="00985105" w:rsidP="00985105">
      <w:pPr>
        <w:jc w:val="right"/>
        <w:rPr>
          <w:highlight w:val="lightGray"/>
        </w:rPr>
      </w:pPr>
      <w:r w:rsidRPr="001871AA">
        <w:t xml:space="preserve">CONTACT: </w:t>
      </w:r>
      <w:r w:rsidR="001871AA">
        <w:rPr>
          <w:highlight w:val="lightGray"/>
        </w:rPr>
        <w:t>&lt;HOSPITAL NAME&gt;</w:t>
      </w:r>
      <w:r w:rsidRPr="00985105">
        <w:rPr>
          <w:highlight w:val="lightGray"/>
        </w:rPr>
        <w:t> </w:t>
      </w:r>
    </w:p>
    <w:p w14:paraId="7856C52A" w14:textId="6D99DE18" w:rsidR="00985105" w:rsidRPr="00985105" w:rsidRDefault="001871AA" w:rsidP="00985105">
      <w:pPr>
        <w:jc w:val="right"/>
        <w:rPr>
          <w:highlight w:val="lightGray"/>
        </w:rPr>
      </w:pPr>
      <w:r>
        <w:rPr>
          <w:highlight w:val="lightGray"/>
        </w:rPr>
        <w:t>&lt;CONTACT NAME&gt;</w:t>
      </w:r>
    </w:p>
    <w:p w14:paraId="33D6C289" w14:textId="70D8B69A" w:rsidR="00985105" w:rsidRPr="00985105" w:rsidRDefault="001871AA" w:rsidP="00985105">
      <w:pPr>
        <w:jc w:val="right"/>
        <w:rPr>
          <w:highlight w:val="lightGray"/>
        </w:rPr>
      </w:pPr>
      <w:r>
        <w:rPr>
          <w:highlight w:val="lightGray"/>
        </w:rPr>
        <w:t>&lt;ORGANIZATION&gt;</w:t>
      </w:r>
    </w:p>
    <w:p w14:paraId="50F1D95C" w14:textId="135AA723" w:rsidR="00985105" w:rsidRPr="00985105" w:rsidRDefault="001871AA" w:rsidP="00985105">
      <w:pPr>
        <w:jc w:val="right"/>
        <w:rPr>
          <w:highlight w:val="lightGray"/>
        </w:rPr>
      </w:pPr>
      <w:r>
        <w:rPr>
          <w:highlight w:val="lightGray"/>
        </w:rPr>
        <w:t>&lt;PHONE&gt;</w:t>
      </w:r>
    </w:p>
    <w:p w14:paraId="692C8539" w14:textId="33675BE3" w:rsidR="00985105" w:rsidRPr="00985105" w:rsidRDefault="001871AA" w:rsidP="00985105">
      <w:pPr>
        <w:jc w:val="right"/>
      </w:pPr>
      <w:r w:rsidRPr="001871AA">
        <w:rPr>
          <w:highlight w:val="lightGray"/>
        </w:rPr>
        <w:t>&lt;EMAIL&gt;</w:t>
      </w:r>
    </w:p>
    <w:p w14:paraId="6BFFBDA3" w14:textId="77777777" w:rsidR="00985105" w:rsidRDefault="00985105" w:rsidP="009851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1AFF90" w14:textId="77777777" w:rsidR="00985105" w:rsidRDefault="00985105" w:rsidP="009851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333333"/>
          <w:sz w:val="22"/>
          <w:szCs w:val="22"/>
          <w:lang w:val="en"/>
        </w:rPr>
        <w:t>For immediate release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CB2024" w14:textId="77777777" w:rsidR="00985105" w:rsidRDefault="00985105" w:rsidP="009851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9CBCF9" w14:textId="5E04F3F9" w:rsidR="00985105" w:rsidRDefault="00985105" w:rsidP="009851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41692">
        <w:rPr>
          <w:rFonts w:ascii="Helvetica Neue LT Std 75" w:eastAsia="Arial" w:hAnsi="Helvetica Neue LT Std 75" w:cs="Bangla Sangam MN"/>
          <w:b/>
          <w:bCs/>
          <w:lang w:bidi="en-US"/>
        </w:rPr>
        <w:t xml:space="preserve">MAGNETOM </w:t>
      </w:r>
      <w:r w:rsidR="000A7C73">
        <w:rPr>
          <w:rFonts w:ascii="Helvetica Neue LT Std 75" w:eastAsia="Arial" w:hAnsi="Helvetica Neue LT Std 75" w:cs="Bangla Sangam MN"/>
          <w:b/>
          <w:bCs/>
          <w:lang w:bidi="en-US"/>
        </w:rPr>
        <w:t>Sola</w:t>
      </w:r>
      <w:r w:rsidRPr="00941692">
        <w:rPr>
          <w:rFonts w:ascii="Helvetica Neue LT Std 75" w:eastAsia="Arial" w:hAnsi="Helvetica Neue LT Std 75" w:cs="Bangla Sangam MN"/>
          <w:b/>
          <w:bCs/>
          <w:lang w:bidi="en-US"/>
        </w:rPr>
        <w:t xml:space="preserve"> 1.5T MRI NOW AVAILABLE AT</w:t>
      </w:r>
      <w:r w:rsidRPr="00985105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="001871AA">
        <w:rPr>
          <w:rFonts w:ascii="Helvetica Neue LT Std 55 Roman" w:eastAsia="Arial" w:hAnsi="Helvetica Neue LT Std 55 Roman" w:cs="Bangla Sangam MN"/>
          <w:highlight w:val="lightGray"/>
          <w:lang w:bidi="en-US"/>
        </w:rPr>
        <w:t>&lt;</w:t>
      </w:r>
      <w:r w:rsidRPr="00941692">
        <w:rPr>
          <w:rFonts w:ascii="Helvetica Neue LT Std 55 Roman" w:eastAsia="Arial" w:hAnsi="Helvetica Neue LT Std 55 Roman" w:cs="Bangla Sangam MN"/>
          <w:highlight w:val="lightGray"/>
          <w:lang w:bidi="en-US"/>
        </w:rPr>
        <w:t>INSERT HOSPITAL NAME</w:t>
      </w:r>
      <w:r w:rsidR="001871AA">
        <w:rPr>
          <w:rFonts w:ascii="Helvetica Neue LT Std 55 Roman" w:eastAsia="Arial" w:hAnsi="Helvetica Neue LT Std 55 Roman" w:cs="Bangla Sangam MN"/>
          <w:highlight w:val="lightGray"/>
          <w:lang w:bidi="en-US"/>
        </w:rPr>
        <w:t>&gt;</w:t>
      </w:r>
    </w:p>
    <w:p w14:paraId="6E0A89A0" w14:textId="387A9861" w:rsidR="00985105" w:rsidRPr="00941692" w:rsidRDefault="00985105" w:rsidP="00985105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i/>
          <w:iCs/>
          <w:lang w:bidi="en-US"/>
        </w:rPr>
      </w:pPr>
      <w:r w:rsidRPr="00941692">
        <w:rPr>
          <w:rFonts w:ascii="Helvetica Neue LT Std 55 Roman" w:eastAsia="Arial" w:hAnsi="Helvetica Neue LT Std 55 Roman" w:cs="Bangla Sangam MN"/>
          <w:i/>
          <w:iCs/>
          <w:lang w:bidi="en-US"/>
        </w:rPr>
        <w:t xml:space="preserve">MAGNETOM </w:t>
      </w:r>
      <w:r w:rsidR="000A7C73">
        <w:rPr>
          <w:rFonts w:ascii="Helvetica Neue LT Std 55 Roman" w:eastAsia="Arial" w:hAnsi="Helvetica Neue LT Std 55 Roman" w:cs="Bangla Sangam MN"/>
          <w:i/>
          <w:iCs/>
          <w:lang w:bidi="en-US"/>
        </w:rPr>
        <w:t>Sola</w:t>
      </w:r>
      <w:r w:rsidRPr="00941692">
        <w:rPr>
          <w:rFonts w:ascii="Helvetica Neue LT Std 55 Roman" w:eastAsia="Arial" w:hAnsi="Helvetica Neue LT Std 55 Roman" w:cs="Bangla Sangam MN"/>
          <w:i/>
          <w:iCs/>
          <w:lang w:bidi="en-US"/>
        </w:rPr>
        <w:t>1.5T MRI is uniquely designed to deliver the best of both worlds: exceptional image quality for physicians and a comfortable experience for patients. </w:t>
      </w:r>
    </w:p>
    <w:p w14:paraId="61EABF8F" w14:textId="77777777" w:rsidR="00941692" w:rsidRPr="005D00EA" w:rsidRDefault="00941692" w:rsidP="00985105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</w:pPr>
    </w:p>
    <w:p w14:paraId="254EB1EB" w14:textId="1882D794" w:rsidR="00985105" w:rsidRPr="005D00EA" w:rsidRDefault="001871AA" w:rsidP="00985105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</w:pPr>
      <w:r w:rsidRPr="005D00EA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</w:t>
      </w:r>
      <w:r w:rsidR="00985105" w:rsidRPr="005D00EA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INSERT CITY, STATE, DATE</w:t>
      </w:r>
      <w:r w:rsidRPr="005D00EA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&gt;</w:t>
      </w:r>
      <w:r w:rsidR="00985105" w:rsidRPr="005D00EA">
        <w:rPr>
          <w:rStyle w:val="normaltextrun"/>
          <w:rFonts w:ascii="Calibri" w:hAnsi="Calibri" w:cs="Calibri"/>
          <w:color w:val="000000"/>
          <w:sz w:val="22"/>
          <w:szCs w:val="22"/>
        </w:rPr>
        <w:t> – </w:t>
      </w:r>
      <w:r w:rsidR="00985105" w:rsidRPr="005D00EA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A</w:t>
      </w:r>
      <w:r w:rsidR="00A81891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n industry-leading</w:t>
      </w:r>
      <w:r w:rsidR="00A81891" w:rsidRPr="005D00EA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 </w:t>
      </w:r>
      <w:r w:rsidR="00985105" w:rsidRPr="005D00EA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MRI scanner is empowering physicians and improving the patient experience at</w:t>
      </w:r>
      <w:r w:rsidR="00985105" w:rsidRPr="005D00EA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5D00EA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</w:t>
      </w:r>
      <w:r w:rsidR="00985105" w:rsidRPr="005D00EA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INSERT HOSPITAL NAME</w:t>
      </w:r>
      <w:r w:rsidRPr="005D00EA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&gt;.</w:t>
      </w:r>
      <w:r w:rsidR="00985105" w:rsidRPr="005D00EA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 </w:t>
      </w:r>
    </w:p>
    <w:p w14:paraId="3ECC556F" w14:textId="77777777" w:rsidR="00941692" w:rsidRPr="005D00EA" w:rsidRDefault="00941692" w:rsidP="00985105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</w:pPr>
    </w:p>
    <w:p w14:paraId="570C4256" w14:textId="48421386" w:rsidR="00985105" w:rsidRPr="005D00EA" w:rsidRDefault="00985105" w:rsidP="00985105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</w:pPr>
      <w:r w:rsidRPr="005D00EA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 xml:space="preserve">“We wanted to find the best of both worlds,” says [Hospital Spokesperson]. On one hand, we were looking for the MRI scanner that delivered the best possible images. On the other, we wanted our patients to have the best possible experience. MAGNETOM </w:t>
      </w:r>
      <w:r w:rsidR="000A7C73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Sola</w:t>
      </w:r>
      <w:r w:rsidRPr="005D00EA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 xml:space="preserve"> really brought it all together for us.” </w:t>
      </w:r>
    </w:p>
    <w:p w14:paraId="0C59BF67" w14:textId="77777777" w:rsidR="00985105" w:rsidRPr="005D00EA" w:rsidRDefault="00985105" w:rsidP="00941692">
      <w:r w:rsidRPr="005D00EA">
        <w:t> </w:t>
      </w:r>
    </w:p>
    <w:p w14:paraId="6A1083F1" w14:textId="0875F676" w:rsidR="00985105" w:rsidRPr="005D00EA" w:rsidRDefault="00985105" w:rsidP="00455383">
      <w:r w:rsidRPr="005D00EA">
        <w:t>The system, called MAGNETOM </w:t>
      </w:r>
      <w:r w:rsidR="000A7C73">
        <w:t>Sola</w:t>
      </w:r>
      <w:r w:rsidRPr="005D00EA">
        <w:t>, features </w:t>
      </w:r>
      <w:proofErr w:type="spellStart"/>
      <w:r w:rsidRPr="005D00EA">
        <w:t>BioMatrix</w:t>
      </w:r>
      <w:proofErr w:type="spellEnd"/>
      <w:r w:rsidRPr="005D00EA">
        <w:t> Technolog</w:t>
      </w:r>
      <w:r w:rsidR="00034547" w:rsidRPr="005D00EA">
        <w:t xml:space="preserve">y and accommodates </w:t>
      </w:r>
      <w:r w:rsidR="00200A25" w:rsidRPr="005D00EA">
        <w:t>patients’</w:t>
      </w:r>
      <w:r w:rsidR="002F7302" w:rsidRPr="005D00EA">
        <w:t xml:space="preserve"> </w:t>
      </w:r>
      <w:r w:rsidRPr="005D00EA">
        <w:t>anatomical and physiological differences as well as technologist differences. These factors help decrease the need for rescans and increase scan consistency across a diverse patient population.  </w:t>
      </w:r>
    </w:p>
    <w:p w14:paraId="16A2B73B" w14:textId="3BE34D8A" w:rsidR="00985105" w:rsidRPr="005D00EA" w:rsidRDefault="00985105" w:rsidP="00941692">
      <w:r w:rsidRPr="005D00EA">
        <w:br/>
      </w:r>
      <w:proofErr w:type="spellStart"/>
      <w:r w:rsidRPr="005D00EA">
        <w:t>BioMatrix</w:t>
      </w:r>
      <w:proofErr w:type="spellEnd"/>
      <w:r w:rsidRPr="005D00EA">
        <w:t xml:space="preserve"> Sensors save setup time and inform the correct exam strategy.  </w:t>
      </w:r>
      <w:r w:rsidRPr="005D00EA">
        <w:br/>
      </w:r>
      <w:r w:rsidRPr="005D00EA">
        <w:rPr>
          <w:rStyle w:val="scxw195677794"/>
        </w:rPr>
        <w:t> </w:t>
      </w:r>
      <w:r w:rsidRPr="005D00EA">
        <w:br/>
        <w:t>Additionally, </w:t>
      </w:r>
      <w:proofErr w:type="spellStart"/>
      <w:r w:rsidRPr="005D00EA">
        <w:t>BioMatrix</w:t>
      </w:r>
      <w:proofErr w:type="spellEnd"/>
      <w:r w:rsidRPr="005D00EA">
        <w:t> Tuners improve the quality and reproducibility of head, neck, and spine imaging using distortion-mitigating software and hardware. </w:t>
      </w:r>
      <w:proofErr w:type="spellStart"/>
      <w:r w:rsidRPr="005D00EA">
        <w:t>BioMatrix</w:t>
      </w:r>
      <w:proofErr w:type="spellEnd"/>
      <w:r w:rsidRPr="005D00EA">
        <w:t> Interfaces utilize artificial intelligence and body models to expedite patient positioning and deliver consistent, reproducible results.  </w:t>
      </w:r>
      <w:r w:rsidRPr="005D00EA">
        <w:br/>
        <w:t> </w:t>
      </w:r>
      <w:r w:rsidRPr="005D00EA">
        <w:br/>
        <w:t xml:space="preserve">Consequently, MAGNETOM </w:t>
      </w:r>
      <w:r w:rsidR="000A7C73">
        <w:t>Sola</w:t>
      </w:r>
      <w:r w:rsidRPr="005D00EA">
        <w:t> helps healthcare providers perform a full range of routine and complex MRI exams, while accelerating workflows and delivering consistent results across all patient types.  </w:t>
      </w:r>
    </w:p>
    <w:p w14:paraId="587AE236" w14:textId="78E55E90" w:rsidR="00985105" w:rsidRPr="00AE750E" w:rsidRDefault="00985105" w:rsidP="00AE750E">
      <w:r w:rsidRPr="005D00EA">
        <w:t> </w:t>
      </w:r>
      <w:r w:rsidRPr="005D00EA">
        <w:br/>
        <w:t>Diverse patients are also accommodated with a 70-cm bore, while ultra-lightweight, anatomy-adaptive coils improve patient comfort while delivering high signal-to-noise ratio with up to 204 RF channels. </w:t>
      </w:r>
      <w:r w:rsidR="00AE750E">
        <w:br/>
      </w:r>
      <w:r w:rsidR="00AE750E">
        <w:br/>
      </w:r>
      <w:r w:rsidRPr="005D00EA">
        <w:rPr>
          <w:highlight w:val="lightGray"/>
        </w:rPr>
        <w:lastRenderedPageBreak/>
        <w:t>&lt;Hospital Spokesperson&gt;&gt;: “By delivering unmatched levels of automation and personalization that address patient and user variability, we enable customers to achieve high-quality imaging – consistently and efficiently – across all patients and procedures.” </w:t>
      </w:r>
    </w:p>
    <w:p w14:paraId="7D450A2E" w14:textId="27769CBF" w:rsidR="00985105" w:rsidRPr="005D00EA" w:rsidRDefault="00985105" w:rsidP="00941692">
      <w:r w:rsidRPr="005D00EA">
        <w:rPr>
          <w:rStyle w:val="scxw195677794"/>
        </w:rPr>
        <w:t> </w:t>
      </w:r>
      <w:r w:rsidRPr="005D00EA">
        <w:br/>
        <w:t xml:space="preserve">The result of all this? Fast, </w:t>
      </w:r>
      <w:proofErr w:type="gramStart"/>
      <w:r w:rsidRPr="005D00EA">
        <w:t>precise</w:t>
      </w:r>
      <w:proofErr w:type="gramEnd"/>
      <w:r w:rsidRPr="005D00EA">
        <w:t xml:space="preserve"> and consistent results – and a better patient experience – across a diverse patient population. </w:t>
      </w:r>
    </w:p>
    <w:p w14:paraId="5CA47B5F" w14:textId="1E14791A" w:rsidR="00985105" w:rsidRPr="001F5817" w:rsidRDefault="00985105" w:rsidP="001F5817">
      <w:pPr>
        <w:rPr>
          <w:b/>
          <w:bCs/>
        </w:rPr>
      </w:pPr>
      <w:r>
        <w:rPr>
          <w:rStyle w:val="scxw195677794"/>
        </w:rPr>
        <w:t> </w:t>
      </w:r>
      <w:r>
        <w:br/>
      </w:r>
      <w:r w:rsidR="001F5817" w:rsidRPr="001F5817">
        <w:rPr>
          <w:b/>
          <w:bCs/>
        </w:rPr>
        <w:t>Trusted by our doctors. Preferred by our patients.</w:t>
      </w:r>
    </w:p>
    <w:p w14:paraId="2D1DE4AC" w14:textId="7B695BEB" w:rsidR="00985105" w:rsidRDefault="001F5817" w:rsidP="00941692">
      <w:pPr>
        <w:pStyle w:val="Subtitle"/>
        <w:rPr>
          <w:rFonts w:ascii="Segoe UI" w:hAnsi="Segoe UI" w:cs="Segoe UI"/>
          <w:sz w:val="18"/>
          <w:szCs w:val="18"/>
        </w:rPr>
      </w:pPr>
      <w:r>
        <w:t>This is MRI</w:t>
      </w:r>
      <w:r w:rsidR="00985105" w:rsidRPr="00941692">
        <w:t> at</w:t>
      </w:r>
      <w:r w:rsidR="00985105">
        <w:rPr>
          <w:rStyle w:val="normaltextrun"/>
          <w:rFonts w:ascii="Calibri" w:hAnsi="Calibri" w:cs="Calibri"/>
          <w:color w:val="000000"/>
        </w:rPr>
        <w:t> </w:t>
      </w:r>
      <w:r w:rsidR="00985105" w:rsidRPr="00941692">
        <w:rPr>
          <w:rFonts w:ascii="Helvetica Neue LT Std 55 Roman" w:hAnsi="Helvetica Neue LT Std 55 Roman"/>
          <w:sz w:val="24"/>
          <w:szCs w:val="24"/>
          <w:highlight w:val="lightGray"/>
        </w:rPr>
        <w:t>&lt;Facility Name&gt;</w:t>
      </w:r>
      <w:r w:rsidR="00985105">
        <w:rPr>
          <w:rStyle w:val="eop"/>
          <w:rFonts w:ascii="Calibri" w:hAnsi="Calibri" w:cs="Calibri"/>
        </w:rPr>
        <w:t> </w:t>
      </w:r>
    </w:p>
    <w:p w14:paraId="6EDA694E" w14:textId="77777777" w:rsidR="00985105" w:rsidRDefault="00985105" w:rsidP="009851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95677794"/>
        </w:rPr>
        <w:t> </w:t>
      </w:r>
      <w: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06D8D6" w14:textId="77777777" w:rsidR="00985105" w:rsidRPr="00941692" w:rsidRDefault="00985105" w:rsidP="00985105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  <w:r w:rsidRPr="00941692">
        <w:rPr>
          <w:rFonts w:ascii="Helvetica Neue LT Std 55 Roman" w:eastAsia="Arial" w:hAnsi="Helvetica Neue LT Std 55 Roman" w:cs="Bangla Sangam MN"/>
          <w:lang w:bidi="en-US"/>
        </w:rPr>
        <w:t>ABOUT US </w:t>
      </w:r>
    </w:p>
    <w:p w14:paraId="3DB95B31" w14:textId="2546CA3F" w:rsidR="00985105" w:rsidRPr="00941692" w:rsidRDefault="001871AA" w:rsidP="00985105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highlight w:val="lightGray"/>
          <w:lang w:bidi="en-US"/>
        </w:rPr>
      </w:pPr>
      <w:r>
        <w:rPr>
          <w:rFonts w:ascii="Helvetica Neue LT Std 55 Roman" w:eastAsia="Arial" w:hAnsi="Helvetica Neue LT Std 55 Roman" w:cs="Bangla Sangam MN"/>
          <w:highlight w:val="lightGray"/>
          <w:lang w:bidi="en-US"/>
        </w:rPr>
        <w:t>&lt;</w:t>
      </w:r>
      <w:r w:rsidR="00985105" w:rsidRPr="00941692">
        <w:rPr>
          <w:rFonts w:ascii="Helvetica Neue LT Std 55 Roman" w:eastAsia="Arial" w:hAnsi="Helvetica Neue LT Std 55 Roman" w:cs="Bangla Sangam MN"/>
          <w:highlight w:val="lightGray"/>
          <w:lang w:bidi="en-US"/>
        </w:rPr>
        <w:t>Insert facility boilerplate</w:t>
      </w:r>
      <w:r>
        <w:rPr>
          <w:rFonts w:ascii="Helvetica Neue LT Std 55 Roman" w:eastAsia="Arial" w:hAnsi="Helvetica Neue LT Std 55 Roman" w:cs="Bangla Sangam MN"/>
          <w:highlight w:val="lightGray"/>
          <w:lang w:bidi="en-US"/>
        </w:rPr>
        <w:t>&gt;</w:t>
      </w:r>
      <w:r w:rsidR="00985105" w:rsidRPr="00941692">
        <w:rPr>
          <w:rFonts w:ascii="Helvetica Neue LT Std 55 Roman" w:eastAsia="Arial" w:hAnsi="Helvetica Neue LT Std 55 Roman" w:cs="Bangla Sangam MN"/>
          <w:highlight w:val="lightGray"/>
          <w:lang w:bidi="en-US"/>
        </w:rPr>
        <w:t> </w:t>
      </w:r>
    </w:p>
    <w:p w14:paraId="0AEC2B4A" w14:textId="77777777" w:rsidR="00985105" w:rsidRPr="00941692" w:rsidRDefault="00985105" w:rsidP="00985105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highlight w:val="lightGray"/>
          <w:lang w:bidi="en-US"/>
        </w:rPr>
      </w:pPr>
      <w:r w:rsidRPr="00941692">
        <w:rPr>
          <w:rFonts w:ascii="Helvetica Neue LT Std 55 Roman" w:eastAsia="Arial" w:hAnsi="Helvetica Neue LT Std 55 Roman" w:cs="Bangla Sangam MN"/>
          <w:highlight w:val="lightGray"/>
          <w:lang w:bidi="en-US"/>
        </w:rPr>
        <w:t> </w:t>
      </w:r>
    </w:p>
    <w:p w14:paraId="21456A1C" w14:textId="3C9341F2" w:rsidR="00985105" w:rsidRPr="00941692" w:rsidRDefault="001871AA" w:rsidP="00985105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highlight w:val="lightGray"/>
          <w:lang w:bidi="en-US"/>
        </w:rPr>
      </w:pPr>
      <w:r>
        <w:rPr>
          <w:rFonts w:ascii="Helvetica Neue LT Std 55 Roman" w:eastAsia="Arial" w:hAnsi="Helvetica Neue LT Std 55 Roman" w:cs="Bangla Sangam MN"/>
          <w:highlight w:val="lightGray"/>
          <w:lang w:bidi="en-US"/>
        </w:rPr>
        <w:t>&lt;</w:t>
      </w:r>
      <w:r w:rsidR="00985105" w:rsidRPr="00941692">
        <w:rPr>
          <w:rFonts w:ascii="Helvetica Neue LT Std 55 Roman" w:eastAsia="Arial" w:hAnsi="Helvetica Neue LT Std 55 Roman" w:cs="Bangla Sangam MN"/>
          <w:highlight w:val="lightGray"/>
          <w:lang w:bidi="en-US"/>
        </w:rPr>
        <w:t>Facility contact information</w:t>
      </w:r>
      <w:r>
        <w:rPr>
          <w:rFonts w:ascii="Helvetica Neue LT Std 55 Roman" w:eastAsia="Arial" w:hAnsi="Helvetica Neue LT Std 55 Roman" w:cs="Bangla Sangam MN"/>
          <w:highlight w:val="lightGray"/>
          <w:lang w:bidi="en-US"/>
        </w:rPr>
        <w:t>&gt;</w:t>
      </w:r>
    </w:p>
    <w:p w14:paraId="4C6A5B50" w14:textId="77777777" w:rsidR="00985105" w:rsidRPr="003102ED" w:rsidRDefault="00985105" w:rsidP="00742A2D">
      <w:pPr>
        <w:rPr>
          <w:rStyle w:val="IntenseEmphasis"/>
        </w:rPr>
      </w:pPr>
    </w:p>
    <w:sectPr w:rsidR="00985105" w:rsidRPr="003102ED" w:rsidSect="00742A2D">
      <w:headerReference w:type="default" r:id="rId10"/>
      <w:footerReference w:type="default" r:id="rId11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15CC7" w14:textId="77777777" w:rsidR="008C1DEA" w:rsidRDefault="008C1DEA" w:rsidP="00742A2D">
      <w:r>
        <w:separator/>
      </w:r>
    </w:p>
  </w:endnote>
  <w:endnote w:type="continuationSeparator" w:id="0">
    <w:p w14:paraId="40AEC219" w14:textId="77777777" w:rsidR="008C1DEA" w:rsidRDefault="008C1DEA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AA0060C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F1A05" w14:textId="77777777" w:rsidR="008C1DEA" w:rsidRDefault="008C1DEA" w:rsidP="00742A2D">
      <w:r>
        <w:separator/>
      </w:r>
    </w:p>
  </w:footnote>
  <w:footnote w:type="continuationSeparator" w:id="0">
    <w:p w14:paraId="40BBB94E" w14:textId="77777777" w:rsidR="008C1DEA" w:rsidRDefault="008C1DEA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86D7E41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76659C8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34547"/>
    <w:rsid w:val="000A7C73"/>
    <w:rsid w:val="000F3DFE"/>
    <w:rsid w:val="001871AA"/>
    <w:rsid w:val="001F5817"/>
    <w:rsid w:val="00200A25"/>
    <w:rsid w:val="002F7302"/>
    <w:rsid w:val="003102ED"/>
    <w:rsid w:val="00317E64"/>
    <w:rsid w:val="00455383"/>
    <w:rsid w:val="004B4872"/>
    <w:rsid w:val="005143B0"/>
    <w:rsid w:val="005D00EA"/>
    <w:rsid w:val="00626CCE"/>
    <w:rsid w:val="00705CD6"/>
    <w:rsid w:val="007155DA"/>
    <w:rsid w:val="00742A2D"/>
    <w:rsid w:val="007A0667"/>
    <w:rsid w:val="007C6960"/>
    <w:rsid w:val="008C1DEA"/>
    <w:rsid w:val="00941692"/>
    <w:rsid w:val="00985105"/>
    <w:rsid w:val="009A24D3"/>
    <w:rsid w:val="00A27883"/>
    <w:rsid w:val="00A81891"/>
    <w:rsid w:val="00AE750E"/>
    <w:rsid w:val="00B534B1"/>
    <w:rsid w:val="00BA3871"/>
    <w:rsid w:val="00BB6CBA"/>
    <w:rsid w:val="00C010A5"/>
    <w:rsid w:val="00CA09FC"/>
    <w:rsid w:val="00DC66ED"/>
    <w:rsid w:val="00DE54C2"/>
    <w:rsid w:val="00F26E2E"/>
    <w:rsid w:val="0217CD00"/>
    <w:rsid w:val="1AFFEC34"/>
    <w:rsid w:val="1DB314F9"/>
    <w:rsid w:val="34B40B6F"/>
    <w:rsid w:val="4165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9851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985105"/>
  </w:style>
  <w:style w:type="character" w:customStyle="1" w:styleId="eop">
    <w:name w:val="eop"/>
    <w:basedOn w:val="DefaultParagraphFont"/>
    <w:rsid w:val="00985105"/>
  </w:style>
  <w:style w:type="character" w:customStyle="1" w:styleId="scxw195677794">
    <w:name w:val="scxw195677794"/>
    <w:basedOn w:val="DefaultParagraphFont"/>
    <w:rsid w:val="0098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D64925206F45AE8BFF8B38A542C5" ma:contentTypeVersion="11" ma:contentTypeDescription="Create a new document." ma:contentTypeScope="" ma:versionID="3b86ade5f1d0c6c0c73e6b3944fd0048">
  <xsd:schema xmlns:xsd="http://www.w3.org/2001/XMLSchema" xmlns:xs="http://www.w3.org/2001/XMLSchema" xmlns:p="http://schemas.microsoft.com/office/2006/metadata/properties" xmlns:ns2="fe3cea30-dee8-450a-8b6f-eda8f39c53c9" xmlns:ns3="91f4375f-c5b2-4fae-b269-9754d0bbdfea" targetNamespace="http://schemas.microsoft.com/office/2006/metadata/properties" ma:root="true" ma:fieldsID="47ed5c87cd06230f2e4698cf09dc73af" ns2:_="" ns3:_="">
    <xsd:import namespace="fe3cea30-dee8-450a-8b6f-eda8f39c53c9"/>
    <xsd:import namespace="91f4375f-c5b2-4fae-b269-9754d0bb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ea30-dee8-450a-8b6f-eda8f39c5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4375f-c5b2-4fae-b269-9754d0bb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377E7-EDD7-498C-8F26-6751541B84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FE2A74-51DD-4F54-AAEE-431730AB0456}"/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Amanda Rockwell</cp:lastModifiedBy>
  <cp:revision>2</cp:revision>
  <dcterms:created xsi:type="dcterms:W3CDTF">2020-06-24T15:47:00Z</dcterms:created>
  <dcterms:modified xsi:type="dcterms:W3CDTF">2020-06-24T15:47:00Z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0x01010015FAD64925206F45AE8BFF8B38A542C5</vt:lpwstr>
  </property>
</Properties>
</file>