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A687" w14:textId="24A93F63" w:rsidR="00792AD3" w:rsidRDefault="00792AD3" w:rsidP="001B66B7">
      <w:pPr>
        <w:pStyle w:val="Titel"/>
        <w:tabs>
          <w:tab w:val="left" w:pos="8268"/>
        </w:tabs>
        <w:rPr>
          <w:sz w:val="36"/>
        </w:rPr>
      </w:pPr>
    </w:p>
    <w:p w14:paraId="2B93A893" w14:textId="77777777" w:rsidR="00792AD3" w:rsidRPr="00792AD3" w:rsidRDefault="00792AD3" w:rsidP="00792AD3"/>
    <w:p w14:paraId="5AB6D443" w14:textId="59D91C57" w:rsidR="00792AD3" w:rsidRDefault="00792AD3" w:rsidP="00792AD3">
      <w:pPr>
        <w:pStyle w:val="Titel"/>
        <w:jc w:val="center"/>
        <w:rPr>
          <w:sz w:val="36"/>
        </w:rPr>
      </w:pPr>
    </w:p>
    <w:p w14:paraId="79211BF4" w14:textId="77777777" w:rsidR="00CD4188" w:rsidRPr="00CD4188" w:rsidRDefault="00CD4188" w:rsidP="00CD4188"/>
    <w:p w14:paraId="32F9E568" w14:textId="063A647E" w:rsidR="00792AD3" w:rsidRDefault="00792AD3" w:rsidP="00792AD3">
      <w:pPr>
        <w:pStyle w:val="Titel"/>
        <w:jc w:val="center"/>
        <w:rPr>
          <w:sz w:val="36"/>
        </w:rPr>
      </w:pPr>
      <w:r w:rsidRPr="00792AD3">
        <w:rPr>
          <w:sz w:val="36"/>
        </w:rPr>
        <w:t>Entwurf einer Betreuungsvereinbarung in Promotionsverfahren</w:t>
      </w:r>
    </w:p>
    <w:p w14:paraId="092DEB33" w14:textId="77777777" w:rsidR="00CD4188" w:rsidRPr="00CD4188" w:rsidRDefault="00CD4188" w:rsidP="00CD4188"/>
    <w:p w14:paraId="37E2A32B" w14:textId="77777777" w:rsidR="00792AD3" w:rsidRPr="00940FEB" w:rsidRDefault="00792AD3" w:rsidP="00792AD3"/>
    <w:p w14:paraId="0C9A810A" w14:textId="77777777" w:rsidR="00792AD3" w:rsidRPr="00200A8A" w:rsidRDefault="00792AD3" w:rsidP="00792AD3"/>
    <w:p w14:paraId="1E551D00" w14:textId="77777777" w:rsidR="00792AD3" w:rsidRPr="00792AD3" w:rsidRDefault="00792AD3" w:rsidP="004555BF">
      <w:pPr>
        <w:pStyle w:val="PunktABC"/>
      </w:pPr>
      <w:r>
        <w:t>A)</w:t>
      </w:r>
      <w:r w:rsidRPr="00792AD3">
        <w:t xml:space="preserve"> Beteiligte</w:t>
      </w:r>
    </w:p>
    <w:tbl>
      <w:tblPr>
        <w:tblW w:w="0" w:type="auto"/>
        <w:tblInd w:w="125" w:type="dxa"/>
        <w:tblLayout w:type="fixed"/>
        <w:tblLook w:val="0000" w:firstRow="0" w:lastRow="0" w:firstColumn="0" w:lastColumn="0" w:noHBand="0" w:noVBand="0"/>
      </w:tblPr>
      <w:tblGrid>
        <w:gridCol w:w="1826"/>
        <w:gridCol w:w="3492"/>
        <w:gridCol w:w="3739"/>
      </w:tblGrid>
      <w:tr w:rsidR="00792AD3" w14:paraId="1DAD62D6" w14:textId="77777777" w:rsidTr="000C562A">
        <w:trPr>
          <w:trHeight w:val="1149"/>
        </w:trPr>
        <w:tc>
          <w:tcPr>
            <w:tcW w:w="1826" w:type="dxa"/>
            <w:tcBorders>
              <w:right w:val="single" w:sz="1" w:space="0" w:color="000000"/>
            </w:tcBorders>
            <w:shd w:val="clear" w:color="auto" w:fill="auto"/>
            <w:vAlign w:val="center"/>
          </w:tcPr>
          <w:p w14:paraId="42463D9A" w14:textId="77777777" w:rsidR="00792AD3" w:rsidRDefault="00792AD3" w:rsidP="000C562A">
            <w:pPr>
              <w:rPr>
                <w:i/>
                <w:iCs/>
                <w:sz w:val="16"/>
                <w:szCs w:val="16"/>
              </w:rPr>
            </w:pPr>
            <w:r>
              <w:rPr>
                <w:b/>
                <w:bCs/>
              </w:rPr>
              <w:t>Doktorandin bzw. Doktorand</w:t>
            </w:r>
            <w:r>
              <w:t xml:space="preserve"> </w:t>
            </w:r>
          </w:p>
        </w:tc>
        <w:tc>
          <w:tcPr>
            <w:tcW w:w="3492" w:type="dxa"/>
            <w:tcBorders>
              <w:top w:val="single" w:sz="1" w:space="0" w:color="000000"/>
              <w:left w:val="single" w:sz="1" w:space="0" w:color="000000"/>
              <w:bottom w:val="single" w:sz="1" w:space="0" w:color="000000"/>
              <w:right w:val="single" w:sz="1" w:space="0" w:color="000000"/>
            </w:tcBorders>
            <w:shd w:val="clear" w:color="auto" w:fill="auto"/>
          </w:tcPr>
          <w:p w14:paraId="1BB6040E" w14:textId="77777777" w:rsidR="00792AD3" w:rsidRDefault="00792AD3" w:rsidP="000C562A">
            <w:pPr>
              <w:jc w:val="center"/>
            </w:pPr>
            <w:r>
              <w:rPr>
                <w:i/>
                <w:iCs/>
                <w:sz w:val="16"/>
                <w:szCs w:val="16"/>
              </w:rPr>
              <w:t xml:space="preserve">Name </w:t>
            </w:r>
          </w:p>
          <w:p w14:paraId="30C64F06" w14:textId="77777777" w:rsidR="00792AD3" w:rsidRDefault="00792AD3" w:rsidP="000C562A">
            <w:pPr>
              <w:jc w:val="center"/>
            </w:pPr>
          </w:p>
        </w:tc>
        <w:tc>
          <w:tcPr>
            <w:tcW w:w="3739" w:type="dxa"/>
            <w:tcBorders>
              <w:top w:val="single" w:sz="1" w:space="0" w:color="000000"/>
              <w:left w:val="single" w:sz="1" w:space="0" w:color="000000"/>
              <w:bottom w:val="single" w:sz="1" w:space="0" w:color="000000"/>
              <w:right w:val="single" w:sz="1" w:space="0" w:color="000000"/>
            </w:tcBorders>
            <w:shd w:val="clear" w:color="auto" w:fill="auto"/>
          </w:tcPr>
          <w:p w14:paraId="42D26D06" w14:textId="77777777" w:rsidR="00792AD3" w:rsidRDefault="00792AD3" w:rsidP="000C562A">
            <w:pPr>
              <w:jc w:val="center"/>
              <w:rPr>
                <w:b/>
                <w:bCs/>
              </w:rPr>
            </w:pPr>
            <w:r>
              <w:rPr>
                <w:i/>
                <w:iCs/>
                <w:sz w:val="16"/>
                <w:szCs w:val="16"/>
              </w:rPr>
              <w:t xml:space="preserve">Adresse </w:t>
            </w:r>
          </w:p>
        </w:tc>
      </w:tr>
      <w:tr w:rsidR="00792AD3" w14:paraId="76F14760" w14:textId="77777777" w:rsidTr="000C562A">
        <w:trPr>
          <w:trHeight w:val="1149"/>
        </w:trPr>
        <w:tc>
          <w:tcPr>
            <w:tcW w:w="1826" w:type="dxa"/>
            <w:tcBorders>
              <w:right w:val="single" w:sz="1" w:space="0" w:color="000000"/>
            </w:tcBorders>
            <w:shd w:val="clear" w:color="auto" w:fill="auto"/>
            <w:vAlign w:val="center"/>
          </w:tcPr>
          <w:p w14:paraId="1FB5758D" w14:textId="77777777" w:rsidR="00792AD3" w:rsidRDefault="00792AD3" w:rsidP="000C562A">
            <w:pPr>
              <w:rPr>
                <w:i/>
                <w:iCs/>
                <w:sz w:val="16"/>
                <w:szCs w:val="16"/>
              </w:rPr>
            </w:pPr>
            <w:r>
              <w:rPr>
                <w:b/>
                <w:bCs/>
              </w:rPr>
              <w:t xml:space="preserve">Betreuerin bzw. Betreuer I </w:t>
            </w:r>
          </w:p>
        </w:tc>
        <w:tc>
          <w:tcPr>
            <w:tcW w:w="3492" w:type="dxa"/>
            <w:tcBorders>
              <w:top w:val="single" w:sz="1" w:space="0" w:color="000000"/>
              <w:left w:val="single" w:sz="1" w:space="0" w:color="000000"/>
              <w:bottom w:val="single" w:sz="1" w:space="0" w:color="000000"/>
              <w:right w:val="single" w:sz="1" w:space="0" w:color="000000"/>
            </w:tcBorders>
            <w:shd w:val="clear" w:color="auto" w:fill="auto"/>
          </w:tcPr>
          <w:p w14:paraId="0F6B527B" w14:textId="77777777" w:rsidR="00792AD3" w:rsidRDefault="00792AD3" w:rsidP="000C562A">
            <w:pPr>
              <w:jc w:val="center"/>
            </w:pPr>
            <w:r>
              <w:rPr>
                <w:i/>
                <w:iCs/>
                <w:sz w:val="16"/>
                <w:szCs w:val="16"/>
              </w:rPr>
              <w:t xml:space="preserve">Name </w:t>
            </w:r>
          </w:p>
          <w:p w14:paraId="2347EB43" w14:textId="77777777" w:rsidR="00792AD3" w:rsidRDefault="00792AD3" w:rsidP="000C562A">
            <w:pPr>
              <w:jc w:val="center"/>
            </w:pPr>
          </w:p>
        </w:tc>
        <w:tc>
          <w:tcPr>
            <w:tcW w:w="3739" w:type="dxa"/>
            <w:tcBorders>
              <w:top w:val="single" w:sz="1" w:space="0" w:color="000000"/>
              <w:left w:val="single" w:sz="1" w:space="0" w:color="000000"/>
              <w:bottom w:val="single" w:sz="1" w:space="0" w:color="000000"/>
              <w:right w:val="single" w:sz="1" w:space="0" w:color="000000"/>
            </w:tcBorders>
            <w:shd w:val="clear" w:color="auto" w:fill="auto"/>
          </w:tcPr>
          <w:p w14:paraId="1919341F" w14:textId="77777777" w:rsidR="00792AD3" w:rsidRDefault="00792AD3" w:rsidP="000C562A">
            <w:pPr>
              <w:jc w:val="center"/>
              <w:rPr>
                <w:b/>
                <w:bCs/>
              </w:rPr>
            </w:pPr>
            <w:r>
              <w:rPr>
                <w:i/>
                <w:iCs/>
                <w:sz w:val="16"/>
                <w:szCs w:val="16"/>
              </w:rPr>
              <w:t xml:space="preserve">Lehrstuhl </w:t>
            </w:r>
          </w:p>
        </w:tc>
      </w:tr>
      <w:tr w:rsidR="00792AD3" w14:paraId="117B2715" w14:textId="77777777" w:rsidTr="000C562A">
        <w:trPr>
          <w:trHeight w:val="1149"/>
        </w:trPr>
        <w:tc>
          <w:tcPr>
            <w:tcW w:w="1826" w:type="dxa"/>
            <w:tcBorders>
              <w:right w:val="single" w:sz="1" w:space="0" w:color="000000"/>
            </w:tcBorders>
            <w:shd w:val="clear" w:color="auto" w:fill="auto"/>
            <w:vAlign w:val="center"/>
          </w:tcPr>
          <w:p w14:paraId="214C1DF8" w14:textId="77777777" w:rsidR="00792AD3" w:rsidRDefault="00792AD3" w:rsidP="000C562A">
            <w:pPr>
              <w:rPr>
                <w:i/>
                <w:iCs/>
                <w:sz w:val="16"/>
                <w:szCs w:val="16"/>
              </w:rPr>
            </w:pPr>
            <w:r>
              <w:rPr>
                <w:b/>
                <w:bCs/>
              </w:rPr>
              <w:t>ggf. Betreuerin bzw. Betreuer II</w:t>
            </w:r>
          </w:p>
        </w:tc>
        <w:tc>
          <w:tcPr>
            <w:tcW w:w="3492" w:type="dxa"/>
            <w:tcBorders>
              <w:top w:val="single" w:sz="1" w:space="0" w:color="000000"/>
              <w:left w:val="single" w:sz="1" w:space="0" w:color="000000"/>
              <w:bottom w:val="single" w:sz="1" w:space="0" w:color="000000"/>
              <w:right w:val="single" w:sz="1" w:space="0" w:color="000000"/>
            </w:tcBorders>
            <w:shd w:val="clear" w:color="auto" w:fill="auto"/>
          </w:tcPr>
          <w:p w14:paraId="002682BF" w14:textId="77777777" w:rsidR="00792AD3" w:rsidRDefault="00792AD3" w:rsidP="000C562A">
            <w:pPr>
              <w:jc w:val="center"/>
            </w:pPr>
            <w:r>
              <w:rPr>
                <w:i/>
                <w:iCs/>
                <w:sz w:val="16"/>
                <w:szCs w:val="16"/>
              </w:rPr>
              <w:t xml:space="preserve">Name </w:t>
            </w:r>
          </w:p>
          <w:p w14:paraId="60729015" w14:textId="77777777" w:rsidR="00792AD3" w:rsidRDefault="00792AD3" w:rsidP="000C562A">
            <w:pPr>
              <w:jc w:val="center"/>
            </w:pPr>
          </w:p>
        </w:tc>
        <w:tc>
          <w:tcPr>
            <w:tcW w:w="3739" w:type="dxa"/>
            <w:tcBorders>
              <w:top w:val="single" w:sz="1" w:space="0" w:color="000000"/>
              <w:left w:val="single" w:sz="1" w:space="0" w:color="000000"/>
              <w:bottom w:val="single" w:sz="1" w:space="0" w:color="000000"/>
              <w:right w:val="single" w:sz="1" w:space="0" w:color="000000"/>
            </w:tcBorders>
            <w:shd w:val="clear" w:color="auto" w:fill="auto"/>
          </w:tcPr>
          <w:p w14:paraId="260E6666" w14:textId="77777777" w:rsidR="00792AD3" w:rsidRDefault="00792AD3" w:rsidP="000C562A">
            <w:pPr>
              <w:jc w:val="center"/>
            </w:pPr>
            <w:r>
              <w:rPr>
                <w:i/>
                <w:iCs/>
                <w:sz w:val="16"/>
                <w:szCs w:val="16"/>
              </w:rPr>
              <w:t xml:space="preserve">Lehrstuhl </w:t>
            </w:r>
          </w:p>
        </w:tc>
      </w:tr>
    </w:tbl>
    <w:p w14:paraId="3C9703CE" w14:textId="69FBB147" w:rsidR="00792AD3" w:rsidRDefault="00792AD3" w:rsidP="00792AD3">
      <w:pPr>
        <w:rPr>
          <w:rFonts w:ascii="Cambria" w:hAnsi="Cambria"/>
          <w:b/>
          <w:sz w:val="32"/>
          <w:szCs w:val="32"/>
        </w:rPr>
      </w:pPr>
    </w:p>
    <w:p w14:paraId="77CCEF1E" w14:textId="77777777" w:rsidR="00CD4188" w:rsidRPr="00200A8A" w:rsidRDefault="00CD4188" w:rsidP="00792AD3">
      <w:pPr>
        <w:rPr>
          <w:rFonts w:ascii="Cambria" w:hAnsi="Cambria"/>
          <w:b/>
          <w:sz w:val="32"/>
          <w:szCs w:val="32"/>
        </w:rPr>
      </w:pPr>
    </w:p>
    <w:p w14:paraId="0879D200" w14:textId="77777777" w:rsidR="00792AD3" w:rsidRPr="00792AD3" w:rsidRDefault="00792AD3" w:rsidP="004555BF">
      <w:pPr>
        <w:pStyle w:val="PunktABC"/>
      </w:pPr>
      <w:r>
        <w:t>B)</w:t>
      </w:r>
      <w:r w:rsidRPr="00792AD3">
        <w:t xml:space="preserve"> Dissertation</w:t>
      </w:r>
    </w:p>
    <w:p w14:paraId="447A0D83" w14:textId="77777777" w:rsidR="00792AD3" w:rsidRDefault="00792AD3" w:rsidP="00792AD3">
      <w:pPr>
        <w:jc w:val="both"/>
      </w:pPr>
      <w:r>
        <w:t xml:space="preserve">Der Arbeitstitel der Dissertation (Doktorarbeit) lautet: </w:t>
      </w:r>
      <w:r>
        <w:rPr>
          <w:i/>
          <w:u w:val="single"/>
        </w:rPr>
        <w:t>„</w:t>
      </w:r>
      <w:r w:rsidR="006D0ECA">
        <w:rPr>
          <w:i/>
          <w:u w:val="single"/>
        </w:rPr>
        <w:t>Arbeitstitel der Dissertation</w:t>
      </w:r>
      <w:r>
        <w:rPr>
          <w:i/>
          <w:u w:val="single"/>
        </w:rPr>
        <w:t>“</w:t>
      </w:r>
      <w:r>
        <w:t xml:space="preserve">. Die Arbeit soll in </w:t>
      </w:r>
      <w:r>
        <w:rPr>
          <w:i/>
          <w:u w:val="single"/>
        </w:rPr>
        <w:t>XY</w:t>
      </w:r>
      <w:r>
        <w:t xml:space="preserve"> Sprache (s. Promotionsordnung der Kulturwissenschaftlichen Fakultät §14 Abs. 1) abgefasst werden.</w:t>
      </w:r>
      <w:r w:rsidR="0075619D">
        <w:t xml:space="preserve"> </w:t>
      </w:r>
      <w:r w:rsidR="006D0ECA" w:rsidRPr="006D0ECA">
        <w:rPr>
          <w:i/>
          <w:u w:val="single"/>
        </w:rPr>
        <w:t>Hier bitte auch angeben, ob monographisch oder kumulativ!</w:t>
      </w:r>
      <w:r w:rsidR="006D0ECA">
        <w:t xml:space="preserve"> </w:t>
      </w:r>
      <w:r w:rsidR="00E0670A" w:rsidRPr="00E0670A">
        <w:rPr>
          <w:i/>
          <w:u w:val="single"/>
        </w:rPr>
        <w:t>Fach der Promotion nicht vergessen!</w:t>
      </w:r>
      <w:r w:rsidR="00E0670A">
        <w:t xml:space="preserve"> </w:t>
      </w:r>
    </w:p>
    <w:p w14:paraId="19652752" w14:textId="77777777" w:rsidR="00792AD3" w:rsidRPr="00940FEB" w:rsidRDefault="00792AD3" w:rsidP="00792AD3">
      <w:pPr>
        <w:jc w:val="both"/>
        <w:rPr>
          <w:rFonts w:ascii="Cambria" w:hAnsi="Cambria"/>
          <w:b/>
          <w:sz w:val="32"/>
          <w:szCs w:val="32"/>
        </w:rPr>
      </w:pPr>
    </w:p>
    <w:p w14:paraId="58A22843" w14:textId="4750EF14" w:rsidR="00792AD3" w:rsidRPr="00792AD3" w:rsidRDefault="00792AD3" w:rsidP="004555BF">
      <w:pPr>
        <w:pStyle w:val="PunktABC"/>
      </w:pPr>
      <w:r>
        <w:t>C)</w:t>
      </w:r>
      <w:r w:rsidRPr="00792AD3">
        <w:t xml:space="preserve"> Zeitplan</w:t>
      </w:r>
    </w:p>
    <w:p w14:paraId="5FEF8A60" w14:textId="77777777" w:rsidR="00792AD3" w:rsidRDefault="00792AD3" w:rsidP="00792AD3">
      <w:pPr>
        <w:jc w:val="both"/>
      </w:pPr>
      <w:r w:rsidRPr="006B2E54">
        <w:t>Der Zeitplan soll die Promotionsphase in Abschnitte teilen und Zwischenziele enthalten, auf die sich</w:t>
      </w:r>
      <w:r>
        <w:t xml:space="preserve"> die Doktorandin bzw. </w:t>
      </w:r>
      <w:r w:rsidRPr="006B2E54">
        <w:t xml:space="preserve">der Doktorand und </w:t>
      </w:r>
      <w:r>
        <w:t xml:space="preserve">die Betreuerin bzw. </w:t>
      </w:r>
      <w:r w:rsidRPr="006B2E54">
        <w:t>der Betreuer geeinigt haben. Darüber hinaus kann in diesem Plan auch ein möglicher Forschungsaufenthalt im Ausland, die Teilnahme an Tagungen oder die angestrebte Ve</w:t>
      </w:r>
      <w:r>
        <w:t>röffentlichung von B</w:t>
      </w:r>
      <w:r w:rsidRPr="006B2E54">
        <w:t>eiträgen</w:t>
      </w:r>
      <w:r>
        <w:t xml:space="preserve"> (z. B. Working Papers, Buchbeiträge)</w:t>
      </w:r>
      <w:r w:rsidRPr="006B2E54">
        <w:t xml:space="preserve"> festgehalten werden.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2"/>
      </w:tblGrid>
      <w:tr w:rsidR="00792AD3" w14:paraId="2FAA76FC" w14:textId="77777777" w:rsidTr="000C562A">
        <w:tc>
          <w:tcPr>
            <w:tcW w:w="1842" w:type="dxa"/>
            <w:shd w:val="clear" w:color="auto" w:fill="auto"/>
          </w:tcPr>
          <w:p w14:paraId="039C5E45" w14:textId="77777777" w:rsidR="00792AD3" w:rsidRDefault="00792AD3" w:rsidP="000C562A">
            <w:pPr>
              <w:jc w:val="both"/>
            </w:pPr>
          </w:p>
        </w:tc>
        <w:tc>
          <w:tcPr>
            <w:tcW w:w="1842" w:type="dxa"/>
            <w:shd w:val="clear" w:color="auto" w:fill="auto"/>
          </w:tcPr>
          <w:p w14:paraId="20D924EE" w14:textId="77777777" w:rsidR="00792AD3" w:rsidRDefault="00792AD3" w:rsidP="000C562A">
            <w:pPr>
              <w:jc w:val="center"/>
            </w:pPr>
            <w:r>
              <w:t>2014</w:t>
            </w:r>
          </w:p>
        </w:tc>
        <w:tc>
          <w:tcPr>
            <w:tcW w:w="1842" w:type="dxa"/>
            <w:shd w:val="clear" w:color="auto" w:fill="auto"/>
          </w:tcPr>
          <w:p w14:paraId="456A8A37" w14:textId="77777777" w:rsidR="00792AD3" w:rsidRDefault="00792AD3" w:rsidP="000C562A">
            <w:pPr>
              <w:jc w:val="center"/>
            </w:pPr>
            <w:r>
              <w:t>2015</w:t>
            </w:r>
          </w:p>
        </w:tc>
        <w:tc>
          <w:tcPr>
            <w:tcW w:w="1842" w:type="dxa"/>
            <w:shd w:val="clear" w:color="auto" w:fill="auto"/>
          </w:tcPr>
          <w:p w14:paraId="23452BF6" w14:textId="77777777" w:rsidR="00792AD3" w:rsidRDefault="00792AD3" w:rsidP="000C562A">
            <w:pPr>
              <w:jc w:val="center"/>
            </w:pPr>
            <w:r>
              <w:t>2016</w:t>
            </w:r>
          </w:p>
        </w:tc>
        <w:tc>
          <w:tcPr>
            <w:tcW w:w="1842" w:type="dxa"/>
            <w:shd w:val="clear" w:color="auto" w:fill="auto"/>
          </w:tcPr>
          <w:p w14:paraId="2FB436E3" w14:textId="77777777" w:rsidR="00792AD3" w:rsidRDefault="00792AD3" w:rsidP="000C562A">
            <w:pPr>
              <w:jc w:val="center"/>
            </w:pPr>
            <w:r>
              <w:t>2017</w:t>
            </w:r>
          </w:p>
        </w:tc>
      </w:tr>
      <w:tr w:rsidR="00792AD3" w14:paraId="723D40E5" w14:textId="77777777" w:rsidTr="000C562A">
        <w:tc>
          <w:tcPr>
            <w:tcW w:w="1842" w:type="dxa"/>
            <w:shd w:val="clear" w:color="auto" w:fill="auto"/>
          </w:tcPr>
          <w:p w14:paraId="39A37731" w14:textId="77777777" w:rsidR="00792AD3" w:rsidRDefault="00792AD3" w:rsidP="000C562A">
            <w:pPr>
              <w:jc w:val="both"/>
            </w:pPr>
            <w:r>
              <w:t>Dissertation</w:t>
            </w:r>
          </w:p>
        </w:tc>
        <w:tc>
          <w:tcPr>
            <w:tcW w:w="1842" w:type="dxa"/>
            <w:shd w:val="clear" w:color="auto" w:fill="auto"/>
          </w:tcPr>
          <w:p w14:paraId="4F205DE1" w14:textId="77777777" w:rsidR="00792AD3" w:rsidRDefault="00792AD3" w:rsidP="000C562A">
            <w:pPr>
              <w:jc w:val="both"/>
            </w:pPr>
          </w:p>
        </w:tc>
        <w:tc>
          <w:tcPr>
            <w:tcW w:w="1842" w:type="dxa"/>
            <w:shd w:val="clear" w:color="auto" w:fill="auto"/>
          </w:tcPr>
          <w:p w14:paraId="27BE5ABB" w14:textId="77777777" w:rsidR="00792AD3" w:rsidRPr="004A03B2" w:rsidRDefault="00792AD3" w:rsidP="000C562A">
            <w:pPr>
              <w:jc w:val="both"/>
              <w:rPr>
                <w:sz w:val="18"/>
                <w:szCs w:val="18"/>
              </w:rPr>
            </w:pPr>
            <w:r w:rsidRPr="004A03B2">
              <w:rPr>
                <w:sz w:val="18"/>
                <w:szCs w:val="18"/>
              </w:rPr>
              <w:t xml:space="preserve">Abgabe </w:t>
            </w:r>
            <w:proofErr w:type="spellStart"/>
            <w:r w:rsidRPr="004A03B2">
              <w:rPr>
                <w:sz w:val="18"/>
                <w:szCs w:val="18"/>
              </w:rPr>
              <w:t>Expose</w:t>
            </w:r>
            <w:proofErr w:type="spellEnd"/>
          </w:p>
        </w:tc>
        <w:tc>
          <w:tcPr>
            <w:tcW w:w="1842" w:type="dxa"/>
            <w:shd w:val="clear" w:color="auto" w:fill="auto"/>
          </w:tcPr>
          <w:p w14:paraId="4CAB712E" w14:textId="77777777" w:rsidR="00792AD3" w:rsidRDefault="00792AD3" w:rsidP="000C562A">
            <w:pPr>
              <w:jc w:val="both"/>
            </w:pPr>
          </w:p>
        </w:tc>
        <w:tc>
          <w:tcPr>
            <w:tcW w:w="1842" w:type="dxa"/>
            <w:shd w:val="clear" w:color="auto" w:fill="auto"/>
          </w:tcPr>
          <w:p w14:paraId="6821C2DB" w14:textId="77777777" w:rsidR="00792AD3" w:rsidRPr="004A03B2" w:rsidRDefault="00792AD3" w:rsidP="000C562A">
            <w:pPr>
              <w:jc w:val="both"/>
              <w:rPr>
                <w:sz w:val="18"/>
                <w:szCs w:val="18"/>
              </w:rPr>
            </w:pPr>
            <w:r w:rsidRPr="004A03B2">
              <w:rPr>
                <w:sz w:val="18"/>
                <w:szCs w:val="18"/>
              </w:rPr>
              <w:t>Abgabe Dissertation</w:t>
            </w:r>
          </w:p>
        </w:tc>
      </w:tr>
      <w:tr w:rsidR="00792AD3" w14:paraId="318CDF43" w14:textId="77777777" w:rsidTr="000C562A">
        <w:tc>
          <w:tcPr>
            <w:tcW w:w="1842" w:type="dxa"/>
            <w:shd w:val="clear" w:color="auto" w:fill="auto"/>
          </w:tcPr>
          <w:p w14:paraId="32EF7C44" w14:textId="77777777" w:rsidR="00792AD3" w:rsidRDefault="00792AD3" w:rsidP="000C562A">
            <w:pPr>
              <w:jc w:val="both"/>
            </w:pPr>
            <w:r>
              <w:t>Fortbildung</w:t>
            </w:r>
          </w:p>
        </w:tc>
        <w:tc>
          <w:tcPr>
            <w:tcW w:w="1842" w:type="dxa"/>
            <w:shd w:val="clear" w:color="auto" w:fill="auto"/>
          </w:tcPr>
          <w:p w14:paraId="287F05E9" w14:textId="77777777" w:rsidR="00792AD3" w:rsidRPr="004A03B2" w:rsidRDefault="00792AD3" w:rsidP="000C562A">
            <w:pPr>
              <w:jc w:val="both"/>
              <w:rPr>
                <w:sz w:val="18"/>
                <w:szCs w:val="18"/>
              </w:rPr>
            </w:pPr>
            <w:r w:rsidRPr="004A03B2">
              <w:rPr>
                <w:sz w:val="18"/>
                <w:szCs w:val="18"/>
              </w:rPr>
              <w:t>Workshop</w:t>
            </w:r>
          </w:p>
        </w:tc>
        <w:tc>
          <w:tcPr>
            <w:tcW w:w="1842" w:type="dxa"/>
            <w:shd w:val="clear" w:color="auto" w:fill="auto"/>
          </w:tcPr>
          <w:p w14:paraId="2C1280E1" w14:textId="77777777" w:rsidR="00792AD3" w:rsidRPr="004A03B2" w:rsidRDefault="00792AD3" w:rsidP="000C562A">
            <w:pPr>
              <w:jc w:val="both"/>
              <w:rPr>
                <w:sz w:val="18"/>
                <w:szCs w:val="18"/>
              </w:rPr>
            </w:pPr>
            <w:r w:rsidRPr="004A03B2">
              <w:rPr>
                <w:sz w:val="18"/>
                <w:szCs w:val="18"/>
              </w:rPr>
              <w:t>Tagung</w:t>
            </w:r>
          </w:p>
        </w:tc>
        <w:tc>
          <w:tcPr>
            <w:tcW w:w="1842" w:type="dxa"/>
            <w:shd w:val="clear" w:color="auto" w:fill="auto"/>
          </w:tcPr>
          <w:p w14:paraId="5CE70B48" w14:textId="77777777" w:rsidR="00792AD3" w:rsidRPr="004A03B2" w:rsidRDefault="00792AD3" w:rsidP="000C562A">
            <w:pPr>
              <w:jc w:val="both"/>
              <w:rPr>
                <w:sz w:val="18"/>
                <w:szCs w:val="18"/>
              </w:rPr>
            </w:pPr>
            <w:r w:rsidRPr="004A03B2">
              <w:rPr>
                <w:sz w:val="18"/>
                <w:szCs w:val="18"/>
              </w:rPr>
              <w:t>Konferenz</w:t>
            </w:r>
          </w:p>
        </w:tc>
        <w:tc>
          <w:tcPr>
            <w:tcW w:w="1842" w:type="dxa"/>
            <w:shd w:val="clear" w:color="auto" w:fill="auto"/>
          </w:tcPr>
          <w:p w14:paraId="26A8B74D" w14:textId="77777777" w:rsidR="00792AD3" w:rsidRDefault="00792AD3" w:rsidP="000C562A">
            <w:pPr>
              <w:jc w:val="both"/>
            </w:pPr>
          </w:p>
        </w:tc>
      </w:tr>
      <w:tr w:rsidR="00792AD3" w14:paraId="5C2A4B7C" w14:textId="77777777" w:rsidTr="000C562A">
        <w:tc>
          <w:tcPr>
            <w:tcW w:w="1842" w:type="dxa"/>
            <w:shd w:val="clear" w:color="auto" w:fill="auto"/>
          </w:tcPr>
          <w:p w14:paraId="045DE276" w14:textId="77777777" w:rsidR="00792AD3" w:rsidRDefault="00792AD3" w:rsidP="000C562A">
            <w:pPr>
              <w:jc w:val="both"/>
            </w:pPr>
            <w:r>
              <w:t>Forschung</w:t>
            </w:r>
          </w:p>
        </w:tc>
        <w:tc>
          <w:tcPr>
            <w:tcW w:w="1842" w:type="dxa"/>
            <w:shd w:val="clear" w:color="auto" w:fill="auto"/>
          </w:tcPr>
          <w:p w14:paraId="20C58988" w14:textId="77777777" w:rsidR="00792AD3" w:rsidRDefault="00792AD3" w:rsidP="000C562A">
            <w:pPr>
              <w:jc w:val="both"/>
            </w:pPr>
          </w:p>
        </w:tc>
        <w:tc>
          <w:tcPr>
            <w:tcW w:w="1842" w:type="dxa"/>
            <w:shd w:val="clear" w:color="auto" w:fill="auto"/>
          </w:tcPr>
          <w:p w14:paraId="5539F6E1" w14:textId="77777777" w:rsidR="00792AD3" w:rsidRPr="004A03B2" w:rsidRDefault="00792AD3" w:rsidP="000C562A">
            <w:pPr>
              <w:jc w:val="both"/>
              <w:rPr>
                <w:sz w:val="18"/>
                <w:szCs w:val="18"/>
              </w:rPr>
            </w:pPr>
            <w:r w:rsidRPr="004A03B2">
              <w:rPr>
                <w:sz w:val="18"/>
                <w:szCs w:val="18"/>
              </w:rPr>
              <w:t>Aufenthalt Ausland</w:t>
            </w:r>
          </w:p>
        </w:tc>
        <w:tc>
          <w:tcPr>
            <w:tcW w:w="1842" w:type="dxa"/>
            <w:shd w:val="clear" w:color="auto" w:fill="auto"/>
          </w:tcPr>
          <w:p w14:paraId="2BC0F2BA" w14:textId="77777777" w:rsidR="00792AD3" w:rsidRDefault="00792AD3" w:rsidP="000C562A">
            <w:pPr>
              <w:jc w:val="both"/>
            </w:pPr>
          </w:p>
        </w:tc>
        <w:tc>
          <w:tcPr>
            <w:tcW w:w="1842" w:type="dxa"/>
            <w:shd w:val="clear" w:color="auto" w:fill="auto"/>
          </w:tcPr>
          <w:p w14:paraId="242C8D02" w14:textId="77777777" w:rsidR="00792AD3" w:rsidRDefault="00792AD3" w:rsidP="000C562A">
            <w:pPr>
              <w:jc w:val="both"/>
            </w:pPr>
          </w:p>
        </w:tc>
      </w:tr>
      <w:tr w:rsidR="00792AD3" w14:paraId="72380402" w14:textId="77777777" w:rsidTr="000C562A">
        <w:tc>
          <w:tcPr>
            <w:tcW w:w="1842" w:type="dxa"/>
            <w:shd w:val="clear" w:color="auto" w:fill="auto"/>
          </w:tcPr>
          <w:p w14:paraId="5D9EB201" w14:textId="77777777" w:rsidR="00792AD3" w:rsidRDefault="00792AD3" w:rsidP="000C562A">
            <w:pPr>
              <w:jc w:val="both"/>
            </w:pPr>
            <w:r>
              <w:t>Veröffentlichung</w:t>
            </w:r>
          </w:p>
        </w:tc>
        <w:tc>
          <w:tcPr>
            <w:tcW w:w="1842" w:type="dxa"/>
            <w:shd w:val="clear" w:color="auto" w:fill="auto"/>
          </w:tcPr>
          <w:p w14:paraId="2C1FC806" w14:textId="77777777" w:rsidR="00792AD3" w:rsidRDefault="00792AD3" w:rsidP="000C562A">
            <w:pPr>
              <w:jc w:val="both"/>
            </w:pPr>
          </w:p>
        </w:tc>
        <w:tc>
          <w:tcPr>
            <w:tcW w:w="1842" w:type="dxa"/>
            <w:shd w:val="clear" w:color="auto" w:fill="auto"/>
          </w:tcPr>
          <w:p w14:paraId="5A496B17" w14:textId="77777777" w:rsidR="00792AD3" w:rsidRPr="004A03B2" w:rsidRDefault="00792AD3" w:rsidP="000C562A">
            <w:pPr>
              <w:jc w:val="both"/>
              <w:rPr>
                <w:sz w:val="18"/>
                <w:szCs w:val="18"/>
              </w:rPr>
            </w:pPr>
            <w:r w:rsidRPr="004A03B2">
              <w:rPr>
                <w:sz w:val="18"/>
                <w:szCs w:val="18"/>
              </w:rPr>
              <w:t>Working Paper</w:t>
            </w:r>
          </w:p>
        </w:tc>
        <w:tc>
          <w:tcPr>
            <w:tcW w:w="1842" w:type="dxa"/>
            <w:shd w:val="clear" w:color="auto" w:fill="auto"/>
          </w:tcPr>
          <w:p w14:paraId="4D9E342F" w14:textId="77777777" w:rsidR="00792AD3" w:rsidRPr="004A03B2" w:rsidRDefault="00792AD3" w:rsidP="000C562A">
            <w:pPr>
              <w:jc w:val="both"/>
              <w:rPr>
                <w:sz w:val="18"/>
                <w:szCs w:val="18"/>
              </w:rPr>
            </w:pPr>
            <w:r w:rsidRPr="004A03B2">
              <w:rPr>
                <w:sz w:val="18"/>
                <w:szCs w:val="18"/>
              </w:rPr>
              <w:t>Beitrag Zeitschrift</w:t>
            </w:r>
          </w:p>
        </w:tc>
        <w:tc>
          <w:tcPr>
            <w:tcW w:w="1842" w:type="dxa"/>
            <w:shd w:val="clear" w:color="auto" w:fill="auto"/>
          </w:tcPr>
          <w:p w14:paraId="4944DF51" w14:textId="77777777" w:rsidR="00792AD3" w:rsidRDefault="00792AD3" w:rsidP="000C562A">
            <w:pPr>
              <w:jc w:val="both"/>
            </w:pPr>
          </w:p>
        </w:tc>
      </w:tr>
    </w:tbl>
    <w:p w14:paraId="69FEBBE8" w14:textId="0BFE5B8C" w:rsidR="00792AD3" w:rsidRDefault="00792AD3" w:rsidP="00792AD3">
      <w:pPr>
        <w:jc w:val="both"/>
      </w:pPr>
    </w:p>
    <w:p w14:paraId="380AB0E6" w14:textId="77777777" w:rsidR="00CD4188" w:rsidRPr="00CD4188" w:rsidRDefault="00CD4188" w:rsidP="00792AD3">
      <w:pPr>
        <w:jc w:val="both"/>
        <w:rPr>
          <w:rFonts w:ascii="Cambria" w:hAnsi="Cambria"/>
          <w:b/>
          <w:sz w:val="32"/>
          <w:szCs w:val="32"/>
        </w:rPr>
      </w:pPr>
    </w:p>
    <w:p w14:paraId="6C7BA4CC" w14:textId="77777777" w:rsidR="00792AD3" w:rsidRPr="006D0ECA" w:rsidRDefault="006D0ECA" w:rsidP="004555BF">
      <w:pPr>
        <w:pStyle w:val="PunktABC"/>
      </w:pPr>
      <w:r>
        <w:t>D)</w:t>
      </w:r>
      <w:r w:rsidR="00792AD3" w:rsidRPr="006D0ECA">
        <w:t xml:space="preserve"> Pflichten</w:t>
      </w:r>
    </w:p>
    <w:p w14:paraId="5E6E0711" w14:textId="77777777" w:rsidR="00792AD3" w:rsidRDefault="00792AD3" w:rsidP="00792AD3">
      <w:pPr>
        <w:pStyle w:val="berschrift2"/>
        <w:spacing w:before="0"/>
      </w:pPr>
      <w:r>
        <w:t>Pflichten der Doktorandin bzw. des Doktoranden</w:t>
      </w:r>
    </w:p>
    <w:p w14:paraId="3E11F2D0" w14:textId="77777777" w:rsidR="00792AD3" w:rsidRDefault="00792AD3" w:rsidP="00792AD3">
      <w:pPr>
        <w:jc w:val="both"/>
      </w:pPr>
      <w:r>
        <w:t xml:space="preserve">Die Doktorandin bzw. der Doktorand erstellt gewissenhaft und zügig ihre bzw. seine Dissertation. </w:t>
      </w:r>
      <w:r w:rsidRPr="00792AD3">
        <w:rPr>
          <w:i/>
          <w:u w:val="single"/>
        </w:rPr>
        <w:t>Darüber hinaus wird vermerkt, dass ggf. zur Betreuung vorgesehene sowie andere Veranstaltungen besucht werden sollen oder können</w:t>
      </w:r>
      <w:r>
        <w:t>.</w:t>
      </w:r>
    </w:p>
    <w:p w14:paraId="519CF505" w14:textId="77777777" w:rsidR="00792AD3" w:rsidRDefault="00792AD3" w:rsidP="00792AD3">
      <w:pPr>
        <w:jc w:val="both"/>
      </w:pPr>
      <w:r>
        <w:t>Die Doktorandin bzw. der Doktorand berichtet ihrer/ihrem bzw. seiner/</w:t>
      </w:r>
      <w:proofErr w:type="gramStart"/>
      <w:r>
        <w:t>seinem Betreuerin</w:t>
      </w:r>
      <w:proofErr w:type="gramEnd"/>
      <w:r>
        <w:t xml:space="preserve"> bzw. Betreuer mindestens </w:t>
      </w:r>
      <w:r>
        <w:rPr>
          <w:i/>
          <w:u w:val="single"/>
        </w:rPr>
        <w:t>einmal im Jahr/ Semester/ Quartal</w:t>
      </w:r>
      <w:r>
        <w:t xml:space="preserve"> über die Fortschritte ihrer bzw. seiner Forschung. Dieser Bericht sollte eine aktuelle Gliederung enthalten. Zusätzlich ist die Doktorandin bzw. der Doktorand verpflichtet, der Betreuerin bzw. dem Betreuer wesentliche Veränderungen unverzüglich mitzuteilen.</w:t>
      </w:r>
    </w:p>
    <w:p w14:paraId="0D70AA65" w14:textId="77777777" w:rsidR="00792AD3" w:rsidRDefault="00792AD3" w:rsidP="00792AD3">
      <w:pPr>
        <w:pStyle w:val="berschrift2"/>
        <w:spacing w:before="0"/>
      </w:pPr>
      <w:r>
        <w:t>Pflichten der Betreuerin bzw. des Betreuers</w:t>
      </w:r>
    </w:p>
    <w:p w14:paraId="3645958C" w14:textId="77777777" w:rsidR="00792AD3" w:rsidRDefault="00792AD3" w:rsidP="00792AD3">
      <w:pPr>
        <w:jc w:val="both"/>
      </w:pPr>
      <w:r>
        <w:t>Die Betreuung der Doktorandin bzw. des Doktoranden erfolgt individuell sowie ggf. durch zusätzliche Veranstaltungen.</w:t>
      </w:r>
    </w:p>
    <w:p w14:paraId="2686DFD2" w14:textId="3F729C7F" w:rsidR="00792AD3" w:rsidRDefault="00792AD3" w:rsidP="00792AD3">
      <w:pPr>
        <w:jc w:val="both"/>
      </w:pPr>
      <w:r>
        <w:t>Die Betreuerin bzw. der Betreuer tauscht sich mit der Doktorandin bzw. dem Doktoranden über die vorgelegten Zwischenergebnisse aus. Zusätzlich soll die Betreuerin bzw. der Betreuer ihre/ihren bzw. seine/</w:t>
      </w:r>
      <w:proofErr w:type="gramStart"/>
      <w:r>
        <w:t>seinen Doktorandin</w:t>
      </w:r>
      <w:proofErr w:type="gramEnd"/>
      <w:r>
        <w:t xml:space="preserve"> bzw. Doktoranden auf die Grundsätze der guten wissenschaftlichen Arbeit hinweisen</w:t>
      </w:r>
      <w:r w:rsidR="00B26DE5">
        <w:t xml:space="preserve"> (siehe </w:t>
      </w:r>
      <w:hyperlink r:id="rId8" w:history="1">
        <w:r w:rsidR="00B26DE5" w:rsidRPr="00825EBD">
          <w:rPr>
            <w:rStyle w:val="Hyperlink"/>
          </w:rPr>
          <w:t>https://www.win-ubt.uni-bayreuth.de/de/gwp/index.html</w:t>
        </w:r>
      </w:hyperlink>
      <w:r w:rsidR="00B26DE5">
        <w:t>)</w:t>
      </w:r>
      <w:r>
        <w:t xml:space="preserve">. </w:t>
      </w:r>
    </w:p>
    <w:p w14:paraId="1F454B77" w14:textId="38FAB336" w:rsidR="00792AD3" w:rsidRPr="00AC4ADA" w:rsidRDefault="00792AD3" w:rsidP="00792AD3">
      <w:pPr>
        <w:rPr>
          <w:rFonts w:ascii="Cambria" w:hAnsi="Cambria"/>
          <w:b/>
        </w:rPr>
      </w:pPr>
      <w:r>
        <w:t>Die Betreuerin bzw. der Betreuer verpflichtet sich, das Erstgutachten zügig nach der Einreichung der Dissertation zu erstellen.</w:t>
      </w:r>
      <w:r w:rsidR="00AC4ADA">
        <w:t xml:space="preserve"> (Nach Zulassung zur Promotionsprüfung innerhalb von 3 Monaten; gilt auch für das Zweitgutachten!)</w:t>
      </w:r>
    </w:p>
    <w:p w14:paraId="406CD558" w14:textId="77777777" w:rsidR="00792AD3" w:rsidRPr="006D0ECA" w:rsidRDefault="006D0ECA" w:rsidP="004555BF">
      <w:pPr>
        <w:pStyle w:val="PunktABC"/>
      </w:pPr>
      <w:r>
        <w:t>E)</w:t>
      </w:r>
      <w:r w:rsidR="00792AD3" w:rsidRPr="006D0ECA">
        <w:t xml:space="preserve"> Arbeitsumfeld</w:t>
      </w:r>
    </w:p>
    <w:p w14:paraId="2A4164E4" w14:textId="77777777" w:rsidR="00792AD3" w:rsidRPr="0062312D" w:rsidRDefault="00792AD3" w:rsidP="00792AD3">
      <w:pPr>
        <w:jc w:val="both"/>
      </w:pPr>
      <w:r>
        <w:t xml:space="preserve">Die Dissertation wird im Rahmen </w:t>
      </w:r>
      <w:r w:rsidRPr="00CC6566">
        <w:rPr>
          <w:i/>
          <w:u w:val="single"/>
        </w:rPr>
        <w:t xml:space="preserve">einer halben Stelle als wissenschaftliche/r Mitarbeiterin oder Mitarbeiter am Lehrstuhl X / als aus Studienzuschüssen finanzierte/r Mitarbeiterin oder Mitarbeiter / als aus dem DFG-Forschungsprojekt XY finanzierte/r Mitarbeiterin </w:t>
      </w:r>
      <w:proofErr w:type="gramStart"/>
      <w:r w:rsidRPr="00CC6566">
        <w:rPr>
          <w:i/>
          <w:u w:val="single"/>
        </w:rPr>
        <w:t>oder  Mitarbeiter</w:t>
      </w:r>
      <w:proofErr w:type="gramEnd"/>
      <w:r w:rsidRPr="00CC6566">
        <w:rPr>
          <w:i/>
          <w:u w:val="single"/>
        </w:rPr>
        <w:t xml:space="preserve"> / als externe/r Doktorandin oder Doktorand</w:t>
      </w:r>
      <w:r>
        <w:t xml:space="preserve"> durchgeführt. Mitarbeiterinnen und Mitarbeitern wird </w:t>
      </w:r>
      <w:r w:rsidRPr="00CC6566">
        <w:rPr>
          <w:u w:val="single"/>
        </w:rPr>
        <w:t xml:space="preserve">ein geeigneter Büroarbeitsplatz zur Verfügung gestellt. Die ausreichende Einbindung externer Doktorandinnen und Doktoranden zum Beispiel durch Teilnahme an geeigneten Veranstaltungen vor Ort wird sichergestellt. </w:t>
      </w:r>
    </w:p>
    <w:p w14:paraId="29C84317" w14:textId="77777777" w:rsidR="00792AD3" w:rsidRPr="00CC6566" w:rsidRDefault="00792AD3" w:rsidP="00792AD3">
      <w:pPr>
        <w:rPr>
          <w:rFonts w:ascii="Cambria" w:hAnsi="Cambria"/>
          <w:b/>
          <w:sz w:val="32"/>
          <w:szCs w:val="32"/>
        </w:rPr>
      </w:pPr>
      <w:r w:rsidRPr="00CC6566">
        <w:rPr>
          <w:u w:val="single"/>
        </w:rPr>
        <w:lastRenderedPageBreak/>
        <w:t>Die Doktorandin oder der Doktorand wird in die Arbeitsgruppe … / das Graduiertenprogramm … aufgenommen.</w:t>
      </w:r>
    </w:p>
    <w:p w14:paraId="02C28F0B" w14:textId="77777777" w:rsidR="00792AD3" w:rsidRPr="006D0ECA" w:rsidRDefault="006D0ECA" w:rsidP="004555BF">
      <w:pPr>
        <w:pStyle w:val="PunktABC"/>
      </w:pPr>
      <w:r>
        <w:t>F)</w:t>
      </w:r>
      <w:r w:rsidR="00792AD3" w:rsidRPr="006D0ECA">
        <w:t xml:space="preserve"> Regeln guter wissenschaftlicher Praxis</w:t>
      </w:r>
    </w:p>
    <w:p w14:paraId="17FDB71C" w14:textId="4EECC07A" w:rsidR="004D05F2" w:rsidRPr="00B26DE5" w:rsidRDefault="004D05F2" w:rsidP="00B26DE5">
      <w:pPr>
        <w:spacing w:after="0"/>
        <w:jc w:val="both"/>
        <w:rPr>
          <w:rFonts w:eastAsia="Aptos" w:cs="Arial"/>
          <w:color w:val="595959" w:themeColor="text1" w:themeTint="A6"/>
        </w:rPr>
      </w:pPr>
      <w:r w:rsidRPr="00B26DE5">
        <w:rPr>
          <w:rFonts w:eastAsia="Aptos" w:cs="Arial"/>
          <w:color w:val="595959" w:themeColor="text1" w:themeTint="A6"/>
        </w:rPr>
        <w:t>Die Standards der guten wissenschaftlichen Praxis sind im DFG-Kodex „Leitlinien zur Sicherung guter wissenschaftlicher Praxis“</w:t>
      </w:r>
      <w:r w:rsidRPr="00B26DE5">
        <w:rPr>
          <w:rFonts w:eastAsia="Aptos" w:cs="Arial"/>
          <w:color w:val="595959" w:themeColor="text1" w:themeTint="A6"/>
          <w:vertAlign w:val="superscript"/>
        </w:rPr>
        <w:footnoteReference w:id="1"/>
      </w:r>
      <w:r w:rsidRPr="00B26DE5">
        <w:rPr>
          <w:rFonts w:eastAsia="Aptos" w:cs="Arial"/>
          <w:color w:val="595959" w:themeColor="text1" w:themeTint="A6"/>
        </w:rPr>
        <w:t xml:space="preserve"> niedergelegt, an dem sich die „Satzung zur Sicherung der Standards guter wissenschaftlicher Praxis und zum Umgang mit wissenschaftlichem Fehlverhalten“</w:t>
      </w:r>
      <w:r w:rsidRPr="00B26DE5">
        <w:rPr>
          <w:rFonts w:eastAsia="Aptos" w:cs="Arial"/>
          <w:color w:val="595959" w:themeColor="text1" w:themeTint="A6"/>
          <w:vertAlign w:val="superscript"/>
        </w:rPr>
        <w:footnoteReference w:id="2"/>
      </w:r>
      <w:r w:rsidRPr="00B26DE5">
        <w:rPr>
          <w:rFonts w:eastAsia="Aptos" w:cs="Arial"/>
          <w:color w:val="595959" w:themeColor="text1" w:themeTint="A6"/>
        </w:rPr>
        <w:t xml:space="preserve"> der Universität Bayreuth orientiert. Der korrekte Umgang mit Zitaten und die Vermeidung von Plagiaten – auch in Dissertationsschriften – gehört zu dieser guten wissenschaftlichen Praxis. </w:t>
      </w:r>
    </w:p>
    <w:p w14:paraId="7B665B8D" w14:textId="77777777" w:rsidR="004D05F2" w:rsidRPr="00B26DE5" w:rsidRDefault="004D05F2" w:rsidP="00B26DE5">
      <w:pPr>
        <w:spacing w:after="0"/>
        <w:jc w:val="both"/>
        <w:rPr>
          <w:rFonts w:eastAsia="Aptos" w:cs="Arial"/>
          <w:color w:val="595959" w:themeColor="text1" w:themeTint="A6"/>
        </w:rPr>
      </w:pPr>
    </w:p>
    <w:p w14:paraId="20D31AC6" w14:textId="77777777" w:rsidR="004D05F2" w:rsidRPr="00B26DE5" w:rsidRDefault="004D05F2" w:rsidP="00B26DE5">
      <w:pPr>
        <w:spacing w:after="0"/>
        <w:jc w:val="both"/>
        <w:rPr>
          <w:rFonts w:eastAsia="Aptos" w:cs="Arial"/>
          <w:color w:val="595959" w:themeColor="text1" w:themeTint="A6"/>
        </w:rPr>
      </w:pPr>
      <w:r w:rsidRPr="00B26DE5">
        <w:rPr>
          <w:rFonts w:eastAsia="Aptos" w:cs="Arial"/>
          <w:color w:val="595959" w:themeColor="text1" w:themeTint="A6"/>
        </w:rPr>
        <w:t xml:space="preserve">An der Universität Bayreuth kann grundsätzlich die elektronische Fassung der Dissertation nach Einreichung gesondert geprüft werden. Diese gesonderte Überprüfung kann insbesondere auch eine softwarebasierte Plagiatsprüfung sein. Die Universität Bayreuth stellt ihren Lehrenden und Mitarbeitenden zu diesem Zweck Lizenzzugänge für die Software Turnitin zur Verfügung. </w:t>
      </w:r>
    </w:p>
    <w:p w14:paraId="4B4140CC" w14:textId="77777777" w:rsidR="004D05F2" w:rsidRPr="00B26DE5" w:rsidRDefault="004D05F2" w:rsidP="00B26DE5">
      <w:pPr>
        <w:spacing w:after="0"/>
        <w:jc w:val="both"/>
        <w:rPr>
          <w:rFonts w:eastAsia="Aptos" w:cs="Arial"/>
          <w:color w:val="595959" w:themeColor="text1" w:themeTint="A6"/>
        </w:rPr>
      </w:pPr>
    </w:p>
    <w:p w14:paraId="215F9EEA" w14:textId="52469232" w:rsidR="004D05F2" w:rsidRPr="00B26DE5" w:rsidRDefault="004D05F2" w:rsidP="00B26DE5">
      <w:pPr>
        <w:spacing w:after="0"/>
        <w:jc w:val="both"/>
        <w:rPr>
          <w:rFonts w:eastAsia="Aptos" w:cs="Arial"/>
          <w:color w:val="595959" w:themeColor="text1" w:themeTint="A6"/>
        </w:rPr>
      </w:pPr>
      <w:r w:rsidRPr="00B26DE5">
        <w:rPr>
          <w:rFonts w:eastAsia="Aptos" w:cs="Arial"/>
          <w:color w:val="595959" w:themeColor="text1" w:themeTint="A6"/>
        </w:rPr>
        <w:t xml:space="preserve">Zusätzlich erklären </w:t>
      </w:r>
      <w:r w:rsidR="00C37D7D" w:rsidRPr="00B26DE5">
        <w:rPr>
          <w:rFonts w:eastAsia="Aptos" w:cs="Arial"/>
          <w:color w:val="595959" w:themeColor="text1" w:themeTint="A6"/>
        </w:rPr>
        <w:t xml:space="preserve">die bzw. der </w:t>
      </w:r>
      <w:r w:rsidRPr="00B26DE5">
        <w:rPr>
          <w:rFonts w:eastAsia="Aptos" w:cs="Arial"/>
          <w:color w:val="595959" w:themeColor="text1" w:themeTint="A6"/>
        </w:rPr>
        <w:t xml:space="preserve">Betreuende und </w:t>
      </w:r>
      <w:r w:rsidR="00C37D7D" w:rsidRPr="00B26DE5">
        <w:rPr>
          <w:rFonts w:eastAsia="Aptos" w:cs="Arial"/>
          <w:color w:val="595959" w:themeColor="text1" w:themeTint="A6"/>
        </w:rPr>
        <w:t xml:space="preserve">die bzw. der </w:t>
      </w:r>
      <w:r w:rsidRPr="00B26DE5">
        <w:rPr>
          <w:rFonts w:eastAsia="Aptos" w:cs="Arial"/>
          <w:color w:val="595959" w:themeColor="text1" w:themeTint="A6"/>
        </w:rPr>
        <w:t xml:space="preserve">Promovierende ihr </w:t>
      </w:r>
      <w:r w:rsidR="00C37D7D" w:rsidRPr="00B26DE5">
        <w:rPr>
          <w:rFonts w:eastAsia="Aptos" w:cs="Arial"/>
          <w:color w:val="595959" w:themeColor="text1" w:themeTint="A6"/>
        </w:rPr>
        <w:t xml:space="preserve">bzw. sein </w:t>
      </w:r>
      <w:r w:rsidRPr="00B26DE5">
        <w:rPr>
          <w:rFonts w:eastAsia="Aptos" w:cs="Arial"/>
          <w:color w:val="595959" w:themeColor="text1" w:themeTint="A6"/>
        </w:rPr>
        <w:t xml:space="preserve">Einverständnis zur begleitenden Nutzung von Turnitin zur kontinuierlichen Qualitätskontrolle und Absicherung bereits während der Erstellung der Dissertationsschrift unter Wahrung der Datenschutz- und Persönlichkeitsrechte. Den Rahmen dafür bilden die Regelungen des bestehenden Datenverarbeitungsvertrages der Universität Bayreuth und Turnitin. </w:t>
      </w:r>
    </w:p>
    <w:p w14:paraId="3CA63284" w14:textId="77777777" w:rsidR="004D05F2" w:rsidRPr="00B26DE5" w:rsidRDefault="004D05F2" w:rsidP="004D05F2">
      <w:pPr>
        <w:spacing w:after="0" w:line="240" w:lineRule="auto"/>
        <w:rPr>
          <w:rFonts w:eastAsia="Aptos" w:cs="Arial"/>
          <w:color w:val="auto"/>
          <w:sz w:val="24"/>
          <w:szCs w:val="24"/>
        </w:rPr>
      </w:pPr>
    </w:p>
    <w:p w14:paraId="0F73548D" w14:textId="77777777" w:rsidR="00792AD3" w:rsidRPr="00AC4ADA" w:rsidRDefault="006D0ECA" w:rsidP="004555BF">
      <w:pPr>
        <w:pStyle w:val="PunktABC"/>
      </w:pPr>
      <w:r>
        <w:t>G)</w:t>
      </w:r>
      <w:r w:rsidR="00792AD3" w:rsidRPr="00AC4ADA">
        <w:t xml:space="preserve"> Konfliktfall</w:t>
      </w:r>
    </w:p>
    <w:p w14:paraId="567F4C1C" w14:textId="77777777" w:rsidR="00792AD3" w:rsidRDefault="00792AD3" w:rsidP="00792AD3">
      <w:pPr>
        <w:jc w:val="both"/>
      </w:pPr>
      <w:r>
        <w:t xml:space="preserve">Bei Konflikten zwischen Betreuerin bzw. Betreuer und Doktorandin bzw. Doktorand sollen beide versuchen, sich gütlich zu einigen. Ist eine Einigung nicht möglich, soll eine Vertrauensperson als Streitschlichterin bzw. Streitschlichter angerufen werden. Die Doktorandin bzw. der Doktorand und die Betreuerin bzw. der Betreuer einigen sich auf die Ombudsfrau bzw. den Ombudsmann für den wissenschaftlichen Nachwuchs als Schlichtungsinstanz. Vertrauensperson kann zum Beispiel auch die Dekanin bzw. der Dekan sein. </w:t>
      </w:r>
    </w:p>
    <w:p w14:paraId="6C97B26C" w14:textId="77777777" w:rsidR="00792AD3" w:rsidRPr="00CC6566" w:rsidRDefault="00792AD3" w:rsidP="00792AD3">
      <w:pPr>
        <w:rPr>
          <w:rFonts w:ascii="Cambria" w:hAnsi="Cambria"/>
          <w:b/>
          <w:sz w:val="32"/>
          <w:szCs w:val="32"/>
        </w:rPr>
      </w:pPr>
      <w:r>
        <w:t>Die Kulturwissenschaftliche Fakultät verpflichtet sich, auch Verantwortung für ihre Promovendinnen bzw. Promovenden zu übernehmen.</w:t>
      </w:r>
    </w:p>
    <w:p w14:paraId="12A4DACA" w14:textId="77777777" w:rsidR="00792AD3" w:rsidRPr="00AC4ADA" w:rsidRDefault="006D0ECA" w:rsidP="004555BF">
      <w:pPr>
        <w:pStyle w:val="PunktABC"/>
      </w:pPr>
      <w:r>
        <w:t>H</w:t>
      </w:r>
      <w:r w:rsidR="00AC4ADA">
        <w:t>)</w:t>
      </w:r>
      <w:r w:rsidR="00792AD3" w:rsidRPr="00AC4ADA">
        <w:t xml:space="preserve"> Berücksichtigung familiärer Situationen</w:t>
      </w:r>
    </w:p>
    <w:p w14:paraId="596A2D1B" w14:textId="77777777" w:rsidR="00792AD3" w:rsidRPr="00CC6566" w:rsidRDefault="00792AD3" w:rsidP="00792AD3">
      <w:pPr>
        <w:rPr>
          <w:rFonts w:ascii="Cambria" w:hAnsi="Cambria"/>
          <w:b/>
          <w:sz w:val="32"/>
          <w:szCs w:val="32"/>
        </w:rPr>
      </w:pPr>
      <w:r>
        <w:t>Die familiäre Situation der Doktorandin bzw. des Doktoranden, insbesondere die Vereinbarkeit von Familie und wissenschaftlicher Tätigkeit, wird bei der Betreuung berücksichtigt.</w:t>
      </w:r>
    </w:p>
    <w:p w14:paraId="595147B6" w14:textId="77777777" w:rsidR="00792AD3" w:rsidRPr="00AC4ADA" w:rsidRDefault="006D0ECA" w:rsidP="004555BF">
      <w:pPr>
        <w:pStyle w:val="PunktABC"/>
      </w:pPr>
      <w:r>
        <w:t>I</w:t>
      </w:r>
      <w:r w:rsidR="00AC4ADA">
        <w:t>)</w:t>
      </w:r>
      <w:r w:rsidR="00792AD3" w:rsidRPr="00AC4ADA">
        <w:t xml:space="preserve"> Nebenpflichten</w:t>
      </w:r>
    </w:p>
    <w:p w14:paraId="1E390855" w14:textId="77777777" w:rsidR="00792AD3" w:rsidRDefault="00792AD3" w:rsidP="00792AD3">
      <w:pPr>
        <w:jc w:val="both"/>
      </w:pPr>
      <w:r>
        <w:t xml:space="preserve">Neben den Hauptpflichten aus der Betreuungsvereinbarung können noch verschiedene, an die jeweilige Situation angepasste Abreden getroffen werden. So sollte beispielsweise eine Hinweispflicht der Doktorandin bzw. des Doktoranden aufgenommen werden, die Aufnahme oder Änderung eines </w:t>
      </w:r>
      <w:r>
        <w:lastRenderedPageBreak/>
        <w:t xml:space="preserve">Beschäftigungsverhältnisses frühzeitig anzuzeigen. Die Betreuerin bzw. der Betreuer könnte verpflichtet werden, die Doktorandin bzw. den Doktoranden dabei zu unterstützen, ihr bzw. sein Verhältnis zur Wissenschaft und zur Praxis zu vertiefen. Die Doktorandin bzw. der Doktorand könnte verpflichtet werden, der Betreuerin bzw. dem Betreuer sonstige eigene wissenschaftliche Projekte anzuzeigen. </w:t>
      </w:r>
    </w:p>
    <w:p w14:paraId="15A309DF" w14:textId="77777777" w:rsidR="00792AD3" w:rsidRPr="00AC4ADA" w:rsidRDefault="006D0ECA" w:rsidP="004555BF">
      <w:pPr>
        <w:pStyle w:val="PunktABC"/>
      </w:pPr>
      <w:r>
        <w:t>J</w:t>
      </w:r>
      <w:r w:rsidR="00AC4ADA">
        <w:t>)</w:t>
      </w:r>
      <w:r w:rsidR="00792AD3" w:rsidRPr="00AC4ADA">
        <w:t xml:space="preserve"> Promotionskommission</w:t>
      </w:r>
    </w:p>
    <w:p w14:paraId="2ABE7C5E" w14:textId="77777777" w:rsidR="00792AD3" w:rsidRDefault="00792AD3" w:rsidP="00792AD3">
      <w:pPr>
        <w:jc w:val="both"/>
      </w:pPr>
      <w:r>
        <w:t>Eine Ausfertigung dieser Betreuungsvereinbarung einschließlich des Zeitplans ist für die Promotionskommission im Dekanat zu verwahren. Die Promotionskommission soll im weiteren Verlauf des Verfahrens über wesentliche Änderungen informiert werden. Die Promotionskommission ist berechtigt, von sich aus Informationen über den jeweiligen Stand des Promotionsvorhabens einzuholen.</w:t>
      </w:r>
    </w:p>
    <w:p w14:paraId="68B5D925" w14:textId="77777777" w:rsidR="00792AD3" w:rsidRPr="00AC4ADA" w:rsidRDefault="006D0ECA" w:rsidP="004555BF">
      <w:pPr>
        <w:pStyle w:val="PunktABC"/>
      </w:pPr>
      <w:r>
        <w:t>K</w:t>
      </w:r>
      <w:r w:rsidR="00AC4ADA">
        <w:t>)</w:t>
      </w:r>
      <w:r w:rsidR="00792AD3" w:rsidRPr="00AC4ADA">
        <w:t xml:space="preserve"> Beendigung</w:t>
      </w:r>
    </w:p>
    <w:p w14:paraId="235846B8" w14:textId="77777777" w:rsidR="00792AD3" w:rsidRDefault="00792AD3" w:rsidP="00792AD3">
      <w:pPr>
        <w:jc w:val="both"/>
      </w:pPr>
      <w:r>
        <w:t>Das Betreuungsverhältnis kann im gegenseitigen Einvernehmen jederzeit aufgelöst werden. Ist die Doktorandin bzw. der Doktorand aus wichtigem Grund für längere Zeit gehindert, die Arbeit an ihrer bzw. seiner Dissertation fortzusetzen, kann das Betreuungsverhältnis in Abstimmung mit der Betreuerin bzw. dem Betreuer zum vorläufigen Ruhen gebracht werden. Wenn das Promotionsverfahren nicht weiterverfolgt wird, soll die Betreuerin bzw. der Betreuer unmittelbar informiert werden.</w:t>
      </w:r>
    </w:p>
    <w:p w14:paraId="0C9DD85D" w14:textId="77777777" w:rsidR="00792AD3" w:rsidRDefault="00792AD3" w:rsidP="00792AD3">
      <w:pPr>
        <w:jc w:val="both"/>
      </w:pPr>
      <w:r>
        <w:t>Jeder Teil kann das Betreuungsverhältnis aus wichtigem Grund kündigen. Der wichtige Grund kann sich aus einer schwerwiegenden Verletzung dieser Betreuungsvereinbarung ergeben. Vor der Kündigung aus wichtigem Grund kann die Gelegenheit zur persönlichen Aussprache ggf. mit der Dekanin bzw. dem Dekan eingeräumt werden.</w:t>
      </w:r>
    </w:p>
    <w:p w14:paraId="1E822142" w14:textId="77777777" w:rsidR="00792AD3" w:rsidRDefault="00792AD3" w:rsidP="00792AD3">
      <w:pPr>
        <w:jc w:val="both"/>
      </w:pPr>
    </w:p>
    <w:p w14:paraId="0142A0AB" w14:textId="77777777" w:rsidR="00792AD3" w:rsidRDefault="00792AD3" w:rsidP="00792AD3">
      <w:pPr>
        <w:jc w:val="both"/>
      </w:pPr>
    </w:p>
    <w:p w14:paraId="741A82BB" w14:textId="77777777" w:rsidR="00792AD3" w:rsidRDefault="00792AD3" w:rsidP="00792AD3">
      <w:pPr>
        <w:jc w:val="both"/>
      </w:pPr>
    </w:p>
    <w:p w14:paraId="38162C22" w14:textId="77777777" w:rsidR="00792AD3" w:rsidRDefault="00792AD3" w:rsidP="00792AD3">
      <w:pPr>
        <w:jc w:val="both"/>
      </w:pPr>
    </w:p>
    <w:p w14:paraId="45A7DE75" w14:textId="20BD5D5D" w:rsidR="00792AD3" w:rsidRPr="00CC6566" w:rsidRDefault="00792AD3" w:rsidP="00792AD3">
      <w:pPr>
        <w:tabs>
          <w:tab w:val="right" w:pos="9072"/>
        </w:tabs>
        <w:jc w:val="both"/>
        <w:rPr>
          <w:rFonts w:ascii="Cambria" w:hAnsi="Cambria"/>
          <w:b/>
          <w:sz w:val="32"/>
          <w:szCs w:val="32"/>
        </w:rPr>
      </w:pPr>
      <w:r>
        <w:t xml:space="preserve">Unterschrift </w:t>
      </w:r>
      <w:r w:rsidR="00C37D7D">
        <w:t xml:space="preserve">Promovendin bzw. </w:t>
      </w:r>
      <w:r>
        <w:t>Promovend</w:t>
      </w:r>
      <w:r>
        <w:tab/>
        <w:t>Unterschrift Betreuerin</w:t>
      </w:r>
      <w:r w:rsidR="00C37D7D">
        <w:t xml:space="preserve"> bzw. Betreuer</w:t>
      </w:r>
    </w:p>
    <w:p w14:paraId="540DFAA1" w14:textId="77777777" w:rsidR="00745449" w:rsidRDefault="00745449">
      <w:pPr>
        <w:spacing w:after="0" w:line="240" w:lineRule="auto"/>
      </w:pPr>
    </w:p>
    <w:p w14:paraId="3754E14F" w14:textId="77777777" w:rsidR="0052313C" w:rsidRDefault="0052313C" w:rsidP="0052313C"/>
    <w:p w14:paraId="4E545FFA" w14:textId="77777777" w:rsidR="005052B1" w:rsidRDefault="005052B1" w:rsidP="005A28B5"/>
    <w:sectPr w:rsidR="005052B1" w:rsidSect="00792AD3">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0FF8" w14:textId="77777777" w:rsidR="0024377E" w:rsidRDefault="0024377E" w:rsidP="00AF74DA">
      <w:pPr>
        <w:spacing w:after="0" w:line="240" w:lineRule="auto"/>
      </w:pPr>
      <w:r>
        <w:separator/>
      </w:r>
    </w:p>
  </w:endnote>
  <w:endnote w:type="continuationSeparator" w:id="0">
    <w:p w14:paraId="0F237B62" w14:textId="77777777" w:rsidR="0024377E" w:rsidRDefault="0024377E" w:rsidP="00AF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5C2C" w14:textId="77777777" w:rsidR="001B66B7" w:rsidRDefault="001B66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4F74" w14:textId="77777777" w:rsidR="001B66B7" w:rsidRDefault="001B66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3824" w14:textId="77777777" w:rsidR="00D90438" w:rsidRDefault="00D90438"/>
  <w:p w14:paraId="6CDD7BB7" w14:textId="77777777" w:rsidR="00814E3A" w:rsidRPr="007870AA" w:rsidRDefault="00814E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E20E" w14:textId="77777777" w:rsidR="0024377E" w:rsidRDefault="0024377E" w:rsidP="00AF74DA">
      <w:pPr>
        <w:spacing w:after="0" w:line="240" w:lineRule="auto"/>
      </w:pPr>
      <w:r>
        <w:separator/>
      </w:r>
    </w:p>
  </w:footnote>
  <w:footnote w:type="continuationSeparator" w:id="0">
    <w:p w14:paraId="345B547D" w14:textId="77777777" w:rsidR="0024377E" w:rsidRDefault="0024377E" w:rsidP="00AF74DA">
      <w:pPr>
        <w:spacing w:after="0" w:line="240" w:lineRule="auto"/>
      </w:pPr>
      <w:r>
        <w:continuationSeparator/>
      </w:r>
    </w:p>
  </w:footnote>
  <w:footnote w:id="1">
    <w:p w14:paraId="6C603173" w14:textId="77777777" w:rsidR="004D05F2" w:rsidRDefault="004D05F2" w:rsidP="004D05F2">
      <w:pPr>
        <w:pStyle w:val="Funotentext"/>
      </w:pPr>
      <w:r>
        <w:rPr>
          <w:rStyle w:val="Funotenzeichen"/>
        </w:rPr>
        <w:footnoteRef/>
      </w:r>
      <w:r>
        <w:t xml:space="preserve"> Siehe </w:t>
      </w:r>
      <w:r w:rsidRPr="003047DA">
        <w:t>https://www.dfg.de/de/grundlagen-themen/grundlagen-und-prinzipien-der-foerderung/gwp</w:t>
      </w:r>
    </w:p>
  </w:footnote>
  <w:footnote w:id="2">
    <w:p w14:paraId="4155FCB1" w14:textId="77777777" w:rsidR="004D05F2" w:rsidRDefault="004D05F2" w:rsidP="004D05F2">
      <w:pPr>
        <w:pStyle w:val="Funotentext"/>
      </w:pPr>
      <w:r>
        <w:rPr>
          <w:rStyle w:val="Funotenzeichen"/>
        </w:rPr>
        <w:footnoteRef/>
      </w:r>
      <w:r>
        <w:t xml:space="preserve"> Siehe </w:t>
      </w:r>
      <w:r w:rsidRPr="003047DA">
        <w:t>https://www.amtliche-bekanntmachungen.uni-bayreuth.de/de/weitere/index.html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ABE9" w14:textId="77777777" w:rsidR="001B66B7" w:rsidRDefault="001B66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2F02" w14:textId="77777777" w:rsidR="00814E3A" w:rsidRPr="004C5A27" w:rsidRDefault="00814E3A" w:rsidP="00814E3A">
    <w:pPr>
      <w:jc w:val="center"/>
      <w:rPr>
        <w:color w:val="48535B"/>
        <w:sz w:val="17"/>
        <w:szCs w:val="17"/>
      </w:rPr>
    </w:pPr>
    <w:r w:rsidRPr="004C5A27">
      <w:rPr>
        <w:color w:val="48535B"/>
        <w:sz w:val="17"/>
        <w:szCs w:val="17"/>
      </w:rPr>
      <w:t xml:space="preserve">Seite </w:t>
    </w:r>
    <w:r w:rsidR="000C3C50" w:rsidRPr="004C5A27">
      <w:rPr>
        <w:color w:val="48535B"/>
        <w:sz w:val="17"/>
        <w:szCs w:val="17"/>
      </w:rPr>
      <w:fldChar w:fldCharType="begin"/>
    </w:r>
    <w:r w:rsidR="000C3C50" w:rsidRPr="004C5A27">
      <w:rPr>
        <w:color w:val="48535B"/>
        <w:sz w:val="17"/>
        <w:szCs w:val="17"/>
      </w:rPr>
      <w:instrText xml:space="preserve"> PAGE </w:instrText>
    </w:r>
    <w:r w:rsidR="000C3C50" w:rsidRPr="004C5A27">
      <w:rPr>
        <w:color w:val="48535B"/>
        <w:sz w:val="17"/>
        <w:szCs w:val="17"/>
      </w:rPr>
      <w:fldChar w:fldCharType="separate"/>
    </w:r>
    <w:r w:rsidR="00E0670A">
      <w:rPr>
        <w:noProof/>
        <w:color w:val="48535B"/>
        <w:sz w:val="17"/>
        <w:szCs w:val="17"/>
      </w:rPr>
      <w:t>3</w:t>
    </w:r>
    <w:r w:rsidR="000C3C50" w:rsidRPr="004C5A27">
      <w:rPr>
        <w:noProof/>
        <w:color w:val="48535B"/>
        <w:sz w:val="17"/>
        <w:szCs w:val="17"/>
      </w:rPr>
      <w:fldChar w:fldCharType="end"/>
    </w:r>
    <w:r w:rsidRPr="004C5A27">
      <w:rPr>
        <w:color w:val="48535B"/>
        <w:sz w:val="17"/>
        <w:szCs w:val="17"/>
      </w:rPr>
      <w:t xml:space="preserve"> von </w:t>
    </w:r>
    <w:r w:rsidR="000C3C50" w:rsidRPr="004C5A27">
      <w:rPr>
        <w:color w:val="48535B"/>
        <w:sz w:val="17"/>
        <w:szCs w:val="17"/>
      </w:rPr>
      <w:fldChar w:fldCharType="begin"/>
    </w:r>
    <w:r w:rsidR="000C3C50" w:rsidRPr="004C5A27">
      <w:rPr>
        <w:color w:val="48535B"/>
        <w:sz w:val="17"/>
        <w:szCs w:val="17"/>
      </w:rPr>
      <w:instrText xml:space="preserve"> NUMPAGES  </w:instrText>
    </w:r>
    <w:r w:rsidR="000C3C50" w:rsidRPr="004C5A27">
      <w:rPr>
        <w:color w:val="48535B"/>
        <w:sz w:val="17"/>
        <w:szCs w:val="17"/>
      </w:rPr>
      <w:fldChar w:fldCharType="separate"/>
    </w:r>
    <w:r w:rsidR="00E0670A">
      <w:rPr>
        <w:noProof/>
        <w:color w:val="48535B"/>
        <w:sz w:val="17"/>
        <w:szCs w:val="17"/>
      </w:rPr>
      <w:t>4</w:t>
    </w:r>
    <w:r w:rsidR="000C3C50" w:rsidRPr="004C5A27">
      <w:rPr>
        <w:noProof/>
        <w:color w:val="48535B"/>
        <w:sz w:val="17"/>
        <w:szCs w:val="17"/>
      </w:rPr>
      <w:fldChar w:fldCharType="end"/>
    </w:r>
  </w:p>
  <w:p w14:paraId="19E04867" w14:textId="77777777" w:rsidR="00814E3A" w:rsidRDefault="00814E3A" w:rsidP="00814E3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B313" w14:textId="77777777" w:rsidR="00AF74DA" w:rsidRPr="007870AA" w:rsidRDefault="00DB3AF9">
    <w:pPr>
      <w:pStyle w:val="Kopfzeile"/>
    </w:pPr>
    <w:r w:rsidRPr="007870AA">
      <w:rPr>
        <w:noProof/>
        <w:lang w:eastAsia="de-DE"/>
      </w:rPr>
      <w:drawing>
        <wp:anchor distT="0" distB="0" distL="114300" distR="114300" simplePos="0" relativeHeight="251662336" behindDoc="0" locked="0" layoutInCell="1" allowOverlap="1" wp14:anchorId="4EE6EC75" wp14:editId="0C0A1881">
          <wp:simplePos x="0" y="0"/>
          <wp:positionH relativeFrom="leftMargin">
            <wp:posOffset>5435600</wp:posOffset>
          </wp:positionH>
          <wp:positionV relativeFrom="topMargin">
            <wp:posOffset>687705</wp:posOffset>
          </wp:positionV>
          <wp:extent cx="1619250" cy="500380"/>
          <wp:effectExtent l="0" t="0" r="0" b="0"/>
          <wp:wrapNone/>
          <wp:docPr id="5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orlagen\_Grafiken\Uni Logo\Grün-schwarz\uni_bayreuth-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925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449" w:rsidRPr="007870AA">
      <w:rPr>
        <w:noProof/>
        <w:lang w:eastAsia="de-DE"/>
      </w:rPr>
      <mc:AlternateContent>
        <mc:Choice Requires="wps">
          <w:drawing>
            <wp:anchor distT="0" distB="0" distL="114300" distR="114300" simplePos="0" relativeHeight="251677696" behindDoc="0" locked="0" layoutInCell="1" allowOverlap="1" wp14:anchorId="7A5AB1BA" wp14:editId="04611480">
              <wp:simplePos x="0" y="0"/>
              <wp:positionH relativeFrom="leftMargin">
                <wp:posOffset>5436870</wp:posOffset>
              </wp:positionH>
              <wp:positionV relativeFrom="topMargin">
                <wp:posOffset>1332230</wp:posOffset>
              </wp:positionV>
              <wp:extent cx="1616400" cy="468000"/>
              <wp:effectExtent l="0" t="0" r="3175" b="825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400" cy="46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AB896" w14:textId="77777777" w:rsidR="00745449" w:rsidRDefault="0046350B" w:rsidP="00745449">
                          <w:pPr>
                            <w:pStyle w:val="EinfAbs"/>
                            <w:spacing w:line="240" w:lineRule="auto"/>
                            <w:rPr>
                              <w:rFonts w:ascii="Myriad Pro" w:hAnsi="Myriad Pro" w:cs="Myriad Pro"/>
                              <w:color w:val="009260"/>
                              <w:sz w:val="18"/>
                              <w:szCs w:val="18"/>
                            </w:rPr>
                          </w:pPr>
                          <w:r>
                            <w:rPr>
                              <w:rFonts w:ascii="Myriad Pro" w:hAnsi="Myriad Pro" w:cs="Myriad Pro"/>
                              <w:color w:val="009260"/>
                              <w:sz w:val="18"/>
                              <w:szCs w:val="18"/>
                            </w:rPr>
                            <w:t>Kulturwissenschaftliche Fakultät</w:t>
                          </w:r>
                        </w:p>
                        <w:p w14:paraId="1B883D44" w14:textId="22BA9DEE" w:rsidR="0046350B" w:rsidRPr="00013E17" w:rsidRDefault="0046350B" w:rsidP="00745449">
                          <w:pPr>
                            <w:pStyle w:val="EinfAbs"/>
                            <w:spacing w:line="240" w:lineRule="auto"/>
                            <w:rPr>
                              <w:rFonts w:ascii="Myriad Pro" w:hAnsi="Myriad Pro" w:cs="Myriad Pro"/>
                              <w:color w:val="009260"/>
                              <w:sz w:val="18"/>
                              <w:szCs w:val="18"/>
                            </w:rPr>
                          </w:pPr>
                          <w:r>
                            <w:rPr>
                              <w:rFonts w:ascii="Myriad Pro" w:hAnsi="Myriad Pro" w:cs="Myriad Pro"/>
                              <w:color w:val="009260"/>
                              <w:sz w:val="18"/>
                              <w:szCs w:val="18"/>
                            </w:rPr>
                            <w:t xml:space="preserve">- </w:t>
                          </w:r>
                          <w:r w:rsidR="00E84457">
                            <w:rPr>
                              <w:rFonts w:ascii="Myriad Pro" w:hAnsi="Myriad Pro" w:cs="Myriad Pro"/>
                              <w:color w:val="009260"/>
                              <w:sz w:val="18"/>
                              <w:szCs w:val="18"/>
                            </w:rPr>
                            <w:t>D</w:t>
                          </w:r>
                          <w:r w:rsidR="001B66B7">
                            <w:rPr>
                              <w:rFonts w:ascii="Myriad Pro" w:hAnsi="Myriad Pro" w:cs="Myriad Pro"/>
                              <w:color w:val="009260"/>
                              <w:sz w:val="18"/>
                              <w:szCs w:val="18"/>
                            </w:rPr>
                            <w:t>ie</w:t>
                          </w:r>
                          <w:r w:rsidR="00E84457">
                            <w:rPr>
                              <w:rFonts w:ascii="Myriad Pro" w:hAnsi="Myriad Pro" w:cs="Myriad Pro"/>
                              <w:color w:val="009260"/>
                              <w:sz w:val="18"/>
                              <w:szCs w:val="18"/>
                            </w:rPr>
                            <w:t xml:space="preserve"> </w:t>
                          </w:r>
                          <w:r>
                            <w:rPr>
                              <w:rFonts w:ascii="Myriad Pro" w:hAnsi="Myriad Pro" w:cs="Myriad Pro"/>
                              <w:color w:val="009260"/>
                              <w:sz w:val="18"/>
                              <w:szCs w:val="18"/>
                            </w:rPr>
                            <w:t>Dekan</w:t>
                          </w:r>
                          <w:r w:rsidR="001B66B7">
                            <w:rPr>
                              <w:rFonts w:ascii="Myriad Pro" w:hAnsi="Myriad Pro" w:cs="Myriad Pro"/>
                              <w:color w:val="009260"/>
                              <w:sz w:val="18"/>
                              <w:szCs w:val="18"/>
                            </w:rPr>
                            <w:t>in</w:t>
                          </w:r>
                          <w:r>
                            <w:rPr>
                              <w:rFonts w:ascii="Myriad Pro" w:hAnsi="Myriad Pro" w:cs="Myriad Pro"/>
                              <w:color w:val="009260"/>
                              <w:sz w:val="18"/>
                              <w:szCs w:val="18"/>
                            </w:rPr>
                            <w:t xml:space="preserve"> - </w:t>
                          </w:r>
                        </w:p>
                        <w:p w14:paraId="54A32D52" w14:textId="77777777" w:rsidR="00745449" w:rsidRDefault="00745449" w:rsidP="007454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AB1BA" id="_x0000_t202" coordsize="21600,21600" o:spt="202" path="m,l,21600r21600,l21600,xe">
              <v:stroke joinstyle="miter"/>
              <v:path gradientshapeok="t" o:connecttype="rect"/>
            </v:shapetype>
            <v:shape id="Text Box 9" o:spid="_x0000_s1026" type="#_x0000_t202" style="position:absolute;margin-left:428.1pt;margin-top:104.9pt;width:127.3pt;height:36.8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" stroked="f">
              <v:textbox inset="0,0,0,0">
                <w:txbxContent>
                  <w:p w14:paraId="46FAB896" w14:textId="77777777" w:rsidR="00745449" w:rsidRDefault="0046350B" w:rsidP="00745449">
                    <w:pPr>
                      <w:pStyle w:val="EinfAbs"/>
                      <w:spacing w:line="240" w:lineRule="auto"/>
                      <w:rPr>
                        <w:rFonts w:ascii="Myriad Pro" w:hAnsi="Myriad Pro" w:cs="Myriad Pro"/>
                        <w:color w:val="009260"/>
                        <w:sz w:val="18"/>
                        <w:szCs w:val="18"/>
                      </w:rPr>
                    </w:pPr>
                    <w:r>
                      <w:rPr>
                        <w:rFonts w:ascii="Myriad Pro" w:hAnsi="Myriad Pro" w:cs="Myriad Pro"/>
                        <w:color w:val="009260"/>
                        <w:sz w:val="18"/>
                        <w:szCs w:val="18"/>
                      </w:rPr>
                      <w:t>Kulturwissenschaftliche Fakultät</w:t>
                    </w:r>
                  </w:p>
                  <w:p w14:paraId="1B883D44" w14:textId="22BA9DEE" w:rsidR="0046350B" w:rsidRPr="00013E17" w:rsidRDefault="0046350B" w:rsidP="00745449">
                    <w:pPr>
                      <w:pStyle w:val="EinfAbs"/>
                      <w:spacing w:line="240" w:lineRule="auto"/>
                      <w:rPr>
                        <w:rFonts w:ascii="Myriad Pro" w:hAnsi="Myriad Pro" w:cs="Myriad Pro"/>
                        <w:color w:val="009260"/>
                        <w:sz w:val="18"/>
                        <w:szCs w:val="18"/>
                      </w:rPr>
                    </w:pPr>
                    <w:r>
                      <w:rPr>
                        <w:rFonts w:ascii="Myriad Pro" w:hAnsi="Myriad Pro" w:cs="Myriad Pro"/>
                        <w:color w:val="009260"/>
                        <w:sz w:val="18"/>
                        <w:szCs w:val="18"/>
                      </w:rPr>
                      <w:t xml:space="preserve">- </w:t>
                    </w:r>
                    <w:r w:rsidR="00E84457">
                      <w:rPr>
                        <w:rFonts w:ascii="Myriad Pro" w:hAnsi="Myriad Pro" w:cs="Myriad Pro"/>
                        <w:color w:val="009260"/>
                        <w:sz w:val="18"/>
                        <w:szCs w:val="18"/>
                      </w:rPr>
                      <w:t>D</w:t>
                    </w:r>
                    <w:r w:rsidR="001B66B7">
                      <w:rPr>
                        <w:rFonts w:ascii="Myriad Pro" w:hAnsi="Myriad Pro" w:cs="Myriad Pro"/>
                        <w:color w:val="009260"/>
                        <w:sz w:val="18"/>
                        <w:szCs w:val="18"/>
                      </w:rPr>
                      <w:t>ie</w:t>
                    </w:r>
                    <w:r w:rsidR="00E84457">
                      <w:rPr>
                        <w:rFonts w:ascii="Myriad Pro" w:hAnsi="Myriad Pro" w:cs="Myriad Pro"/>
                        <w:color w:val="009260"/>
                        <w:sz w:val="18"/>
                        <w:szCs w:val="18"/>
                      </w:rPr>
                      <w:t xml:space="preserve"> </w:t>
                    </w:r>
                    <w:r>
                      <w:rPr>
                        <w:rFonts w:ascii="Myriad Pro" w:hAnsi="Myriad Pro" w:cs="Myriad Pro"/>
                        <w:color w:val="009260"/>
                        <w:sz w:val="18"/>
                        <w:szCs w:val="18"/>
                      </w:rPr>
                      <w:t>Dekan</w:t>
                    </w:r>
                    <w:r w:rsidR="001B66B7">
                      <w:rPr>
                        <w:rFonts w:ascii="Myriad Pro" w:hAnsi="Myriad Pro" w:cs="Myriad Pro"/>
                        <w:color w:val="009260"/>
                        <w:sz w:val="18"/>
                        <w:szCs w:val="18"/>
                      </w:rPr>
                      <w:t>in</w:t>
                    </w:r>
                    <w:r>
                      <w:rPr>
                        <w:rFonts w:ascii="Myriad Pro" w:hAnsi="Myriad Pro" w:cs="Myriad Pro"/>
                        <w:color w:val="009260"/>
                        <w:sz w:val="18"/>
                        <w:szCs w:val="18"/>
                      </w:rPr>
                      <w:t xml:space="preserve"> - </w:t>
                    </w:r>
                  </w:p>
                  <w:p w14:paraId="54A32D52" w14:textId="77777777" w:rsidR="00745449" w:rsidRDefault="00745449" w:rsidP="00745449"/>
                </w:txbxContent>
              </v:textbox>
              <w10:wrap anchorx="margin" anchory="margin"/>
            </v:shape>
          </w:pict>
        </mc:Fallback>
      </mc:AlternateContent>
    </w:r>
    <w:r w:rsidR="00184A8C" w:rsidRPr="007870AA">
      <w:rPr>
        <w:noProof/>
        <w:lang w:eastAsia="de-DE"/>
      </w:rPr>
      <mc:AlternateContent>
        <mc:Choice Requires="wps">
          <w:drawing>
            <wp:anchor distT="0" distB="0" distL="114300" distR="114300" simplePos="0" relativeHeight="251665408" behindDoc="0" locked="0" layoutInCell="1" allowOverlap="1" wp14:anchorId="1B5C2395" wp14:editId="38CDBDA2">
              <wp:simplePos x="0" y="0"/>
              <wp:positionH relativeFrom="leftMargin">
                <wp:posOffset>180340</wp:posOffset>
              </wp:positionH>
              <wp:positionV relativeFrom="topMargin">
                <wp:posOffset>5346700</wp:posOffset>
              </wp:positionV>
              <wp:extent cx="179705" cy="0"/>
              <wp:effectExtent l="8890" t="12700" r="11430" b="63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1A57CD3" id="_x0000_t32" coordsize="21600,21600" o:spt="32" o:oned="t" path="m,l21600,21600e" filled="f">
              <v:path arrowok="t" fillok="f" o:connecttype="none"/>
              <o:lock v:ext="edit" shapetype="t"/>
            </v:shapetype>
            <v:shape id="AutoShape 8" o:spid="_x0000_s1026" type="#_x0000_t32" style="position:absolute;margin-left:14.2pt;margin-top:421pt;width:14.15pt;height: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" strokecolor="#48535b">
              <w10:wrap anchorx="margin" anchory="margin"/>
            </v:shape>
          </w:pict>
        </mc:Fallback>
      </mc:AlternateContent>
    </w:r>
    <w:r w:rsidR="00184A8C" w:rsidRPr="007870AA">
      <w:rPr>
        <w:noProof/>
        <w:lang w:eastAsia="de-DE"/>
      </w:rPr>
      <mc:AlternateContent>
        <mc:Choice Requires="wps">
          <w:drawing>
            <wp:anchor distT="0" distB="0" distL="114300" distR="114300" simplePos="0" relativeHeight="251664384" behindDoc="0" locked="0" layoutInCell="1" allowOverlap="1" wp14:anchorId="47F0B3A9" wp14:editId="782942FE">
              <wp:simplePos x="0" y="0"/>
              <wp:positionH relativeFrom="leftMargin">
                <wp:posOffset>180340</wp:posOffset>
              </wp:positionH>
              <wp:positionV relativeFrom="page">
                <wp:posOffset>7560945</wp:posOffset>
              </wp:positionV>
              <wp:extent cx="107950" cy="0"/>
              <wp:effectExtent l="8890" t="7620" r="6985"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A2599FC" id="AutoShape 7" o:spid="_x0000_s1026" type="#_x0000_t32" style="position:absolute;margin-left:14.2pt;margin-top:595.35pt;width:8.5pt;height:0;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" strokecolor="#48535b">
              <w10:wrap anchorx="margin" anchory="page"/>
            </v:shape>
          </w:pict>
        </mc:Fallback>
      </mc:AlternateContent>
    </w:r>
    <w:r w:rsidR="00184A8C" w:rsidRPr="007870AA">
      <w:rPr>
        <w:noProof/>
        <w:color w:val="FF0000"/>
        <w:lang w:eastAsia="de-DE"/>
      </w:rPr>
      <mc:AlternateContent>
        <mc:Choice Requires="wps">
          <w:drawing>
            <wp:anchor distT="0" distB="0" distL="114300" distR="114300" simplePos="0" relativeHeight="251663360" behindDoc="0" locked="0" layoutInCell="1" allowOverlap="1" wp14:anchorId="61FBF9FD" wp14:editId="1AB25885">
              <wp:simplePos x="0" y="0"/>
              <wp:positionH relativeFrom="leftMargin">
                <wp:posOffset>180340</wp:posOffset>
              </wp:positionH>
              <wp:positionV relativeFrom="topMargin">
                <wp:posOffset>3780790</wp:posOffset>
              </wp:positionV>
              <wp:extent cx="107950" cy="0"/>
              <wp:effectExtent l="8890" t="8890" r="698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48535B"/>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34A432A" id="AutoShape 6" o:spid="_x0000_s1026" type="#_x0000_t32" style="position:absolute;margin-left:14.2pt;margin-top:297.7pt;width:8.5pt;height:0;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" strokecolor="#48535b">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EC7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346F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9AD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4B2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ED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6BD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8693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8604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9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1A5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9D1"/>
    <w:multiLevelType w:val="hybridMultilevel"/>
    <w:tmpl w:val="695C8C78"/>
    <w:lvl w:ilvl="0" w:tplc="AAC4BAE0">
      <w:start w:val="1"/>
      <w:numFmt w:val="decimal"/>
      <w:pStyle w:val="Listennumm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0D715DC3"/>
    <w:multiLevelType w:val="hybridMultilevel"/>
    <w:tmpl w:val="45B218EE"/>
    <w:lvl w:ilvl="0" w:tplc="D65636DC">
      <w:start w:val="1"/>
      <w:numFmt w:val="upperRoman"/>
      <w:pStyle w:val="VerteilerI"/>
      <w:lvlText w:val="%1."/>
      <w:lvlJc w:val="righ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2" w15:restartNumberingAfterBreak="0">
    <w:nsid w:val="3FDB68A4"/>
    <w:multiLevelType w:val="hybridMultilevel"/>
    <w:tmpl w:val="95F68CDC"/>
    <w:lvl w:ilvl="0" w:tplc="E6D65DD6">
      <w:start w:val="2"/>
      <w:numFmt w:val="upperRoman"/>
      <w:pStyle w:val="Verteiler"/>
      <w:lvlText w:val="%1."/>
      <w:lvlJc w:val="right"/>
      <w:pPr>
        <w:ind w:left="153" w:hanging="360"/>
      </w:pPr>
      <w:rPr>
        <w:rFonts w:hint="default"/>
      </w:r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3" w15:restartNumberingAfterBreak="0">
    <w:nsid w:val="51975205"/>
    <w:multiLevelType w:val="hybridMultilevel"/>
    <w:tmpl w:val="6762921A"/>
    <w:lvl w:ilvl="0" w:tplc="F89E4DE8">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97B3D18"/>
    <w:multiLevelType w:val="hybridMultilevel"/>
    <w:tmpl w:val="04E41900"/>
    <w:lvl w:ilvl="0" w:tplc="B9384B02">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3"/>
  </w:num>
  <w:num w:numId="5">
    <w:abstractNumId w:val="10"/>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D3"/>
    <w:rsid w:val="00006DA0"/>
    <w:rsid w:val="00044AC3"/>
    <w:rsid w:val="000859C7"/>
    <w:rsid w:val="000961D5"/>
    <w:rsid w:val="00096263"/>
    <w:rsid w:val="000B1840"/>
    <w:rsid w:val="000B7D22"/>
    <w:rsid w:val="000C3C50"/>
    <w:rsid w:val="000D74A7"/>
    <w:rsid w:val="000E0C6A"/>
    <w:rsid w:val="00114804"/>
    <w:rsid w:val="00117551"/>
    <w:rsid w:val="001317A8"/>
    <w:rsid w:val="00142DCE"/>
    <w:rsid w:val="00147348"/>
    <w:rsid w:val="0017067A"/>
    <w:rsid w:val="00184A8C"/>
    <w:rsid w:val="00184D10"/>
    <w:rsid w:val="001B66B7"/>
    <w:rsid w:val="001D285F"/>
    <w:rsid w:val="001E130C"/>
    <w:rsid w:val="001F3526"/>
    <w:rsid w:val="0020019A"/>
    <w:rsid w:val="002311B2"/>
    <w:rsid w:val="0024377E"/>
    <w:rsid w:val="002461B1"/>
    <w:rsid w:val="002562E8"/>
    <w:rsid w:val="00272EA6"/>
    <w:rsid w:val="00295C7D"/>
    <w:rsid w:val="002C412F"/>
    <w:rsid w:val="002F0E0A"/>
    <w:rsid w:val="00306CA2"/>
    <w:rsid w:val="00316373"/>
    <w:rsid w:val="0032123A"/>
    <w:rsid w:val="00323845"/>
    <w:rsid w:val="00356285"/>
    <w:rsid w:val="003802AB"/>
    <w:rsid w:val="003879F5"/>
    <w:rsid w:val="00392F39"/>
    <w:rsid w:val="003D6706"/>
    <w:rsid w:val="003F4ED9"/>
    <w:rsid w:val="004231A2"/>
    <w:rsid w:val="004527B2"/>
    <w:rsid w:val="004555BF"/>
    <w:rsid w:val="004562A3"/>
    <w:rsid w:val="0046350B"/>
    <w:rsid w:val="004639D8"/>
    <w:rsid w:val="00463D32"/>
    <w:rsid w:val="004746F4"/>
    <w:rsid w:val="00475282"/>
    <w:rsid w:val="00496FA6"/>
    <w:rsid w:val="00497169"/>
    <w:rsid w:val="004977A3"/>
    <w:rsid w:val="004C5A27"/>
    <w:rsid w:val="004D05F2"/>
    <w:rsid w:val="004D2BB5"/>
    <w:rsid w:val="004E2558"/>
    <w:rsid w:val="005052B1"/>
    <w:rsid w:val="0051431A"/>
    <w:rsid w:val="0052313C"/>
    <w:rsid w:val="00525044"/>
    <w:rsid w:val="0053248F"/>
    <w:rsid w:val="005479F5"/>
    <w:rsid w:val="005A28B5"/>
    <w:rsid w:val="00603973"/>
    <w:rsid w:val="00617CAC"/>
    <w:rsid w:val="00634A1F"/>
    <w:rsid w:val="00672150"/>
    <w:rsid w:val="00680DA5"/>
    <w:rsid w:val="006B3AFB"/>
    <w:rsid w:val="006B413E"/>
    <w:rsid w:val="006C1B55"/>
    <w:rsid w:val="006D0ECA"/>
    <w:rsid w:val="006F0DEC"/>
    <w:rsid w:val="007242CB"/>
    <w:rsid w:val="00745449"/>
    <w:rsid w:val="00752E9A"/>
    <w:rsid w:val="0075619D"/>
    <w:rsid w:val="00761A6E"/>
    <w:rsid w:val="00764C1D"/>
    <w:rsid w:val="00767841"/>
    <w:rsid w:val="00781832"/>
    <w:rsid w:val="007870AA"/>
    <w:rsid w:val="00792AD3"/>
    <w:rsid w:val="007D7BE1"/>
    <w:rsid w:val="007E3703"/>
    <w:rsid w:val="007E4D9A"/>
    <w:rsid w:val="007F3380"/>
    <w:rsid w:val="00814E3A"/>
    <w:rsid w:val="00891079"/>
    <w:rsid w:val="008C0EFC"/>
    <w:rsid w:val="008E04C8"/>
    <w:rsid w:val="008E696A"/>
    <w:rsid w:val="008E6B4F"/>
    <w:rsid w:val="00900881"/>
    <w:rsid w:val="00921A63"/>
    <w:rsid w:val="00972255"/>
    <w:rsid w:val="009B1916"/>
    <w:rsid w:val="00A12D3F"/>
    <w:rsid w:val="00A25FB6"/>
    <w:rsid w:val="00A3069F"/>
    <w:rsid w:val="00A64ABB"/>
    <w:rsid w:val="00A6659F"/>
    <w:rsid w:val="00AA0086"/>
    <w:rsid w:val="00AB0EEE"/>
    <w:rsid w:val="00AB5D3F"/>
    <w:rsid w:val="00AB72FB"/>
    <w:rsid w:val="00AC4ADA"/>
    <w:rsid w:val="00AD4B99"/>
    <w:rsid w:val="00AF74DA"/>
    <w:rsid w:val="00B10D91"/>
    <w:rsid w:val="00B26DE5"/>
    <w:rsid w:val="00B27C61"/>
    <w:rsid w:val="00B37079"/>
    <w:rsid w:val="00B405BC"/>
    <w:rsid w:val="00B56460"/>
    <w:rsid w:val="00B64D8A"/>
    <w:rsid w:val="00B67F0D"/>
    <w:rsid w:val="00BE2EF8"/>
    <w:rsid w:val="00C05159"/>
    <w:rsid w:val="00C238D5"/>
    <w:rsid w:val="00C313BF"/>
    <w:rsid w:val="00C37D7D"/>
    <w:rsid w:val="00C46CA1"/>
    <w:rsid w:val="00C51110"/>
    <w:rsid w:val="00C55088"/>
    <w:rsid w:val="00C60D70"/>
    <w:rsid w:val="00C7239A"/>
    <w:rsid w:val="00C90D9C"/>
    <w:rsid w:val="00C90DA7"/>
    <w:rsid w:val="00C9564D"/>
    <w:rsid w:val="00CB1105"/>
    <w:rsid w:val="00CD4188"/>
    <w:rsid w:val="00CD7D31"/>
    <w:rsid w:val="00D07A25"/>
    <w:rsid w:val="00D337ED"/>
    <w:rsid w:val="00D372C5"/>
    <w:rsid w:val="00D61E20"/>
    <w:rsid w:val="00D71BA2"/>
    <w:rsid w:val="00D90438"/>
    <w:rsid w:val="00DB1752"/>
    <w:rsid w:val="00DB3AF9"/>
    <w:rsid w:val="00DD2608"/>
    <w:rsid w:val="00DD374B"/>
    <w:rsid w:val="00E0670A"/>
    <w:rsid w:val="00E740A8"/>
    <w:rsid w:val="00E84266"/>
    <w:rsid w:val="00E84457"/>
    <w:rsid w:val="00EB04DE"/>
    <w:rsid w:val="00ED4B45"/>
    <w:rsid w:val="00EE48B9"/>
    <w:rsid w:val="00EF359F"/>
    <w:rsid w:val="00F003C1"/>
    <w:rsid w:val="00F41223"/>
    <w:rsid w:val="00F45881"/>
    <w:rsid w:val="00F61618"/>
    <w:rsid w:val="00F6162B"/>
    <w:rsid w:val="00F73F31"/>
    <w:rsid w:val="00F81E8A"/>
    <w:rsid w:val="00F97E18"/>
    <w:rsid w:val="00FA080B"/>
    <w:rsid w:val="00FC33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7C8C"/>
  <w15:docId w15:val="{96F48124-56A9-4C9D-94F1-60D9F332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188"/>
    <w:pPr>
      <w:spacing w:after="200" w:line="276" w:lineRule="auto"/>
    </w:pPr>
    <w:rPr>
      <w:rFonts w:ascii="Myriad Pro" w:hAnsi="Myriad Pro"/>
      <w:color w:val="48515D"/>
      <w:sz w:val="22"/>
      <w:szCs w:val="22"/>
      <w:lang w:eastAsia="en-US"/>
    </w:rPr>
  </w:style>
  <w:style w:type="paragraph" w:styleId="berschrift1">
    <w:name w:val="heading 1"/>
    <w:basedOn w:val="Standard"/>
    <w:next w:val="Standard"/>
    <w:link w:val="berschrift1Zchn"/>
    <w:uiPriority w:val="9"/>
    <w:qFormat/>
    <w:rsid w:val="00CD4188"/>
    <w:pPr>
      <w:keepNext/>
      <w:keepLines/>
      <w:spacing w:before="240" w:after="0"/>
      <w:outlineLvl w:val="0"/>
    </w:pPr>
    <w:rPr>
      <w:rFonts w:eastAsiaTheme="majorEastAsia" w:cstheme="majorBidi"/>
      <w:b/>
      <w:sz w:val="26"/>
      <w:szCs w:val="32"/>
    </w:rPr>
  </w:style>
  <w:style w:type="paragraph" w:styleId="berschrift2">
    <w:name w:val="heading 2"/>
    <w:basedOn w:val="Standard"/>
    <w:next w:val="Standard"/>
    <w:link w:val="berschrift2Zchn"/>
    <w:uiPriority w:val="9"/>
    <w:unhideWhenUsed/>
    <w:qFormat/>
    <w:rsid w:val="00CD4188"/>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rsid w:val="00CD418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D4188"/>
  </w:style>
  <w:style w:type="paragraph" w:styleId="Kopfzeile">
    <w:name w:val="header"/>
    <w:basedOn w:val="Standard"/>
    <w:link w:val="KopfzeileZchn"/>
    <w:uiPriority w:val="99"/>
    <w:unhideWhenUsed/>
    <w:rsid w:val="00CD41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4188"/>
    <w:rPr>
      <w:rFonts w:ascii="Myriad Pro" w:hAnsi="Myriad Pro"/>
      <w:color w:val="48515D"/>
      <w:sz w:val="22"/>
      <w:szCs w:val="22"/>
      <w:lang w:eastAsia="en-US"/>
    </w:rPr>
  </w:style>
  <w:style w:type="paragraph" w:styleId="Fuzeile">
    <w:name w:val="footer"/>
    <w:basedOn w:val="Standard"/>
    <w:link w:val="FuzeileZchn"/>
    <w:uiPriority w:val="99"/>
    <w:unhideWhenUsed/>
    <w:rsid w:val="00CD41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4188"/>
    <w:rPr>
      <w:rFonts w:ascii="Myriad Pro" w:hAnsi="Myriad Pro"/>
      <w:color w:val="48515D"/>
      <w:sz w:val="22"/>
      <w:szCs w:val="22"/>
      <w:lang w:eastAsia="en-US"/>
    </w:rPr>
  </w:style>
  <w:style w:type="paragraph" w:styleId="Sprechblasentext">
    <w:name w:val="Balloon Text"/>
    <w:basedOn w:val="Standard"/>
    <w:link w:val="SprechblasentextZchn"/>
    <w:uiPriority w:val="99"/>
    <w:semiHidden/>
    <w:unhideWhenUsed/>
    <w:rsid w:val="00CD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188"/>
    <w:rPr>
      <w:rFonts w:ascii="Tahoma" w:hAnsi="Tahoma" w:cs="Tahoma"/>
      <w:color w:val="48515D"/>
      <w:sz w:val="16"/>
      <w:szCs w:val="16"/>
      <w:lang w:eastAsia="en-US"/>
    </w:rPr>
  </w:style>
  <w:style w:type="table" w:styleId="Tabellenraster">
    <w:name w:val="Table Grid"/>
    <w:basedOn w:val="NormaleTabelle"/>
    <w:uiPriority w:val="59"/>
    <w:rsid w:val="00CD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CD4188"/>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Datum">
    <w:name w:val="Date"/>
    <w:basedOn w:val="Standard"/>
    <w:next w:val="Standard"/>
    <w:link w:val="DatumZchn"/>
    <w:rsid w:val="00CD4188"/>
    <w:pPr>
      <w:framePr w:w="9072" w:h="284" w:hRule="exact" w:hSpace="142" w:vSpace="142" w:wrap="notBeside" w:vAnchor="page" w:hAnchor="margin" w:y="5671" w:anchorLock="1"/>
      <w:spacing w:after="0" w:line="240" w:lineRule="auto"/>
      <w:ind w:left="5954"/>
    </w:pPr>
    <w:rPr>
      <w:rFonts w:eastAsia="Times New Roman"/>
      <w:szCs w:val="20"/>
      <w:lang w:eastAsia="de-DE"/>
    </w:rPr>
  </w:style>
  <w:style w:type="character" w:customStyle="1" w:styleId="DatumZchn">
    <w:name w:val="Datum Zchn"/>
    <w:basedOn w:val="Absatz-Standardschriftart"/>
    <w:link w:val="Datum"/>
    <w:rsid w:val="00CD4188"/>
    <w:rPr>
      <w:rFonts w:ascii="Myriad Pro" w:eastAsia="Times New Roman" w:hAnsi="Myriad Pro"/>
      <w:color w:val="48515D"/>
      <w:sz w:val="22"/>
    </w:rPr>
  </w:style>
  <w:style w:type="character" w:customStyle="1" w:styleId="berschrift1Zchn">
    <w:name w:val="Überschrift 1 Zchn"/>
    <w:basedOn w:val="Absatz-Standardschriftart"/>
    <w:link w:val="berschrift1"/>
    <w:uiPriority w:val="9"/>
    <w:rsid w:val="00CD4188"/>
    <w:rPr>
      <w:rFonts w:ascii="Myriad Pro" w:eastAsiaTheme="majorEastAsia" w:hAnsi="Myriad Pro" w:cstheme="majorBidi"/>
      <w:b/>
      <w:color w:val="48515D"/>
      <w:sz w:val="26"/>
      <w:szCs w:val="32"/>
      <w:lang w:eastAsia="en-US"/>
    </w:rPr>
  </w:style>
  <w:style w:type="character" w:customStyle="1" w:styleId="berschrift2Zchn">
    <w:name w:val="Überschrift 2 Zchn"/>
    <w:basedOn w:val="Absatz-Standardschriftart"/>
    <w:link w:val="berschrift2"/>
    <w:uiPriority w:val="9"/>
    <w:rsid w:val="00CD4188"/>
    <w:rPr>
      <w:rFonts w:ascii="Myriad Pro" w:eastAsiaTheme="majorEastAsia" w:hAnsi="Myriad Pro" w:cstheme="majorBidi"/>
      <w:color w:val="48515D"/>
      <w:sz w:val="26"/>
      <w:szCs w:val="26"/>
      <w:lang w:eastAsia="en-US"/>
    </w:rPr>
  </w:style>
  <w:style w:type="paragraph" w:customStyle="1" w:styleId="Betreff">
    <w:name w:val="Betreff"/>
    <w:basedOn w:val="Standard"/>
    <w:qFormat/>
    <w:rsid w:val="00CD4188"/>
    <w:pPr>
      <w:spacing w:before="480" w:after="480" w:line="240" w:lineRule="auto"/>
    </w:pPr>
    <w:rPr>
      <w:b/>
      <w:color w:val="48535B"/>
    </w:rPr>
  </w:style>
  <w:style w:type="paragraph" w:styleId="Anrede">
    <w:name w:val="Salutation"/>
    <w:basedOn w:val="Standard"/>
    <w:next w:val="Standard"/>
    <w:link w:val="AnredeZchn"/>
    <w:uiPriority w:val="99"/>
    <w:unhideWhenUsed/>
    <w:rsid w:val="00CD4188"/>
    <w:pPr>
      <w:spacing w:after="360" w:line="240" w:lineRule="auto"/>
    </w:pPr>
    <w:rPr>
      <w:color w:val="48535B"/>
    </w:rPr>
  </w:style>
  <w:style w:type="character" w:customStyle="1" w:styleId="AnredeZchn">
    <w:name w:val="Anrede Zchn"/>
    <w:basedOn w:val="Absatz-Standardschriftart"/>
    <w:link w:val="Anrede"/>
    <w:uiPriority w:val="99"/>
    <w:rsid w:val="00CD4188"/>
    <w:rPr>
      <w:rFonts w:ascii="Myriad Pro" w:hAnsi="Myriad Pro"/>
      <w:color w:val="48535B"/>
      <w:sz w:val="22"/>
      <w:szCs w:val="22"/>
      <w:lang w:eastAsia="en-US"/>
    </w:rPr>
  </w:style>
  <w:style w:type="paragraph" w:styleId="Listenabsatz">
    <w:name w:val="List Paragraph"/>
    <w:basedOn w:val="Standard"/>
    <w:uiPriority w:val="34"/>
    <w:qFormat/>
    <w:rsid w:val="00CD4188"/>
    <w:pPr>
      <w:numPr>
        <w:numId w:val="4"/>
      </w:numPr>
      <w:spacing w:after="0" w:line="240" w:lineRule="auto"/>
      <w:contextualSpacing/>
    </w:pPr>
    <w:rPr>
      <w:color w:val="48535B"/>
    </w:rPr>
  </w:style>
  <w:style w:type="paragraph" w:styleId="Listennummer">
    <w:name w:val="List Number"/>
    <w:basedOn w:val="Listenabsatz"/>
    <w:uiPriority w:val="99"/>
    <w:unhideWhenUsed/>
    <w:rsid w:val="00CD4188"/>
    <w:pPr>
      <w:numPr>
        <w:numId w:val="5"/>
      </w:numPr>
    </w:pPr>
  </w:style>
  <w:style w:type="paragraph" w:styleId="Titel">
    <w:name w:val="Title"/>
    <w:basedOn w:val="Standard"/>
    <w:next w:val="Standard"/>
    <w:link w:val="TitelZchn"/>
    <w:uiPriority w:val="10"/>
    <w:qFormat/>
    <w:rsid w:val="00CD4188"/>
    <w:pPr>
      <w:spacing w:after="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CD4188"/>
    <w:rPr>
      <w:rFonts w:ascii="Myriad Pro" w:eastAsiaTheme="majorEastAsia" w:hAnsi="Myriad Pro" w:cstheme="majorBidi"/>
      <w:color w:val="48515D"/>
      <w:spacing w:val="-10"/>
      <w:kern w:val="28"/>
      <w:sz w:val="40"/>
      <w:szCs w:val="56"/>
      <w:lang w:eastAsia="en-US"/>
    </w:rPr>
  </w:style>
  <w:style w:type="paragraph" w:styleId="Untertitel">
    <w:name w:val="Subtitle"/>
    <w:basedOn w:val="Standard"/>
    <w:next w:val="Standard"/>
    <w:link w:val="UntertitelZchn"/>
    <w:uiPriority w:val="11"/>
    <w:qFormat/>
    <w:rsid w:val="00CD4188"/>
    <w:pPr>
      <w:numPr>
        <w:ilvl w:val="1"/>
      </w:numPr>
      <w:spacing w:after="160"/>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CD4188"/>
    <w:rPr>
      <w:rFonts w:ascii="Myriad Pro" w:eastAsiaTheme="minorEastAsia" w:hAnsi="Myriad Pro" w:cstheme="minorBidi"/>
      <w:color w:val="5A5A5A" w:themeColor="text1" w:themeTint="A5"/>
      <w:spacing w:val="15"/>
      <w:sz w:val="22"/>
      <w:szCs w:val="22"/>
      <w:lang w:eastAsia="en-US"/>
    </w:rPr>
  </w:style>
  <w:style w:type="character" w:styleId="IntensiveHervorhebung">
    <w:name w:val="Intense Emphasis"/>
    <w:uiPriority w:val="21"/>
    <w:qFormat/>
    <w:rsid w:val="00CD4188"/>
    <w:rPr>
      <w:rFonts w:eastAsia="Times New Roman"/>
      <w:b/>
      <w:noProof/>
      <w:color w:val="009260"/>
      <w:sz w:val="22"/>
      <w:szCs w:val="17"/>
      <w:lang w:eastAsia="de-DE"/>
    </w:rPr>
  </w:style>
  <w:style w:type="paragraph" w:customStyle="1" w:styleId="Institution">
    <w:name w:val="Institution"/>
    <w:basedOn w:val="Standard"/>
    <w:qFormat/>
    <w:rsid w:val="00CD4188"/>
    <w:pPr>
      <w:autoSpaceDE w:val="0"/>
      <w:autoSpaceDN w:val="0"/>
      <w:adjustRightInd w:val="0"/>
      <w:spacing w:after="0" w:line="288" w:lineRule="auto"/>
      <w:jc w:val="right"/>
      <w:textAlignment w:val="center"/>
    </w:pPr>
    <w:rPr>
      <w:rFonts w:cs="Myriad Pro"/>
      <w:color w:val="009260"/>
      <w:spacing w:val="36"/>
      <w:sz w:val="18"/>
      <w:szCs w:val="18"/>
      <w:lang w:eastAsia="de-DE"/>
    </w:rPr>
  </w:style>
  <w:style w:type="paragraph" w:customStyle="1" w:styleId="Abdruck">
    <w:name w:val="_Abdruck"/>
    <w:basedOn w:val="Standard"/>
    <w:rsid w:val="00CD4188"/>
    <w:rPr>
      <w:b/>
      <w:vanish/>
      <w:color w:val="808080" w:themeColor="background1" w:themeShade="80"/>
      <w:sz w:val="40"/>
    </w:rPr>
  </w:style>
  <w:style w:type="paragraph" w:customStyle="1" w:styleId="Entwurf">
    <w:name w:val="_Entwurf"/>
    <w:basedOn w:val="Standard"/>
    <w:rsid w:val="00CD4188"/>
    <w:rPr>
      <w:b/>
      <w:vanish/>
      <w:color w:val="808080" w:themeColor="background1" w:themeShade="80"/>
      <w:sz w:val="40"/>
    </w:rPr>
  </w:style>
  <w:style w:type="paragraph" w:customStyle="1" w:styleId="Dateiname">
    <w:name w:val="_Dateiname"/>
    <w:basedOn w:val="Standard"/>
    <w:rsid w:val="00CD4188"/>
    <w:rPr>
      <w:vanish/>
      <w:color w:val="808080" w:themeColor="background1" w:themeShade="80"/>
      <w:sz w:val="20"/>
    </w:rPr>
  </w:style>
  <w:style w:type="paragraph" w:customStyle="1" w:styleId="Verteiler">
    <w:name w:val="_Verteiler"/>
    <w:basedOn w:val="Standard"/>
    <w:qFormat/>
    <w:rsid w:val="00CD4188"/>
    <w:pPr>
      <w:numPr>
        <w:numId w:val="13"/>
      </w:numPr>
    </w:pPr>
    <w:rPr>
      <w:b/>
      <w:vanish/>
      <w:color w:val="808080" w:themeColor="background1" w:themeShade="80"/>
      <w:sz w:val="28"/>
    </w:rPr>
  </w:style>
  <w:style w:type="paragraph" w:customStyle="1" w:styleId="VerteilerI">
    <w:name w:val="_Verteiler_I"/>
    <w:basedOn w:val="Verteiler"/>
    <w:rsid w:val="00CD4188"/>
    <w:pPr>
      <w:numPr>
        <w:numId w:val="14"/>
      </w:numPr>
      <w:spacing w:after="0"/>
    </w:pPr>
  </w:style>
  <w:style w:type="paragraph" w:styleId="Gruformel">
    <w:name w:val="Closing"/>
    <w:basedOn w:val="Standard"/>
    <w:next w:val="Verteiler"/>
    <w:link w:val="GruformelZchn"/>
    <w:uiPriority w:val="99"/>
    <w:unhideWhenUsed/>
    <w:rsid w:val="00CD4188"/>
    <w:pPr>
      <w:spacing w:before="360"/>
    </w:pPr>
  </w:style>
  <w:style w:type="character" w:customStyle="1" w:styleId="GruformelZchn">
    <w:name w:val="Grußformel Zchn"/>
    <w:basedOn w:val="Absatz-Standardschriftart"/>
    <w:link w:val="Gruformel"/>
    <w:uiPriority w:val="99"/>
    <w:rsid w:val="00CD4188"/>
    <w:rPr>
      <w:rFonts w:ascii="Myriad Pro" w:hAnsi="Myriad Pro"/>
      <w:color w:val="48515D"/>
      <w:sz w:val="22"/>
      <w:szCs w:val="22"/>
      <w:lang w:eastAsia="en-US"/>
    </w:rPr>
  </w:style>
  <w:style w:type="paragraph" w:customStyle="1" w:styleId="Anschrift">
    <w:name w:val="Anschrift"/>
    <w:basedOn w:val="Standard"/>
    <w:qFormat/>
    <w:rsid w:val="00CD4188"/>
    <w:pPr>
      <w:framePr w:hSpace="142" w:wrap="around" w:vAnchor="page" w:hAnchor="page" w:x="1135" w:y="2666"/>
      <w:spacing w:before="240" w:after="0" w:line="240" w:lineRule="auto"/>
      <w:suppressOverlap/>
    </w:pPr>
    <w:rPr>
      <w:color w:val="48535B"/>
    </w:rPr>
  </w:style>
  <w:style w:type="paragraph" w:customStyle="1" w:styleId="Anlage">
    <w:name w:val="Anlage"/>
    <w:basedOn w:val="Standard"/>
    <w:qFormat/>
    <w:rsid w:val="00CD4188"/>
  </w:style>
  <w:style w:type="character" w:styleId="Hyperlink">
    <w:name w:val="Hyperlink"/>
    <w:basedOn w:val="Absatz-Standardschriftart"/>
    <w:uiPriority w:val="99"/>
    <w:unhideWhenUsed/>
    <w:rsid w:val="00CD4188"/>
    <w:rPr>
      <w:color w:val="0000FF" w:themeColor="hyperlink"/>
      <w:u w:val="single"/>
    </w:rPr>
  </w:style>
  <w:style w:type="paragraph" w:customStyle="1" w:styleId="Adresse">
    <w:name w:val="Adresse"/>
    <w:basedOn w:val="Standard"/>
    <w:next w:val="Datum"/>
    <w:rsid w:val="00CD4188"/>
    <w:pPr>
      <w:spacing w:before="240" w:after="0" w:line="240" w:lineRule="auto"/>
    </w:pPr>
    <w:rPr>
      <w:rFonts w:ascii="Times New Roman" w:eastAsia="Times New Roman" w:hAnsi="Times New Roman"/>
      <w:color w:val="auto"/>
      <w:szCs w:val="20"/>
      <w:lang w:eastAsia="de-DE"/>
    </w:rPr>
  </w:style>
  <w:style w:type="paragraph" w:customStyle="1" w:styleId="Verteiler0">
    <w:name w:val="Verteiler"/>
    <w:basedOn w:val="Standard"/>
    <w:qFormat/>
    <w:rsid w:val="00CD4188"/>
    <w:rPr>
      <w:vanish/>
    </w:rPr>
  </w:style>
  <w:style w:type="paragraph" w:customStyle="1" w:styleId="Verfgung">
    <w:name w:val="Verfügung"/>
    <w:basedOn w:val="Standard"/>
    <w:link w:val="VerfgungZchn"/>
    <w:qFormat/>
    <w:rsid w:val="00CD4188"/>
    <w:pPr>
      <w:ind w:left="284" w:hanging="284"/>
    </w:pPr>
    <w:rPr>
      <w:vanish/>
    </w:rPr>
  </w:style>
  <w:style w:type="character" w:customStyle="1" w:styleId="VerfgungZchn">
    <w:name w:val="Verfügung Zchn"/>
    <w:basedOn w:val="Absatz-Standardschriftart"/>
    <w:link w:val="Verfgung"/>
    <w:rsid w:val="00CD4188"/>
    <w:rPr>
      <w:rFonts w:ascii="Myriad Pro" w:hAnsi="Myriad Pro"/>
      <w:vanish/>
      <w:color w:val="48515D"/>
      <w:sz w:val="22"/>
      <w:szCs w:val="22"/>
      <w:lang w:eastAsia="en-US"/>
    </w:rPr>
  </w:style>
  <w:style w:type="character" w:styleId="Hervorhebung">
    <w:name w:val="Emphasis"/>
    <w:basedOn w:val="Absatz-Standardschriftart"/>
    <w:uiPriority w:val="20"/>
    <w:qFormat/>
    <w:rsid w:val="00CD4188"/>
    <w:rPr>
      <w:i/>
      <w:iCs/>
    </w:rPr>
  </w:style>
  <w:style w:type="paragraph" w:customStyle="1" w:styleId="Termin">
    <w:name w:val="Termin"/>
    <w:basedOn w:val="Standard"/>
    <w:next w:val="Standard"/>
    <w:link w:val="TerminZchn"/>
    <w:qFormat/>
    <w:rsid w:val="00CD4188"/>
    <w:pPr>
      <w:spacing w:before="360" w:after="360"/>
      <w:jc w:val="center"/>
    </w:pPr>
    <w:rPr>
      <w:b/>
    </w:rPr>
  </w:style>
  <w:style w:type="character" w:customStyle="1" w:styleId="TerminZchn">
    <w:name w:val="Termin Zchn"/>
    <w:basedOn w:val="Absatz-Standardschriftart"/>
    <w:link w:val="Termin"/>
    <w:rsid w:val="00CD4188"/>
    <w:rPr>
      <w:rFonts w:ascii="Myriad Pro" w:hAnsi="Myriad Pro"/>
      <w:b/>
      <w:color w:val="48515D"/>
      <w:sz w:val="22"/>
      <w:szCs w:val="22"/>
      <w:lang w:eastAsia="en-US"/>
    </w:rPr>
  </w:style>
  <w:style w:type="paragraph" w:styleId="Funotentext">
    <w:name w:val="footnote text"/>
    <w:basedOn w:val="Standard"/>
    <w:link w:val="FunotentextZchn"/>
    <w:uiPriority w:val="99"/>
    <w:semiHidden/>
    <w:unhideWhenUsed/>
    <w:rsid w:val="004D05F2"/>
    <w:pPr>
      <w:spacing w:after="0" w:line="240" w:lineRule="auto"/>
    </w:pPr>
    <w:rPr>
      <w:rFonts w:ascii="Aptos" w:eastAsia="Aptos" w:hAnsi="Aptos" w:cs="Arial"/>
      <w:color w:val="auto"/>
      <w:sz w:val="20"/>
      <w:szCs w:val="20"/>
    </w:rPr>
  </w:style>
  <w:style w:type="character" w:customStyle="1" w:styleId="FunotentextZchn">
    <w:name w:val="Fußnotentext Zchn"/>
    <w:basedOn w:val="Absatz-Standardschriftart"/>
    <w:link w:val="Funotentext"/>
    <w:uiPriority w:val="99"/>
    <w:semiHidden/>
    <w:rsid w:val="004D05F2"/>
    <w:rPr>
      <w:rFonts w:ascii="Aptos" w:eastAsia="Aptos" w:hAnsi="Aptos" w:cs="Arial"/>
      <w:lang w:eastAsia="en-US"/>
    </w:rPr>
  </w:style>
  <w:style w:type="character" w:styleId="Funotenzeichen">
    <w:name w:val="footnote reference"/>
    <w:basedOn w:val="Absatz-Standardschriftart"/>
    <w:uiPriority w:val="99"/>
    <w:semiHidden/>
    <w:unhideWhenUsed/>
    <w:rsid w:val="004D05F2"/>
    <w:rPr>
      <w:vertAlign w:val="superscript"/>
    </w:rPr>
  </w:style>
  <w:style w:type="paragraph" w:customStyle="1" w:styleId="PunktABC">
    <w:name w:val="Punkt A/B/C.."/>
    <w:basedOn w:val="Standard"/>
    <w:link w:val="PunktABCZchn"/>
    <w:qFormat/>
    <w:rsid w:val="004555BF"/>
    <w:pPr>
      <w:suppressAutoHyphens/>
    </w:pPr>
    <w:rPr>
      <w:rFonts w:ascii="Cambria" w:hAnsi="Cambria"/>
      <w:b/>
      <w:sz w:val="32"/>
      <w:szCs w:val="32"/>
    </w:rPr>
  </w:style>
  <w:style w:type="character" w:customStyle="1" w:styleId="PunktABCZchn">
    <w:name w:val="Punkt A/B/C.. Zchn"/>
    <w:basedOn w:val="Absatz-Standardschriftart"/>
    <w:link w:val="PunktABC"/>
    <w:rsid w:val="004555BF"/>
    <w:rPr>
      <w:rFonts w:ascii="Cambria" w:hAnsi="Cambria"/>
      <w:b/>
      <w:color w:val="48515D"/>
      <w:sz w:val="32"/>
      <w:szCs w:val="32"/>
      <w:lang w:eastAsia="en-US"/>
    </w:rPr>
  </w:style>
  <w:style w:type="character" w:styleId="NichtaufgelsteErwhnung">
    <w:name w:val="Unresolved Mention"/>
    <w:basedOn w:val="Absatz-Standardschriftart"/>
    <w:uiPriority w:val="99"/>
    <w:semiHidden/>
    <w:unhideWhenUsed/>
    <w:rsid w:val="00B2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670">
      <w:bodyDiv w:val="1"/>
      <w:marLeft w:val="0"/>
      <w:marRight w:val="0"/>
      <w:marTop w:val="0"/>
      <w:marBottom w:val="0"/>
      <w:divBdr>
        <w:top w:val="none" w:sz="0" w:space="0" w:color="auto"/>
        <w:left w:val="none" w:sz="0" w:space="0" w:color="auto"/>
        <w:bottom w:val="none" w:sz="0" w:space="0" w:color="auto"/>
        <w:right w:val="none" w:sz="0" w:space="0" w:color="auto"/>
      </w:divBdr>
    </w:div>
    <w:div w:id="214005670">
      <w:bodyDiv w:val="1"/>
      <w:marLeft w:val="0"/>
      <w:marRight w:val="0"/>
      <w:marTop w:val="0"/>
      <w:marBottom w:val="0"/>
      <w:divBdr>
        <w:top w:val="none" w:sz="0" w:space="0" w:color="auto"/>
        <w:left w:val="none" w:sz="0" w:space="0" w:color="auto"/>
        <w:bottom w:val="none" w:sz="0" w:space="0" w:color="auto"/>
        <w:right w:val="none" w:sz="0" w:space="0" w:color="auto"/>
      </w:divBdr>
    </w:div>
    <w:div w:id="237205465">
      <w:bodyDiv w:val="1"/>
      <w:marLeft w:val="0"/>
      <w:marRight w:val="0"/>
      <w:marTop w:val="0"/>
      <w:marBottom w:val="0"/>
      <w:divBdr>
        <w:top w:val="none" w:sz="0" w:space="0" w:color="auto"/>
        <w:left w:val="none" w:sz="0" w:space="0" w:color="auto"/>
        <w:bottom w:val="none" w:sz="0" w:space="0" w:color="auto"/>
        <w:right w:val="none" w:sz="0" w:space="0" w:color="auto"/>
      </w:divBdr>
    </w:div>
    <w:div w:id="605887005">
      <w:bodyDiv w:val="1"/>
      <w:marLeft w:val="0"/>
      <w:marRight w:val="0"/>
      <w:marTop w:val="0"/>
      <w:marBottom w:val="0"/>
      <w:divBdr>
        <w:top w:val="none" w:sz="0" w:space="0" w:color="auto"/>
        <w:left w:val="none" w:sz="0" w:space="0" w:color="auto"/>
        <w:bottom w:val="none" w:sz="0" w:space="0" w:color="auto"/>
        <w:right w:val="none" w:sz="0" w:space="0" w:color="auto"/>
      </w:divBdr>
    </w:div>
    <w:div w:id="1288467361">
      <w:bodyDiv w:val="1"/>
      <w:marLeft w:val="0"/>
      <w:marRight w:val="0"/>
      <w:marTop w:val="0"/>
      <w:marBottom w:val="0"/>
      <w:divBdr>
        <w:top w:val="none" w:sz="0" w:space="0" w:color="auto"/>
        <w:left w:val="none" w:sz="0" w:space="0" w:color="auto"/>
        <w:bottom w:val="none" w:sz="0" w:space="0" w:color="auto"/>
        <w:right w:val="none" w:sz="0" w:space="0" w:color="auto"/>
      </w:divBdr>
    </w:div>
    <w:div w:id="1800565725">
      <w:bodyDiv w:val="1"/>
      <w:marLeft w:val="0"/>
      <w:marRight w:val="0"/>
      <w:marTop w:val="0"/>
      <w:marBottom w:val="0"/>
      <w:divBdr>
        <w:top w:val="none" w:sz="0" w:space="0" w:color="auto"/>
        <w:left w:val="none" w:sz="0" w:space="0" w:color="auto"/>
        <w:bottom w:val="none" w:sz="0" w:space="0" w:color="auto"/>
        <w:right w:val="none" w:sz="0" w:space="0" w:color="auto"/>
      </w:divBdr>
    </w:div>
    <w:div w:id="1990016300">
      <w:bodyDiv w:val="1"/>
      <w:marLeft w:val="0"/>
      <w:marRight w:val="0"/>
      <w:marTop w:val="0"/>
      <w:marBottom w:val="0"/>
      <w:divBdr>
        <w:top w:val="none" w:sz="0" w:space="0" w:color="auto"/>
        <w:left w:val="none" w:sz="0" w:space="0" w:color="auto"/>
        <w:bottom w:val="none" w:sz="0" w:space="0" w:color="auto"/>
        <w:right w:val="none" w:sz="0" w:space="0" w:color="auto"/>
      </w:divBdr>
    </w:div>
    <w:div w:id="21174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ubt.uni-bayreuth.de/de/gwp/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130083\Documents\Benutzerdefinierte%20Office-Vorlagen\Etzadla.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8DF9-4924-4D63-AD20-1D0087D9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Etzadla.dotm</Template>
  <TotalTime>0</TotalTime>
  <Pages>4</Pages>
  <Words>1039</Words>
  <Characters>6550</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bt130083</dc:creator>
  <cp:lastModifiedBy>Friedel, Carola</cp:lastModifiedBy>
  <cp:revision>2</cp:revision>
  <cp:lastPrinted>2015-01-19T09:59:00Z</cp:lastPrinted>
  <dcterms:created xsi:type="dcterms:W3CDTF">2024-11-07T16:22:00Z</dcterms:created>
  <dcterms:modified xsi:type="dcterms:W3CDTF">2024-11-07T16:22:00Z</dcterms:modified>
</cp:coreProperties>
</file>