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el"/>
        <w:jc w:val="left"/>
        <w:rPr>
          <w:b w:val="0"/>
          <w:u w:val="none"/>
        </w:rPr>
      </w:pPr>
    </w:p>
    <w:p>
      <w:pPr>
        <w:jc w:val="center"/>
        <w:rPr>
          <w:rFonts w:ascii="Arial" w:hAnsi="Arial"/>
          <w:sz w:val="28"/>
        </w:rPr>
      </w:pPr>
    </w:p>
    <w:p>
      <w:pPr>
        <w:jc w:val="center"/>
        <w:rPr>
          <w:rFonts w:ascii="Arial" w:hAnsi="Arial"/>
          <w:sz w:val="28"/>
        </w:rPr>
      </w:pPr>
    </w:p>
    <w:p>
      <w:pPr>
        <w:pStyle w:val="berschrift1"/>
        <w:rPr>
          <w:b w:val="0"/>
        </w:rPr>
      </w:pPr>
      <w:r>
        <w:rPr>
          <w:b w:val="0"/>
        </w:rPr>
        <w:t>Kommunalwahlen am 13. September 2026</w:t>
      </w:r>
    </w:p>
    <w:p>
      <w:pPr>
        <w:rPr>
          <w:rFonts w:ascii="Arial" w:hAnsi="Arial"/>
          <w:sz w:val="24"/>
        </w:rPr>
      </w:pPr>
      <w:r>
        <w:rPr>
          <w:rFonts w:ascii="Arial" w:hAnsi="Arial"/>
          <w:sz w:val="24"/>
        </w:rPr>
        <w:t>Name und Anschrift des Gemeindewahlleiters und seines Stellvertreters</w:t>
      </w:r>
    </w:p>
    <w:p>
      <w:pPr>
        <w:rPr>
          <w:rFonts w:ascii="Arial" w:hAnsi="Arial"/>
          <w:sz w:val="24"/>
        </w:rPr>
      </w:pPr>
    </w:p>
    <w:p>
      <w:pPr>
        <w:rPr>
          <w:rFonts w:ascii="Arial" w:hAnsi="Arial"/>
          <w:sz w:val="24"/>
        </w:rPr>
      </w:pPr>
    </w:p>
    <w:p>
      <w:pPr>
        <w:pStyle w:val="Textkrper"/>
        <w:jc w:val="both"/>
      </w:pPr>
      <w:r>
        <w:t xml:space="preserve">Die Niedersächsische Landesregierung hat mit Verordnung vom 25.05.2025 </w:t>
      </w:r>
      <w:r>
        <w:br/>
        <w:t>(Nds. GVBl. S. 36) die Kommunalwahlen auf den 13. September 2026 in der Zeit von 08.00 – 18.00 Uhr festgesetzt.</w:t>
      </w:r>
    </w:p>
    <w:p>
      <w:pPr>
        <w:jc w:val="both"/>
        <w:rPr>
          <w:rFonts w:ascii="Arial" w:hAnsi="Arial"/>
          <w:sz w:val="24"/>
        </w:rPr>
      </w:pPr>
    </w:p>
    <w:p>
      <w:pPr>
        <w:jc w:val="both"/>
        <w:rPr>
          <w:rFonts w:ascii="Arial" w:hAnsi="Arial"/>
          <w:sz w:val="24"/>
        </w:rPr>
      </w:pPr>
      <w:r>
        <w:rPr>
          <w:rFonts w:ascii="Arial" w:hAnsi="Arial"/>
          <w:sz w:val="24"/>
        </w:rPr>
        <w:t>Gemäß § 5 der Verordnung über die Verwaltung gemeindefreier Gebiete vom 15. Juli 1958 (Nds. GVBl. S. 162) zuletzt geändert am 09.09.2008 (Nds. GVBl. S. 305) wird an diesem Tage im Gemeindefreien Bezirk Lohheide die Einwohnervertretung gewählt.</w:t>
      </w:r>
    </w:p>
    <w:p>
      <w:pPr>
        <w:jc w:val="both"/>
        <w:rPr>
          <w:rFonts w:ascii="Arial" w:hAnsi="Arial"/>
          <w:sz w:val="24"/>
        </w:rPr>
      </w:pPr>
    </w:p>
    <w:p>
      <w:pPr>
        <w:jc w:val="both"/>
        <w:rPr>
          <w:rFonts w:ascii="Arial" w:hAnsi="Arial"/>
          <w:sz w:val="24"/>
        </w:rPr>
      </w:pPr>
      <w:r>
        <w:rPr>
          <w:rFonts w:ascii="Arial" w:hAnsi="Arial"/>
          <w:sz w:val="24"/>
        </w:rPr>
        <w:t>Der Kreiswahlleiter des Landkreises Celle hat gemäß § 4 Abs. 4 Satz 2 der Nieders. Kommunalwahlordnung (NKWO) bestimmt, dass die Aufgaben der Gemeinde und des Gemeindewahlleiters im Gemeindefreien Bezirk Lohheide vom Bezirksvorsteher wahrgenommen werden.</w:t>
      </w:r>
    </w:p>
    <w:p>
      <w:pPr>
        <w:jc w:val="both"/>
        <w:rPr>
          <w:rFonts w:ascii="Arial" w:hAnsi="Arial"/>
          <w:sz w:val="24"/>
        </w:rPr>
      </w:pPr>
    </w:p>
    <w:p>
      <w:pPr>
        <w:jc w:val="both"/>
        <w:rPr>
          <w:rFonts w:ascii="Arial" w:hAnsi="Arial"/>
          <w:sz w:val="24"/>
        </w:rPr>
      </w:pPr>
      <w:r>
        <w:rPr>
          <w:rFonts w:ascii="Arial" w:hAnsi="Arial"/>
          <w:sz w:val="24"/>
        </w:rPr>
        <w:t>Aufgrund § 7 Abs. 2 NKWO werden Name und Anschrift des Gemeindewahlleiters wie folgt bekanntgegeben:</w:t>
      </w:r>
    </w:p>
    <w:p>
      <w:pPr>
        <w:jc w:val="both"/>
        <w:rPr>
          <w:rFonts w:ascii="Arial" w:hAnsi="Arial"/>
          <w:sz w:val="24"/>
        </w:rPr>
      </w:pPr>
    </w:p>
    <w:p>
      <w:pPr>
        <w:pStyle w:val="berschrift2"/>
        <w:jc w:val="left"/>
      </w:pPr>
      <w:r>
        <w:t>Bezirksvorsteher Hillrich Köster</w:t>
      </w:r>
    </w:p>
    <w:p>
      <w:pPr>
        <w:jc w:val="both"/>
        <w:rPr>
          <w:rFonts w:ascii="Arial" w:hAnsi="Arial"/>
          <w:sz w:val="24"/>
        </w:rPr>
      </w:pPr>
      <w:r>
        <w:rPr>
          <w:rFonts w:ascii="Arial" w:hAnsi="Arial"/>
          <w:sz w:val="24"/>
        </w:rPr>
        <w:t>Kirchweg 8</w:t>
      </w:r>
    </w:p>
    <w:p>
      <w:pPr>
        <w:jc w:val="both"/>
        <w:rPr>
          <w:rFonts w:ascii="Arial" w:hAnsi="Arial" w:cs="Arial"/>
          <w:sz w:val="22"/>
          <w:szCs w:val="22"/>
        </w:rPr>
      </w:pPr>
      <w:r>
        <w:rPr>
          <w:rFonts w:ascii="Arial" w:hAnsi="Arial" w:cs="Arial"/>
          <w:sz w:val="22"/>
          <w:szCs w:val="22"/>
        </w:rPr>
        <w:t>29303 Lohheide</w:t>
      </w:r>
    </w:p>
    <w:p>
      <w:pPr>
        <w:jc w:val="both"/>
        <w:rPr>
          <w:rFonts w:ascii="Arial" w:hAnsi="Arial" w:cs="Arial"/>
          <w:sz w:val="22"/>
          <w:szCs w:val="22"/>
        </w:rPr>
      </w:pPr>
      <w:r>
        <w:rPr>
          <w:rFonts w:ascii="Arial" w:hAnsi="Arial" w:cs="Arial"/>
          <w:sz w:val="22"/>
          <w:szCs w:val="22"/>
        </w:rPr>
        <w:t>Tel.: 05051/9867-11</w:t>
      </w:r>
    </w:p>
    <w:p>
      <w:pPr>
        <w:jc w:val="both"/>
        <w:rPr>
          <w:rFonts w:ascii="Arial" w:hAnsi="Arial"/>
          <w:sz w:val="24"/>
        </w:rPr>
      </w:pPr>
    </w:p>
    <w:p>
      <w:pPr>
        <w:jc w:val="both"/>
        <w:rPr>
          <w:rFonts w:ascii="Arial" w:hAnsi="Arial"/>
          <w:sz w:val="24"/>
        </w:rPr>
      </w:pPr>
      <w:r>
        <w:rPr>
          <w:rFonts w:ascii="Arial" w:hAnsi="Arial"/>
          <w:sz w:val="24"/>
        </w:rPr>
        <w:t>Stellvertreter des Gemeindewahlleiters ist</w:t>
      </w:r>
    </w:p>
    <w:p>
      <w:pPr>
        <w:jc w:val="both"/>
        <w:rPr>
          <w:rFonts w:ascii="Arial" w:hAnsi="Arial"/>
          <w:sz w:val="24"/>
        </w:rPr>
      </w:pPr>
    </w:p>
    <w:p>
      <w:pPr>
        <w:jc w:val="both"/>
        <w:rPr>
          <w:rFonts w:ascii="Arial" w:hAnsi="Arial"/>
          <w:sz w:val="24"/>
        </w:rPr>
      </w:pPr>
      <w:r>
        <w:rPr>
          <w:rFonts w:ascii="Arial" w:hAnsi="Arial"/>
          <w:sz w:val="24"/>
        </w:rPr>
        <w:t>der Stellvertretende Bezirksvorsteher Thorsten Reinhold</w:t>
      </w:r>
    </w:p>
    <w:p>
      <w:pPr>
        <w:jc w:val="both"/>
        <w:rPr>
          <w:rFonts w:ascii="Arial" w:hAnsi="Arial"/>
          <w:sz w:val="24"/>
        </w:rPr>
      </w:pPr>
      <w:r>
        <w:rPr>
          <w:rFonts w:ascii="Arial" w:hAnsi="Arial"/>
          <w:sz w:val="24"/>
        </w:rPr>
        <w:t>Kirchweg 8</w:t>
      </w:r>
    </w:p>
    <w:p>
      <w:pPr>
        <w:jc w:val="both"/>
        <w:rPr>
          <w:rFonts w:ascii="Arial" w:hAnsi="Arial"/>
          <w:sz w:val="24"/>
        </w:rPr>
      </w:pPr>
      <w:r>
        <w:rPr>
          <w:rFonts w:ascii="Arial" w:hAnsi="Arial"/>
          <w:sz w:val="24"/>
        </w:rPr>
        <w:t>29303 Lohheide</w:t>
      </w:r>
    </w:p>
    <w:p>
      <w:pPr>
        <w:jc w:val="both"/>
        <w:rPr>
          <w:rFonts w:ascii="Arial" w:hAnsi="Arial"/>
          <w:sz w:val="24"/>
        </w:rPr>
      </w:pPr>
      <w:r>
        <w:rPr>
          <w:rFonts w:ascii="Arial" w:hAnsi="Arial"/>
          <w:sz w:val="24"/>
        </w:rPr>
        <w:t>Tel.: 05051/9867-15</w:t>
      </w:r>
    </w:p>
    <w:p>
      <w:pPr>
        <w:jc w:val="both"/>
        <w:rPr>
          <w:rFonts w:ascii="Arial" w:hAnsi="Arial"/>
          <w:sz w:val="24"/>
        </w:rPr>
      </w:pPr>
    </w:p>
    <w:p>
      <w:pPr>
        <w:jc w:val="both"/>
        <w:rPr>
          <w:rFonts w:ascii="Arial" w:hAnsi="Arial"/>
          <w:sz w:val="24"/>
        </w:rPr>
      </w:pPr>
    </w:p>
    <w:p>
      <w:pPr>
        <w:jc w:val="both"/>
        <w:rPr>
          <w:rFonts w:ascii="Arial" w:hAnsi="Arial"/>
          <w:sz w:val="24"/>
        </w:rPr>
      </w:pPr>
      <w:r>
        <w:rPr>
          <w:rFonts w:ascii="Arial" w:hAnsi="Arial"/>
          <w:sz w:val="24"/>
        </w:rPr>
        <w:t>29303 Lohheide, den 27.01.2026</w:t>
      </w:r>
    </w:p>
    <w:p>
      <w:pPr>
        <w:jc w:val="both"/>
        <w:rPr>
          <w:rFonts w:ascii="Arial" w:hAnsi="Arial"/>
          <w:sz w:val="24"/>
        </w:rPr>
      </w:pPr>
    </w:p>
    <w:p>
      <w:pPr>
        <w:jc w:val="both"/>
        <w:rPr>
          <w:rFonts w:ascii="Arial" w:hAnsi="Arial"/>
          <w:sz w:val="24"/>
        </w:rPr>
      </w:pPr>
    </w:p>
    <w:p>
      <w:pPr>
        <w:jc w:val="both"/>
        <w:rPr>
          <w:rFonts w:ascii="Arial" w:hAnsi="Arial"/>
          <w:sz w:val="24"/>
        </w:rPr>
      </w:pPr>
      <w:r>
        <w:rPr>
          <w:rFonts w:ascii="Arial" w:hAnsi="Arial"/>
          <w:sz w:val="24"/>
        </w:rPr>
        <w:t xml:space="preserve">Der Bezirksvorsteher </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pPr>
        <w:jc w:val="both"/>
        <w:rPr>
          <w:rFonts w:ascii="Arial" w:hAnsi="Arial"/>
          <w:sz w:val="24"/>
        </w:rPr>
      </w:pPr>
      <w:r>
        <w:rPr>
          <w:rFonts w:ascii="Arial" w:hAnsi="Arial"/>
          <w:sz w:val="24"/>
        </w:rPr>
        <w:t xml:space="preserve">des Gemeindefreien Bezirks </w:t>
      </w:r>
      <w:r>
        <w:rPr>
          <w:rFonts w:ascii="Arial" w:hAnsi="Arial"/>
          <w:sz w:val="24"/>
        </w:rPr>
        <w:tab/>
      </w:r>
      <w:r>
        <w:rPr>
          <w:rFonts w:ascii="Arial" w:hAnsi="Arial"/>
          <w:sz w:val="24"/>
        </w:rPr>
        <w:tab/>
      </w:r>
      <w:r>
        <w:rPr>
          <w:rFonts w:ascii="Arial" w:hAnsi="Arial"/>
          <w:sz w:val="24"/>
        </w:rPr>
        <w:tab/>
        <w:t xml:space="preserve">     </w:t>
      </w:r>
    </w:p>
    <w:p>
      <w:pPr>
        <w:jc w:val="both"/>
        <w:rPr>
          <w:rFonts w:ascii="Arial" w:hAnsi="Arial"/>
          <w:sz w:val="24"/>
        </w:rPr>
      </w:pPr>
      <w:r>
        <w:rPr>
          <w:rFonts w:ascii="Arial" w:hAnsi="Arial"/>
          <w:sz w:val="24"/>
        </w:rPr>
        <w:t>Lohheide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pPr>
        <w:jc w:val="both"/>
        <w:rPr>
          <w:rFonts w:ascii="Arial" w:hAnsi="Arial"/>
          <w:sz w:val="24"/>
        </w:rPr>
      </w:pPr>
    </w:p>
    <w:p>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pPr>
        <w:jc w:val="both"/>
        <w:rPr>
          <w:rFonts w:ascii="Arial" w:hAnsi="Arial"/>
          <w:sz w:val="24"/>
        </w:rPr>
      </w:pPr>
    </w:p>
    <w:p>
      <w:pPr>
        <w:jc w:val="both"/>
        <w:rPr>
          <w:rFonts w:ascii="Arial" w:hAnsi="Arial"/>
          <w:sz w:val="24"/>
        </w:rPr>
      </w:pPr>
      <w:r>
        <w:rPr>
          <w:rFonts w:ascii="Arial" w:hAnsi="Arial"/>
          <w:sz w:val="24"/>
        </w:rPr>
        <w:t>Köster</w:t>
      </w:r>
    </w:p>
    <w:p>
      <w:pPr>
        <w:jc w:val="both"/>
        <w:rPr>
          <w:rFonts w:ascii="Arial" w:hAnsi="Arial"/>
          <w:sz w:val="24"/>
        </w:rPr>
      </w:pPr>
      <w:r>
        <w:rPr>
          <w:rFonts w:ascii="Arial" w:hAnsi="Arial"/>
          <w:sz w:val="24"/>
        </w:rPr>
        <w:t>Gemeindewahlleiter</w:t>
      </w:r>
    </w:p>
    <w:sectPr>
      <w:pgSz w:w="11906" w:h="16838"/>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833B81-FFAC-4292-BCAE-3389BC92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24"/>
    </w:rPr>
  </w:style>
  <w:style w:type="paragraph" w:styleId="berschrift2">
    <w:name w:val="heading 2"/>
    <w:basedOn w:val="Standard"/>
    <w:next w:val="Standard"/>
    <w:qFormat/>
    <w:pPr>
      <w:keepNext/>
      <w:jc w:val="center"/>
      <w:outlineLvl w:val="1"/>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Arial" w:hAnsi="Arial"/>
      <w:b/>
      <w:sz w:val="28"/>
      <w:u w:val="single"/>
    </w:rPr>
  </w:style>
  <w:style w:type="paragraph" w:styleId="Textkrper">
    <w:name w:val="Body Text"/>
    <w:basedOn w:val="Standard"/>
    <w:rPr>
      <w:rFonts w:ascii="Arial" w:hAnsi="Arial"/>
      <w:sz w:val="24"/>
    </w:rPr>
  </w:style>
  <w:style w:type="paragraph" w:styleId="Sprechblasentext">
    <w:name w:val="Balloon Text"/>
    <w:basedOn w:val="Standard"/>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1126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 E K A N N T M A C H U N G</vt:lpstr>
    </vt:vector>
  </TitlesOfParts>
  <Company>LK Celle</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E K A N N T M A C H U N G</dc:title>
  <dc:creator>FrGruel</dc:creator>
  <cp:lastModifiedBy>Loh: Kothe, Jessica</cp:lastModifiedBy>
  <cp:revision>3</cp:revision>
  <cp:lastPrinted>2016-02-19T08:04:00Z</cp:lastPrinted>
  <dcterms:created xsi:type="dcterms:W3CDTF">2025-10-24T08:08:00Z</dcterms:created>
  <dcterms:modified xsi:type="dcterms:W3CDTF">2026-02-13T07:28:00Z</dcterms:modified>
</cp:coreProperties>
</file>