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u w:val="single"/>
        </w:rPr>
      </w:pPr>
      <w:r>
        <w:rPr>
          <w:u w:val="single"/>
        </w:rPr>
        <w:t>Gemeindefreier Bezirk Lohheide, Wahlbekanntmachung der Gemeindewahlleitung des Gemeindefreien Bezirks Lohheide zur Wahl der Einwohnervertretung am 13. September 2026</w:t>
      </w:r>
    </w:p>
    <w:p/>
    <w:p>
      <w:r>
        <w:t>Mit der Verordnung über den Wahltag für die kommunalen allgemeinen Neuwahlen 2026 (KWTVO) hat die niedersächsische Landesregierung den Wahltag für die Wahlen der Abgeordneten der kommunalen Vertretungen auf den 13. September 2026 festgelegt.</w:t>
      </w:r>
    </w:p>
    <w:p>
      <w:r>
        <w:t>Für die an diesem Tag stattfindende Wahl der Einwohnervertretung des Gemeindefreien Bezirks Lohheide gibt die Gemeindewahlleitung des Gemeindefreien Bezirks Lohheide gemäß § 16 des Niedersächsischen Kommunalwahlgesetzes (NKWG) folgendes bekannt:</w:t>
      </w:r>
    </w:p>
    <w:p>
      <w:r>
        <w:t>Der Gemeindefreie Bezirk Lohheide besteht aus einem Wahlbereich.</w:t>
      </w:r>
    </w:p>
    <w:p>
      <w:r>
        <w:t>Die Gemeindewahlleitung des Gemeindefreien Bezirks Lohheide fordert hiermit zur Einreichung von Wahlvorschlägen für die Wahl der Einwohnervertretung am 13. September 2026 auf.</w:t>
      </w:r>
    </w:p>
    <w:p>
      <w:r>
        <w:t>Die Einreichungsfrist für Wahlvorschläge endet gemäß § 21 Abs. 2 NKWG am Montag, den 20. Juli 2026, um 18.00 Uhr. Wahlvorschläge müssen spätestens bis zu diesem Zeitpunkt schriftlich im Original und vollständig inklusive aller einzureichenden Unterlagen bei der Gemeindewahlleitung des Gemeindefreien Bezirks Lohheide, Kirchweg 8, 29303 Lohheide, eingegangen sein.</w:t>
      </w:r>
    </w:p>
    <w:p>
      <w:r>
        <w:t xml:space="preserve">Wahlvorschläge können von Parteien, Wählergruppen oder wählbaren Einzelpersonen eingereicht werden. Nach § 22 Abs. 1 NKWG können Parteien grundsätzlich nur dann Wahlvorschläge einreichen, wenn sie spätestens am 90. Tag vor der Wahl (Montag, den 15. Juni 2026) dem </w:t>
      </w:r>
      <w:proofErr w:type="spellStart"/>
      <w:r>
        <w:t>Nds</w:t>
      </w:r>
      <w:proofErr w:type="spellEnd"/>
      <w:r>
        <w:t>. Landeswahlleiter ihre Beteiligung an der Wahl angezeigt haben und der Landeswahlausschuss ihre Parteieigenschaft festgestellt hat. Der Anzeige sind jeweils ein Abdruck der Satzung und des Programms sowie ein Nachweis über den satzungsgemäß bestellten Landesvorstand beizufügen. Ist ein Landesverband nicht bestellt, so ist ein Nachweis über den satzungsgemäß bestellten Bundesvorstand beizufügen.</w:t>
      </w:r>
    </w:p>
    <w:p>
      <w:r>
        <w:t>Vom Erfordernis der Wahlanzeige ausgenommen sind Parteien, die die Voraussetzungen des § 21 Abs. 10 Nr. 2 und 3 NKWG erfüllen.</w:t>
      </w:r>
      <w:r>
        <w:br/>
        <w:t>Für die allgemeinen Kommunalwahlen am 13. September 2026 wurde dies laut Bekanntmachung des Landeswahlleiters vom 23. Juli 2025 – LWL 1142/10; LWL 1142/3 – für folgende Parteien festgestellt:</w:t>
      </w:r>
    </w:p>
    <w:p>
      <w:r>
        <w:t>Christlich Demokratische Union Deutschlands in Niedersachsen (CDU),</w:t>
      </w:r>
      <w:r>
        <w:br/>
        <w:t>Sozialdemokratische Partei Deutschlands (SPD),</w:t>
      </w:r>
      <w:r>
        <w:br/>
        <w:t>Alternative für Deutschland – Niedersachsen (AfD Niedersachsen),</w:t>
      </w:r>
      <w:r>
        <w:br/>
        <w:t>BÜNDNIS 90/DIE GRÜNEN (GRÜNE),</w:t>
      </w:r>
      <w:r>
        <w:br/>
        <w:t>Die Linke (Die Linke)</w:t>
      </w:r>
    </w:p>
    <w:p>
      <w:r>
        <w:t>Während ein Einzelwahlvorschlag den Namen nur einer wählbaren Person enthalten darf, darf der Wahlvorschlag einer Partei oder einer Wählergruppe mehrere Bewerberinnen und Bewerber umfassen. Die Höchstzahl der auf dem Wahlvorschlag zu benennenden Bewerberinnen und Bewerber bemisst sich gemäß § 21 Abs. 4 NKWG nach der Zahl der zu wählenden Abgeordneten.</w:t>
      </w:r>
    </w:p>
    <w:p>
      <w:r>
        <w:t xml:space="preserve">Zur Wahl der Einwohnervertretung am 13. September 2026 sind gemäß §§ 177 Abs 2 </w:t>
      </w:r>
      <w:proofErr w:type="spellStart"/>
      <w:r>
        <w:t>i.V.m</w:t>
      </w:r>
      <w:proofErr w:type="spellEnd"/>
      <w:r>
        <w:t>. § 46 Abs. 1 S. 1 und S. 2 des Niedersächsischen Kommunalverfassungsgesetzes (NKomVG) 9 Abgeordnete in die Einwohnervertretung des Gemeindefreien Bezirks Lohheide zu wählen.</w:t>
      </w:r>
    </w:p>
    <w:p>
      <w:r>
        <w:t>Die Höchstzahl der Bewerberinnen und Bewerber pro Wahlvorschlag beträgt 14.</w:t>
      </w:r>
    </w:p>
    <w:p>
      <w:r>
        <w:t xml:space="preserve">Inhalt und Form der Wahlvorschläge richten sich nach der Maßgabe des § 21 NKWG </w:t>
      </w:r>
      <w:proofErr w:type="spellStart"/>
      <w:r>
        <w:t>i.V.m</w:t>
      </w:r>
      <w:proofErr w:type="spellEnd"/>
      <w:r>
        <w:t>. § 32 der Niedersächsischen Kommunalwahlordnung (NKWO).</w:t>
      </w:r>
    </w:p>
    <w:p>
      <w:r>
        <w:lastRenderedPageBreak/>
        <w:t>Gemäß § 21 Abs. 9 S. 1 NKWG ist ein Wahlvorschlag zu unterzeichnen:</w:t>
      </w:r>
    </w:p>
    <w:p>
      <w:pPr>
        <w:pStyle w:val="Listenabsatz"/>
        <w:numPr>
          <w:ilvl w:val="0"/>
          <w:numId w:val="1"/>
        </w:numPr>
      </w:pPr>
      <w:r>
        <w:t>bei einem Wahlvorschlag einer Partei von dem für das Wahlgebiet zuständigen Parteiorgan</w:t>
      </w:r>
    </w:p>
    <w:p>
      <w:pPr>
        <w:pStyle w:val="Listenabsatz"/>
        <w:numPr>
          <w:ilvl w:val="0"/>
          <w:numId w:val="1"/>
        </w:numPr>
      </w:pPr>
      <w:r>
        <w:t>bei einem Wahlvorschlag einer Wählergruppe von der Wahlberechtigten der Wählergruppe</w:t>
      </w:r>
    </w:p>
    <w:p>
      <w:pPr>
        <w:pStyle w:val="Listenabsatz"/>
        <w:numPr>
          <w:ilvl w:val="0"/>
          <w:numId w:val="1"/>
        </w:numPr>
      </w:pPr>
      <w:r>
        <w:t>bei einem Wahlvorschlag einer Einzelbewerberin/eines Einzelbewerbers von der wählbaren Einzelperson</w:t>
      </w:r>
    </w:p>
    <w:p>
      <w:r>
        <w:t>Zusätzlich muss ein Wahlvorschlag gemäß § 21 Abs. 9 S. 2 NKWG von einer bestimmten Anzahl an Wahlberechtigten des Wahlgebietes persönlich und handschriftlich unterzeichnet werden (sogenannte Unterstützungsunterschriften). Für die Wahl der Einwohnervertretung sind für einen Wahlvorschlag mindestens 10 Unterstützungsunterschriften von den im Wahlgebiet Wahlberechtigten beizubringen. Die Formblätter zur Leistung der Unterstützungsunterschriften werden von der Wahlleitung des Gemeindefreien Bezirks Lohheide auf Anforderung kostenfrei zur Verfügung gestellt.</w:t>
      </w:r>
    </w:p>
    <w:p>
      <w:r>
        <w:t>Ausgenommen von der Verpflichtung zur Beibringung von Unterstützungsunterschriften sind gemäß § 21 Abs. 10 NKWG:</w:t>
      </w:r>
    </w:p>
    <w:p>
      <w:pPr>
        <w:pStyle w:val="Listenabsatz"/>
        <w:numPr>
          <w:ilvl w:val="0"/>
          <w:numId w:val="2"/>
        </w:numPr>
      </w:pPr>
      <w:r>
        <w:t>Parteien oder Wählergruppen, die bei der letzten Wahl der Einwohnervertretung mit mindestens einem Sitz in die Einwohnervertretung gewählt worden sind (Mandat muss am Tag der Bestimmung des Wahltages noch bestand haben),</w:t>
      </w:r>
    </w:p>
    <w:p>
      <w:pPr>
        <w:pStyle w:val="Listenabsatz"/>
        <w:numPr>
          <w:ilvl w:val="0"/>
          <w:numId w:val="2"/>
        </w:numPr>
      </w:pPr>
      <w:r>
        <w:t>Parteien, die am Tag der Bestimmung des Wahltages mit mindestens einer Person im Niedersächsischen Landtag vertreten sind, die aufgrund eines Wahlvorschlages dieser Partei gewählt worden ist,</w:t>
      </w:r>
    </w:p>
    <w:p>
      <w:pPr>
        <w:pStyle w:val="Listenabsatz"/>
        <w:numPr>
          <w:ilvl w:val="0"/>
          <w:numId w:val="2"/>
        </w:numPr>
      </w:pPr>
      <w:r>
        <w:t>Parteien, die am Tag der Bestimmung des Wahltages im Bundestag mit mindestens einer im Land Niedersachsen gewählten Person vertreten ist, die aufgrund des Wahlvorschlages dieser Partei gewählt worden ist, und</w:t>
      </w:r>
    </w:p>
    <w:p>
      <w:pPr>
        <w:pStyle w:val="Listenabsatz"/>
        <w:numPr>
          <w:ilvl w:val="0"/>
          <w:numId w:val="2"/>
        </w:numPr>
      </w:pPr>
      <w:r>
        <w:t>Einzelbewerberinnen und Einzelbewerber, die bei der letzten Wahl der Einwohnervertretung in die Einwohnervertretung gewählt worden sind (Mandat muss am Tag der Bestimmung des Wahltages noch bestand haben).</w:t>
      </w:r>
    </w:p>
    <w:p>
      <w:r>
        <w:t xml:space="preserve">Für Rückfragen steht Ihnen das Wahlbüro des Gemeindefreien Bezirks Lohheide, Kirchweg 8, 29303 Lohheide, persönlich, per Mail unter </w:t>
      </w:r>
      <w:hyperlink r:id="rId5" w:history="1">
        <w:r>
          <w:rPr>
            <w:rStyle w:val="Hyperlink"/>
          </w:rPr>
          <w:t>ordnungsamt.loh@lkcelle.de</w:t>
        </w:r>
      </w:hyperlink>
      <w:r>
        <w:t xml:space="preserve"> sowie telefonisch unter 05051/9867-14 zur Verfügung.</w:t>
      </w:r>
    </w:p>
    <w:p/>
    <w:p>
      <w:r>
        <w:t>Lohheide, 11.03.2026</w:t>
      </w:r>
    </w:p>
    <w:p/>
    <w:p/>
    <w:p>
      <w:r>
        <w:t>Hillrich Köster</w:t>
      </w:r>
    </w:p>
    <w:p>
      <w:r>
        <w:t>Gemeindewahlleiter</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67C0D"/>
    <w:multiLevelType w:val="hybridMultilevel"/>
    <w:tmpl w:val="81307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6F29FA"/>
    <w:multiLevelType w:val="hybridMultilevel"/>
    <w:tmpl w:val="21B686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2C0F7-5A4F-474B-8AFE-42998EC1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rdnungsamt.loh@lkcelle.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4723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 Kothe, Jessica</dc:creator>
  <cp:keywords/>
  <dc:description/>
  <cp:lastModifiedBy>Loh: Kothe, Jessica</cp:lastModifiedBy>
  <cp:revision>3</cp:revision>
  <cp:lastPrinted>2026-03-11T10:00:00Z</cp:lastPrinted>
  <dcterms:created xsi:type="dcterms:W3CDTF">2026-03-11T09:04:00Z</dcterms:created>
  <dcterms:modified xsi:type="dcterms:W3CDTF">2026-03-11T10:03:00Z</dcterms:modified>
</cp:coreProperties>
</file>