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B83C2" w14:textId="77777777" w:rsidR="00EC201C" w:rsidRDefault="00EC201C" w:rsidP="00C94A6C">
      <w:pPr>
        <w:spacing w:line="454" w:lineRule="exact"/>
        <w:ind w:right="114"/>
        <w:rPr>
          <w:rFonts w:cs="Arial"/>
          <w:b/>
          <w:bCs/>
          <w:w w:val="95"/>
          <w:sz w:val="32"/>
          <w:szCs w:val="32"/>
        </w:rPr>
      </w:pPr>
    </w:p>
    <w:p w14:paraId="27ACB9A7" w14:textId="3F0663C1" w:rsidR="00C94A6C" w:rsidRDefault="00C94A6C" w:rsidP="00C94A6C">
      <w:pPr>
        <w:spacing w:line="454" w:lineRule="exact"/>
        <w:ind w:right="114"/>
        <w:rPr>
          <w:rFonts w:cs="Arial"/>
          <w:b/>
          <w:bCs/>
          <w:w w:val="95"/>
          <w:sz w:val="32"/>
          <w:szCs w:val="32"/>
        </w:rPr>
      </w:pPr>
      <w:r w:rsidRPr="00D51796">
        <w:rPr>
          <w:rFonts w:cs="Arial"/>
          <w:b/>
          <w:bCs/>
          <w:w w:val="95"/>
          <w:sz w:val="32"/>
          <w:szCs w:val="32"/>
        </w:rPr>
        <w:t xml:space="preserve">Flughafenbenutzungsordnung für den </w:t>
      </w:r>
    </w:p>
    <w:p w14:paraId="285B12D0" w14:textId="77777777" w:rsidR="00C94A6C" w:rsidRPr="00D51796" w:rsidRDefault="00C94A6C" w:rsidP="00C94A6C">
      <w:pPr>
        <w:spacing w:line="454" w:lineRule="exact"/>
        <w:ind w:right="114"/>
        <w:rPr>
          <w:rFonts w:cs="Arial"/>
          <w:b/>
          <w:bCs/>
          <w:sz w:val="32"/>
          <w:szCs w:val="32"/>
        </w:rPr>
      </w:pPr>
      <w:r w:rsidRPr="00D51796">
        <w:rPr>
          <w:rFonts w:cs="Arial"/>
          <w:b/>
          <w:bCs/>
          <w:w w:val="95"/>
          <w:sz w:val="32"/>
          <w:szCs w:val="32"/>
        </w:rPr>
        <w:t>Flughafen Nürnberg</w:t>
      </w:r>
    </w:p>
    <w:p w14:paraId="41F96259" w14:textId="77777777" w:rsidR="00C94A6C" w:rsidRDefault="00C94A6C" w:rsidP="000A7CC4">
      <w:pPr>
        <w:ind w:right="114"/>
        <w:rPr>
          <w:b/>
          <w:bCs/>
          <w:w w:val="110"/>
          <w:sz w:val="28"/>
          <w:szCs w:val="28"/>
        </w:rPr>
      </w:pPr>
    </w:p>
    <w:p w14:paraId="5E2C93AC" w14:textId="77777777" w:rsidR="00C94A6C" w:rsidRDefault="00C94A6C" w:rsidP="000A7CC4">
      <w:pPr>
        <w:ind w:right="114"/>
        <w:rPr>
          <w:b/>
          <w:bCs/>
          <w:w w:val="110"/>
          <w:sz w:val="28"/>
          <w:szCs w:val="28"/>
        </w:rPr>
      </w:pPr>
    </w:p>
    <w:p w14:paraId="1BB15F03" w14:textId="646A2083" w:rsidR="0093000B" w:rsidRPr="00C94A6C" w:rsidRDefault="00AB1049" w:rsidP="000A7CC4">
      <w:pPr>
        <w:ind w:right="114"/>
        <w:rPr>
          <w:b/>
          <w:bCs/>
          <w:w w:val="110"/>
          <w:sz w:val="24"/>
          <w:szCs w:val="24"/>
        </w:rPr>
      </w:pPr>
      <w:r w:rsidRPr="00C94A6C">
        <w:rPr>
          <w:b/>
          <w:bCs/>
          <w:w w:val="110"/>
          <w:sz w:val="24"/>
          <w:szCs w:val="24"/>
        </w:rPr>
        <w:t xml:space="preserve">Inhaltsverzeichnis </w:t>
      </w:r>
    </w:p>
    <w:p w14:paraId="1B0C65C6" w14:textId="77777777" w:rsidR="00DF47EB" w:rsidRPr="00C94A6C" w:rsidRDefault="00DF47EB" w:rsidP="000A7CC4">
      <w:pPr>
        <w:ind w:right="114"/>
        <w:rPr>
          <w:w w:val="110"/>
          <w:sz w:val="18"/>
          <w:szCs w:val="18"/>
        </w:rPr>
      </w:pPr>
    </w:p>
    <w:p w14:paraId="047699F9" w14:textId="77777777" w:rsidR="00DF47EB" w:rsidRPr="00C94A6C" w:rsidRDefault="00DF47EB" w:rsidP="000A7CC4">
      <w:pPr>
        <w:ind w:right="114"/>
        <w:rPr>
          <w:w w:val="110"/>
          <w:sz w:val="18"/>
          <w:szCs w:val="18"/>
        </w:rPr>
      </w:pPr>
    </w:p>
    <w:p w14:paraId="1689AB0E" w14:textId="25F8BE1A" w:rsidR="00054F65" w:rsidRPr="008C2CB3" w:rsidRDefault="00054F65" w:rsidP="00223001">
      <w:pPr>
        <w:pStyle w:val="Verzeichnis1"/>
        <w:ind w:left="426" w:right="114"/>
        <w:rPr>
          <w:rFonts w:asciiTheme="minorHAnsi" w:eastAsiaTheme="minorEastAsia" w:hAnsiTheme="minorHAnsi" w:cstheme="minorBidi"/>
          <w:b/>
          <w:bCs/>
          <w:noProof/>
          <w:kern w:val="2"/>
          <w:sz w:val="18"/>
          <w:szCs w:val="18"/>
          <w:lang w:bidi="ar-SA"/>
          <w14:ligatures w14:val="standardContextual"/>
        </w:rPr>
      </w:pPr>
      <w:r w:rsidRPr="008C2CB3">
        <w:rPr>
          <w:b/>
          <w:bCs/>
          <w:w w:val="110"/>
          <w:sz w:val="18"/>
          <w:szCs w:val="18"/>
        </w:rPr>
        <w:fldChar w:fldCharType="begin"/>
      </w:r>
      <w:r w:rsidRPr="008C2CB3">
        <w:rPr>
          <w:b/>
          <w:bCs/>
          <w:w w:val="110"/>
          <w:sz w:val="18"/>
          <w:szCs w:val="18"/>
        </w:rPr>
        <w:instrText xml:space="preserve"> TOC \o "1-2" \h \z \u </w:instrText>
      </w:r>
      <w:r w:rsidRPr="008C2CB3">
        <w:rPr>
          <w:b/>
          <w:bCs/>
          <w:w w:val="110"/>
          <w:sz w:val="18"/>
          <w:szCs w:val="18"/>
        </w:rPr>
        <w:fldChar w:fldCharType="separate"/>
      </w:r>
      <w:hyperlink w:anchor="_Toc181195725" w:history="1">
        <w:r w:rsidRPr="008C2CB3">
          <w:rPr>
            <w:rStyle w:val="Hyperlink"/>
            <w:b/>
            <w:bCs/>
            <w:noProof/>
            <w:w w:val="110"/>
            <w:sz w:val="18"/>
            <w:szCs w:val="18"/>
          </w:rPr>
          <w:t xml:space="preserve">Teil I </w:t>
        </w:r>
        <w:r w:rsidRPr="008C2CB3">
          <w:rPr>
            <w:rStyle w:val="Hyperlink"/>
            <w:b/>
            <w:bCs/>
            <w:noProof/>
            <w:sz w:val="18"/>
            <w:szCs w:val="18"/>
          </w:rPr>
          <w:t>Beschreibung des Flughafens</w:t>
        </w:r>
        <w:r w:rsidRPr="008C2CB3">
          <w:rPr>
            <w:b/>
            <w:bCs/>
            <w:noProof/>
            <w:webHidden/>
            <w:sz w:val="18"/>
            <w:szCs w:val="18"/>
          </w:rPr>
          <w:tab/>
        </w:r>
        <w:r w:rsidRPr="008C2CB3">
          <w:rPr>
            <w:b/>
            <w:bCs/>
            <w:noProof/>
            <w:webHidden/>
            <w:sz w:val="18"/>
            <w:szCs w:val="18"/>
          </w:rPr>
          <w:fldChar w:fldCharType="begin"/>
        </w:r>
        <w:r w:rsidRPr="008C2CB3">
          <w:rPr>
            <w:b/>
            <w:bCs/>
            <w:noProof/>
            <w:webHidden/>
            <w:sz w:val="18"/>
            <w:szCs w:val="18"/>
          </w:rPr>
          <w:instrText xml:space="preserve"> PAGEREF _Toc181195725 \h </w:instrText>
        </w:r>
        <w:r w:rsidRPr="008C2CB3">
          <w:rPr>
            <w:b/>
            <w:bCs/>
            <w:noProof/>
            <w:webHidden/>
            <w:sz w:val="18"/>
            <w:szCs w:val="18"/>
          </w:rPr>
        </w:r>
        <w:r w:rsidRPr="008C2CB3">
          <w:rPr>
            <w:b/>
            <w:bCs/>
            <w:noProof/>
            <w:webHidden/>
            <w:sz w:val="18"/>
            <w:szCs w:val="18"/>
          </w:rPr>
          <w:fldChar w:fldCharType="separate"/>
        </w:r>
        <w:r w:rsidR="006376B3">
          <w:rPr>
            <w:b/>
            <w:bCs/>
            <w:noProof/>
            <w:webHidden/>
            <w:sz w:val="18"/>
            <w:szCs w:val="18"/>
          </w:rPr>
          <w:t>2</w:t>
        </w:r>
        <w:r w:rsidRPr="008C2CB3">
          <w:rPr>
            <w:b/>
            <w:bCs/>
            <w:noProof/>
            <w:webHidden/>
            <w:sz w:val="18"/>
            <w:szCs w:val="18"/>
          </w:rPr>
          <w:fldChar w:fldCharType="end"/>
        </w:r>
      </w:hyperlink>
    </w:p>
    <w:p w14:paraId="3A73F634" w14:textId="178AC26F" w:rsidR="00054F65" w:rsidRPr="008C2CB3" w:rsidRDefault="00054F65" w:rsidP="00223001">
      <w:pPr>
        <w:pStyle w:val="Verzeichnis2"/>
        <w:ind w:left="426" w:right="114"/>
        <w:rPr>
          <w:rFonts w:asciiTheme="minorHAnsi" w:eastAsiaTheme="minorEastAsia" w:hAnsiTheme="minorHAnsi" w:cstheme="minorBidi"/>
          <w:b/>
          <w:bCs/>
          <w:noProof/>
          <w:kern w:val="2"/>
          <w:sz w:val="18"/>
          <w:szCs w:val="18"/>
          <w:lang w:bidi="ar-SA"/>
          <w14:ligatures w14:val="standardContextual"/>
        </w:rPr>
      </w:pPr>
      <w:hyperlink w:anchor="_Toc181195726" w:history="1">
        <w:r w:rsidRPr="008C2CB3">
          <w:rPr>
            <w:rStyle w:val="Hyperlink"/>
            <w:b/>
            <w:bCs/>
            <w:noProof/>
            <w:sz w:val="18"/>
            <w:szCs w:val="18"/>
          </w:rPr>
          <w:t>1.</w:t>
        </w:r>
        <w:r w:rsidRPr="008C2CB3">
          <w:rPr>
            <w:rFonts w:asciiTheme="minorHAnsi" w:eastAsiaTheme="minorEastAsia" w:hAnsiTheme="minorHAnsi" w:cstheme="minorBidi"/>
            <w:b/>
            <w:bCs/>
            <w:noProof/>
            <w:kern w:val="2"/>
            <w:sz w:val="18"/>
            <w:szCs w:val="18"/>
            <w:lang w:bidi="ar-SA"/>
            <w14:ligatures w14:val="standardContextual"/>
          </w:rPr>
          <w:tab/>
        </w:r>
        <w:r w:rsidRPr="008C2CB3">
          <w:rPr>
            <w:rStyle w:val="Hyperlink"/>
            <w:b/>
            <w:bCs/>
            <w:noProof/>
            <w:sz w:val="18"/>
            <w:szCs w:val="18"/>
          </w:rPr>
          <w:t>Allgemeine Angaben</w:t>
        </w:r>
        <w:r w:rsidRPr="008C2CB3">
          <w:rPr>
            <w:b/>
            <w:bCs/>
            <w:noProof/>
            <w:webHidden/>
            <w:sz w:val="18"/>
            <w:szCs w:val="18"/>
          </w:rPr>
          <w:tab/>
        </w:r>
        <w:r w:rsidRPr="008C2CB3">
          <w:rPr>
            <w:b/>
            <w:bCs/>
            <w:noProof/>
            <w:webHidden/>
            <w:sz w:val="18"/>
            <w:szCs w:val="18"/>
          </w:rPr>
          <w:fldChar w:fldCharType="begin"/>
        </w:r>
        <w:r w:rsidRPr="008C2CB3">
          <w:rPr>
            <w:b/>
            <w:bCs/>
            <w:noProof/>
            <w:webHidden/>
            <w:sz w:val="18"/>
            <w:szCs w:val="18"/>
          </w:rPr>
          <w:instrText xml:space="preserve"> PAGEREF _Toc181195726 \h </w:instrText>
        </w:r>
        <w:r w:rsidRPr="008C2CB3">
          <w:rPr>
            <w:b/>
            <w:bCs/>
            <w:noProof/>
            <w:webHidden/>
            <w:sz w:val="18"/>
            <w:szCs w:val="18"/>
          </w:rPr>
        </w:r>
        <w:r w:rsidRPr="008C2CB3">
          <w:rPr>
            <w:b/>
            <w:bCs/>
            <w:noProof/>
            <w:webHidden/>
            <w:sz w:val="18"/>
            <w:szCs w:val="18"/>
          </w:rPr>
          <w:fldChar w:fldCharType="separate"/>
        </w:r>
        <w:r w:rsidR="006376B3">
          <w:rPr>
            <w:b/>
            <w:bCs/>
            <w:noProof/>
            <w:webHidden/>
            <w:sz w:val="18"/>
            <w:szCs w:val="18"/>
          </w:rPr>
          <w:t>2</w:t>
        </w:r>
        <w:r w:rsidRPr="008C2CB3">
          <w:rPr>
            <w:b/>
            <w:bCs/>
            <w:noProof/>
            <w:webHidden/>
            <w:sz w:val="18"/>
            <w:szCs w:val="18"/>
          </w:rPr>
          <w:fldChar w:fldCharType="end"/>
        </w:r>
      </w:hyperlink>
    </w:p>
    <w:p w14:paraId="29F8A27A" w14:textId="586CA913" w:rsidR="00054F65" w:rsidRDefault="00054F65" w:rsidP="00223001">
      <w:pPr>
        <w:pStyle w:val="Verzeichnis2"/>
        <w:ind w:left="426" w:right="114"/>
      </w:pPr>
      <w:hyperlink w:anchor="_Toc181195743" w:history="1">
        <w:r w:rsidRPr="008C2CB3">
          <w:rPr>
            <w:rStyle w:val="Hyperlink"/>
            <w:b/>
            <w:bCs/>
            <w:noProof/>
            <w:sz w:val="18"/>
            <w:szCs w:val="18"/>
          </w:rPr>
          <w:t>2.</w:t>
        </w:r>
        <w:r w:rsidRPr="008C2CB3">
          <w:rPr>
            <w:rFonts w:asciiTheme="minorHAnsi" w:eastAsiaTheme="minorEastAsia" w:hAnsiTheme="minorHAnsi" w:cstheme="minorBidi"/>
            <w:b/>
            <w:bCs/>
            <w:noProof/>
            <w:kern w:val="2"/>
            <w:sz w:val="18"/>
            <w:szCs w:val="18"/>
            <w:lang w:bidi="ar-SA"/>
            <w14:ligatures w14:val="standardContextual"/>
          </w:rPr>
          <w:tab/>
        </w:r>
        <w:r w:rsidRPr="008C2CB3">
          <w:rPr>
            <w:rStyle w:val="Hyperlink"/>
            <w:b/>
            <w:bCs/>
            <w:noProof/>
            <w:sz w:val="18"/>
            <w:szCs w:val="18"/>
          </w:rPr>
          <w:t>Flugbetriebsanlagen</w:t>
        </w:r>
        <w:r w:rsidRPr="008C2CB3">
          <w:rPr>
            <w:b/>
            <w:bCs/>
            <w:noProof/>
            <w:webHidden/>
            <w:sz w:val="18"/>
            <w:szCs w:val="18"/>
          </w:rPr>
          <w:tab/>
        </w:r>
        <w:r w:rsidRPr="008C2CB3">
          <w:rPr>
            <w:b/>
            <w:bCs/>
            <w:noProof/>
            <w:webHidden/>
            <w:sz w:val="18"/>
            <w:szCs w:val="18"/>
          </w:rPr>
          <w:fldChar w:fldCharType="begin"/>
        </w:r>
        <w:r w:rsidRPr="008C2CB3">
          <w:rPr>
            <w:b/>
            <w:bCs/>
            <w:noProof/>
            <w:webHidden/>
            <w:sz w:val="18"/>
            <w:szCs w:val="18"/>
          </w:rPr>
          <w:instrText xml:space="preserve"> PAGEREF _Toc181195743 \h </w:instrText>
        </w:r>
        <w:r w:rsidRPr="008C2CB3">
          <w:rPr>
            <w:b/>
            <w:bCs/>
            <w:noProof/>
            <w:webHidden/>
            <w:sz w:val="18"/>
            <w:szCs w:val="18"/>
          </w:rPr>
        </w:r>
        <w:r w:rsidRPr="008C2CB3">
          <w:rPr>
            <w:b/>
            <w:bCs/>
            <w:noProof/>
            <w:webHidden/>
            <w:sz w:val="18"/>
            <w:szCs w:val="18"/>
          </w:rPr>
          <w:fldChar w:fldCharType="separate"/>
        </w:r>
        <w:r w:rsidR="006376B3">
          <w:rPr>
            <w:b/>
            <w:bCs/>
            <w:noProof/>
            <w:webHidden/>
            <w:sz w:val="18"/>
            <w:szCs w:val="18"/>
          </w:rPr>
          <w:t>3</w:t>
        </w:r>
        <w:r w:rsidRPr="008C2CB3">
          <w:rPr>
            <w:b/>
            <w:bCs/>
            <w:noProof/>
            <w:webHidden/>
            <w:sz w:val="18"/>
            <w:szCs w:val="18"/>
          </w:rPr>
          <w:fldChar w:fldCharType="end"/>
        </w:r>
      </w:hyperlink>
    </w:p>
    <w:p w14:paraId="314E6FBC" w14:textId="77777777" w:rsidR="006A0487" w:rsidRPr="006A0487" w:rsidRDefault="006A0487" w:rsidP="006A0487"/>
    <w:p w14:paraId="2784C714" w14:textId="2B6725A2" w:rsidR="00054F65" w:rsidRPr="008C2CB3" w:rsidRDefault="00054F65" w:rsidP="00223001">
      <w:pPr>
        <w:pStyle w:val="Verzeichnis1"/>
        <w:ind w:left="426" w:right="114"/>
        <w:rPr>
          <w:rFonts w:asciiTheme="minorHAnsi" w:eastAsiaTheme="minorEastAsia" w:hAnsiTheme="minorHAnsi" w:cstheme="minorBidi"/>
          <w:b/>
          <w:bCs/>
          <w:noProof/>
          <w:kern w:val="2"/>
          <w:sz w:val="18"/>
          <w:szCs w:val="18"/>
          <w:lang w:bidi="ar-SA"/>
          <w14:ligatures w14:val="standardContextual"/>
        </w:rPr>
      </w:pPr>
      <w:hyperlink w:anchor="_Toc181195747" w:history="1">
        <w:r w:rsidRPr="008C2CB3">
          <w:rPr>
            <w:rStyle w:val="Hyperlink"/>
            <w:b/>
            <w:bCs/>
            <w:noProof/>
            <w:sz w:val="18"/>
            <w:szCs w:val="18"/>
          </w:rPr>
          <w:t>Teil II Benutzungsvorschriften</w:t>
        </w:r>
        <w:r w:rsidRPr="008C2CB3">
          <w:rPr>
            <w:b/>
            <w:bCs/>
            <w:noProof/>
            <w:webHidden/>
            <w:sz w:val="18"/>
            <w:szCs w:val="18"/>
          </w:rPr>
          <w:tab/>
        </w:r>
        <w:r w:rsidRPr="008C2CB3">
          <w:rPr>
            <w:b/>
            <w:bCs/>
            <w:noProof/>
            <w:webHidden/>
            <w:sz w:val="18"/>
            <w:szCs w:val="18"/>
          </w:rPr>
          <w:fldChar w:fldCharType="begin"/>
        </w:r>
        <w:r w:rsidRPr="008C2CB3">
          <w:rPr>
            <w:b/>
            <w:bCs/>
            <w:noProof/>
            <w:webHidden/>
            <w:sz w:val="18"/>
            <w:szCs w:val="18"/>
          </w:rPr>
          <w:instrText xml:space="preserve"> PAGEREF _Toc181195747 \h </w:instrText>
        </w:r>
        <w:r w:rsidRPr="008C2CB3">
          <w:rPr>
            <w:b/>
            <w:bCs/>
            <w:noProof/>
            <w:webHidden/>
            <w:sz w:val="18"/>
            <w:szCs w:val="18"/>
          </w:rPr>
        </w:r>
        <w:r w:rsidRPr="008C2CB3">
          <w:rPr>
            <w:b/>
            <w:bCs/>
            <w:noProof/>
            <w:webHidden/>
            <w:sz w:val="18"/>
            <w:szCs w:val="18"/>
          </w:rPr>
          <w:fldChar w:fldCharType="separate"/>
        </w:r>
        <w:r w:rsidR="006376B3">
          <w:rPr>
            <w:b/>
            <w:bCs/>
            <w:noProof/>
            <w:webHidden/>
            <w:sz w:val="18"/>
            <w:szCs w:val="18"/>
          </w:rPr>
          <w:t>4</w:t>
        </w:r>
        <w:r w:rsidRPr="008C2CB3">
          <w:rPr>
            <w:b/>
            <w:bCs/>
            <w:noProof/>
            <w:webHidden/>
            <w:sz w:val="18"/>
            <w:szCs w:val="18"/>
          </w:rPr>
          <w:fldChar w:fldCharType="end"/>
        </w:r>
      </w:hyperlink>
    </w:p>
    <w:p w14:paraId="2BD5FF77" w14:textId="1BA50477" w:rsidR="00054F65" w:rsidRPr="008C2CB3" w:rsidRDefault="00054F65" w:rsidP="00223001">
      <w:pPr>
        <w:pStyle w:val="Verzeichnis2"/>
        <w:ind w:left="426" w:right="114"/>
        <w:rPr>
          <w:rFonts w:asciiTheme="minorHAnsi" w:eastAsiaTheme="minorEastAsia" w:hAnsiTheme="minorHAnsi" w:cstheme="minorBidi"/>
          <w:b/>
          <w:bCs/>
          <w:noProof/>
          <w:kern w:val="2"/>
          <w:sz w:val="18"/>
          <w:szCs w:val="18"/>
          <w:lang w:bidi="ar-SA"/>
          <w14:ligatures w14:val="standardContextual"/>
        </w:rPr>
      </w:pPr>
      <w:hyperlink w:anchor="_Toc181195748" w:history="1">
        <w:r w:rsidRPr="008C2CB3">
          <w:rPr>
            <w:rStyle w:val="Hyperlink"/>
            <w:b/>
            <w:bCs/>
            <w:noProof/>
            <w:sz w:val="18"/>
            <w:szCs w:val="18"/>
          </w:rPr>
          <w:t>1.</w:t>
        </w:r>
        <w:r w:rsidRPr="008C2CB3">
          <w:rPr>
            <w:rFonts w:asciiTheme="minorHAnsi" w:eastAsiaTheme="minorEastAsia" w:hAnsiTheme="minorHAnsi" w:cstheme="minorBidi"/>
            <w:b/>
            <w:bCs/>
            <w:noProof/>
            <w:kern w:val="2"/>
            <w:sz w:val="18"/>
            <w:szCs w:val="18"/>
            <w:lang w:bidi="ar-SA"/>
            <w14:ligatures w14:val="standardContextual"/>
          </w:rPr>
          <w:tab/>
        </w:r>
        <w:r w:rsidRPr="008C2CB3">
          <w:rPr>
            <w:rStyle w:val="Hyperlink"/>
            <w:b/>
            <w:bCs/>
            <w:noProof/>
            <w:spacing w:val="2"/>
            <w:sz w:val="18"/>
            <w:szCs w:val="18"/>
          </w:rPr>
          <w:t xml:space="preserve">Anwendbarkeit </w:t>
        </w:r>
        <w:r w:rsidRPr="008C2CB3">
          <w:rPr>
            <w:rStyle w:val="Hyperlink"/>
            <w:b/>
            <w:bCs/>
            <w:noProof/>
            <w:sz w:val="18"/>
            <w:szCs w:val="18"/>
          </w:rPr>
          <w:t>der</w:t>
        </w:r>
        <w:r w:rsidRPr="008C2CB3">
          <w:rPr>
            <w:rStyle w:val="Hyperlink"/>
            <w:b/>
            <w:bCs/>
            <w:noProof/>
            <w:spacing w:val="-36"/>
            <w:sz w:val="18"/>
            <w:szCs w:val="18"/>
          </w:rPr>
          <w:t xml:space="preserve"> </w:t>
        </w:r>
        <w:r w:rsidRPr="008C2CB3">
          <w:rPr>
            <w:rStyle w:val="Hyperlink"/>
            <w:b/>
            <w:bCs/>
            <w:noProof/>
            <w:sz w:val="18"/>
            <w:szCs w:val="18"/>
          </w:rPr>
          <w:t>Benutzungsordnung</w:t>
        </w:r>
        <w:r w:rsidRPr="008C2CB3">
          <w:rPr>
            <w:b/>
            <w:bCs/>
            <w:noProof/>
            <w:webHidden/>
            <w:sz w:val="18"/>
            <w:szCs w:val="18"/>
          </w:rPr>
          <w:tab/>
        </w:r>
        <w:r w:rsidRPr="008C2CB3">
          <w:rPr>
            <w:b/>
            <w:bCs/>
            <w:noProof/>
            <w:webHidden/>
            <w:sz w:val="18"/>
            <w:szCs w:val="18"/>
          </w:rPr>
          <w:fldChar w:fldCharType="begin"/>
        </w:r>
        <w:r w:rsidRPr="008C2CB3">
          <w:rPr>
            <w:b/>
            <w:bCs/>
            <w:noProof/>
            <w:webHidden/>
            <w:sz w:val="18"/>
            <w:szCs w:val="18"/>
          </w:rPr>
          <w:instrText xml:space="preserve"> PAGEREF _Toc181195748 \h </w:instrText>
        </w:r>
        <w:r w:rsidRPr="008C2CB3">
          <w:rPr>
            <w:b/>
            <w:bCs/>
            <w:noProof/>
            <w:webHidden/>
            <w:sz w:val="18"/>
            <w:szCs w:val="18"/>
          </w:rPr>
        </w:r>
        <w:r w:rsidRPr="008C2CB3">
          <w:rPr>
            <w:b/>
            <w:bCs/>
            <w:noProof/>
            <w:webHidden/>
            <w:sz w:val="18"/>
            <w:szCs w:val="18"/>
          </w:rPr>
          <w:fldChar w:fldCharType="separate"/>
        </w:r>
        <w:r w:rsidR="006376B3">
          <w:rPr>
            <w:b/>
            <w:bCs/>
            <w:noProof/>
            <w:webHidden/>
            <w:sz w:val="18"/>
            <w:szCs w:val="18"/>
          </w:rPr>
          <w:t>4</w:t>
        </w:r>
        <w:r w:rsidRPr="008C2CB3">
          <w:rPr>
            <w:b/>
            <w:bCs/>
            <w:noProof/>
            <w:webHidden/>
            <w:sz w:val="18"/>
            <w:szCs w:val="18"/>
          </w:rPr>
          <w:fldChar w:fldCharType="end"/>
        </w:r>
      </w:hyperlink>
    </w:p>
    <w:p w14:paraId="4BB650B8" w14:textId="4034F125" w:rsidR="00054F65" w:rsidRPr="008C2CB3" w:rsidRDefault="00054F65" w:rsidP="00223001">
      <w:pPr>
        <w:pStyle w:val="Verzeichnis2"/>
        <w:ind w:left="426" w:right="114"/>
        <w:rPr>
          <w:rFonts w:asciiTheme="minorHAnsi" w:eastAsiaTheme="minorEastAsia" w:hAnsiTheme="minorHAnsi" w:cstheme="minorBidi"/>
          <w:b/>
          <w:bCs/>
          <w:noProof/>
          <w:kern w:val="2"/>
          <w:sz w:val="18"/>
          <w:szCs w:val="18"/>
          <w:lang w:bidi="ar-SA"/>
          <w14:ligatures w14:val="standardContextual"/>
        </w:rPr>
      </w:pPr>
      <w:hyperlink w:anchor="_Toc181195749" w:history="1">
        <w:r w:rsidRPr="008C2CB3">
          <w:rPr>
            <w:rStyle w:val="Hyperlink"/>
            <w:b/>
            <w:bCs/>
            <w:noProof/>
            <w:sz w:val="18"/>
            <w:szCs w:val="18"/>
          </w:rPr>
          <w:t>2.</w:t>
        </w:r>
        <w:r w:rsidRPr="008C2CB3">
          <w:rPr>
            <w:rFonts w:asciiTheme="minorHAnsi" w:eastAsiaTheme="minorEastAsia" w:hAnsiTheme="minorHAnsi" w:cstheme="minorBidi"/>
            <w:b/>
            <w:bCs/>
            <w:noProof/>
            <w:kern w:val="2"/>
            <w:sz w:val="18"/>
            <w:szCs w:val="18"/>
            <w:lang w:bidi="ar-SA"/>
            <w14:ligatures w14:val="standardContextual"/>
          </w:rPr>
          <w:tab/>
        </w:r>
        <w:r w:rsidRPr="008C2CB3">
          <w:rPr>
            <w:rStyle w:val="Hyperlink"/>
            <w:b/>
            <w:bCs/>
            <w:noProof/>
            <w:sz w:val="18"/>
            <w:szCs w:val="18"/>
          </w:rPr>
          <w:t>Benutzung mit Luftfahrzeugen, Bodenabfertigungsdienste</w:t>
        </w:r>
        <w:r w:rsidRPr="008C2CB3">
          <w:rPr>
            <w:b/>
            <w:bCs/>
            <w:noProof/>
            <w:webHidden/>
            <w:sz w:val="18"/>
            <w:szCs w:val="18"/>
          </w:rPr>
          <w:tab/>
        </w:r>
        <w:r w:rsidRPr="008C2CB3">
          <w:rPr>
            <w:b/>
            <w:bCs/>
            <w:noProof/>
            <w:webHidden/>
            <w:sz w:val="18"/>
            <w:szCs w:val="18"/>
          </w:rPr>
          <w:fldChar w:fldCharType="begin"/>
        </w:r>
        <w:r w:rsidRPr="008C2CB3">
          <w:rPr>
            <w:b/>
            <w:bCs/>
            <w:noProof/>
            <w:webHidden/>
            <w:sz w:val="18"/>
            <w:szCs w:val="18"/>
          </w:rPr>
          <w:instrText xml:space="preserve"> PAGEREF _Toc181195749 \h </w:instrText>
        </w:r>
        <w:r w:rsidRPr="008C2CB3">
          <w:rPr>
            <w:b/>
            <w:bCs/>
            <w:noProof/>
            <w:webHidden/>
            <w:sz w:val="18"/>
            <w:szCs w:val="18"/>
          </w:rPr>
        </w:r>
        <w:r w:rsidRPr="008C2CB3">
          <w:rPr>
            <w:b/>
            <w:bCs/>
            <w:noProof/>
            <w:webHidden/>
            <w:sz w:val="18"/>
            <w:szCs w:val="18"/>
          </w:rPr>
          <w:fldChar w:fldCharType="separate"/>
        </w:r>
        <w:r w:rsidR="006376B3">
          <w:rPr>
            <w:b/>
            <w:bCs/>
            <w:noProof/>
            <w:webHidden/>
            <w:sz w:val="18"/>
            <w:szCs w:val="18"/>
          </w:rPr>
          <w:t>4</w:t>
        </w:r>
        <w:r w:rsidRPr="008C2CB3">
          <w:rPr>
            <w:b/>
            <w:bCs/>
            <w:noProof/>
            <w:webHidden/>
            <w:sz w:val="18"/>
            <w:szCs w:val="18"/>
          </w:rPr>
          <w:fldChar w:fldCharType="end"/>
        </w:r>
      </w:hyperlink>
    </w:p>
    <w:p w14:paraId="0253424E" w14:textId="3E58BBF3" w:rsidR="00054F65" w:rsidRPr="008C2CB3" w:rsidRDefault="00054F65" w:rsidP="00223001">
      <w:pPr>
        <w:pStyle w:val="Verzeichnis2"/>
        <w:ind w:left="426" w:right="114"/>
        <w:rPr>
          <w:rFonts w:asciiTheme="minorHAnsi" w:eastAsiaTheme="minorEastAsia" w:hAnsiTheme="minorHAnsi" w:cstheme="minorBidi"/>
          <w:b/>
          <w:bCs/>
          <w:noProof/>
          <w:kern w:val="2"/>
          <w:sz w:val="18"/>
          <w:szCs w:val="18"/>
          <w:lang w:bidi="ar-SA"/>
          <w14:ligatures w14:val="standardContextual"/>
        </w:rPr>
      </w:pPr>
      <w:hyperlink w:anchor="_Toc181195752" w:history="1">
        <w:r w:rsidRPr="008C2CB3">
          <w:rPr>
            <w:rStyle w:val="Hyperlink"/>
            <w:b/>
            <w:bCs/>
            <w:noProof/>
            <w:sz w:val="18"/>
            <w:szCs w:val="18"/>
          </w:rPr>
          <w:t>3</w:t>
        </w:r>
        <w:r w:rsidRPr="008C2CB3">
          <w:rPr>
            <w:rFonts w:asciiTheme="minorHAnsi" w:eastAsiaTheme="minorEastAsia" w:hAnsiTheme="minorHAnsi" w:cstheme="minorBidi"/>
            <w:b/>
            <w:bCs/>
            <w:noProof/>
            <w:kern w:val="2"/>
            <w:sz w:val="18"/>
            <w:szCs w:val="18"/>
            <w:lang w:bidi="ar-SA"/>
            <w14:ligatures w14:val="standardContextual"/>
          </w:rPr>
          <w:tab/>
        </w:r>
        <w:r w:rsidRPr="008C2CB3">
          <w:rPr>
            <w:rStyle w:val="Hyperlink"/>
            <w:b/>
            <w:bCs/>
            <w:noProof/>
            <w:sz w:val="18"/>
            <w:szCs w:val="18"/>
          </w:rPr>
          <w:t>Sonstige Nutzung (Betreten, Befahren und Aufenthalt)</w:t>
        </w:r>
        <w:r w:rsidRPr="008C2CB3">
          <w:rPr>
            <w:b/>
            <w:bCs/>
            <w:noProof/>
            <w:webHidden/>
            <w:sz w:val="18"/>
            <w:szCs w:val="18"/>
          </w:rPr>
          <w:tab/>
        </w:r>
        <w:r w:rsidRPr="008C2CB3">
          <w:rPr>
            <w:b/>
            <w:bCs/>
            <w:noProof/>
            <w:webHidden/>
            <w:sz w:val="18"/>
            <w:szCs w:val="18"/>
          </w:rPr>
          <w:fldChar w:fldCharType="begin"/>
        </w:r>
        <w:r w:rsidRPr="008C2CB3">
          <w:rPr>
            <w:b/>
            <w:bCs/>
            <w:noProof/>
            <w:webHidden/>
            <w:sz w:val="18"/>
            <w:szCs w:val="18"/>
          </w:rPr>
          <w:instrText xml:space="preserve"> PAGEREF _Toc181195752 \h </w:instrText>
        </w:r>
        <w:r w:rsidRPr="008C2CB3">
          <w:rPr>
            <w:b/>
            <w:bCs/>
            <w:noProof/>
            <w:webHidden/>
            <w:sz w:val="18"/>
            <w:szCs w:val="18"/>
          </w:rPr>
        </w:r>
        <w:r w:rsidRPr="008C2CB3">
          <w:rPr>
            <w:b/>
            <w:bCs/>
            <w:noProof/>
            <w:webHidden/>
            <w:sz w:val="18"/>
            <w:szCs w:val="18"/>
          </w:rPr>
          <w:fldChar w:fldCharType="separate"/>
        </w:r>
        <w:r w:rsidR="006376B3">
          <w:rPr>
            <w:b/>
            <w:bCs/>
            <w:noProof/>
            <w:webHidden/>
            <w:sz w:val="18"/>
            <w:szCs w:val="18"/>
          </w:rPr>
          <w:t>7</w:t>
        </w:r>
        <w:r w:rsidRPr="008C2CB3">
          <w:rPr>
            <w:b/>
            <w:bCs/>
            <w:noProof/>
            <w:webHidden/>
            <w:sz w:val="18"/>
            <w:szCs w:val="18"/>
          </w:rPr>
          <w:fldChar w:fldCharType="end"/>
        </w:r>
      </w:hyperlink>
    </w:p>
    <w:p w14:paraId="4F2368C0" w14:textId="517332B5" w:rsidR="00054F65" w:rsidRPr="008C2CB3" w:rsidRDefault="00054F65" w:rsidP="00223001">
      <w:pPr>
        <w:pStyle w:val="Verzeichnis2"/>
        <w:ind w:left="426" w:right="114"/>
        <w:rPr>
          <w:rFonts w:asciiTheme="minorHAnsi" w:eastAsiaTheme="minorEastAsia" w:hAnsiTheme="minorHAnsi" w:cstheme="minorBidi"/>
          <w:b/>
          <w:bCs/>
          <w:noProof/>
          <w:kern w:val="2"/>
          <w:sz w:val="18"/>
          <w:szCs w:val="18"/>
          <w:lang w:bidi="ar-SA"/>
          <w14:ligatures w14:val="standardContextual"/>
        </w:rPr>
      </w:pPr>
      <w:hyperlink w:anchor="_Toc181195753" w:history="1">
        <w:r w:rsidRPr="008C2CB3">
          <w:rPr>
            <w:rStyle w:val="Hyperlink"/>
            <w:b/>
            <w:bCs/>
            <w:noProof/>
            <w:sz w:val="18"/>
            <w:szCs w:val="18"/>
          </w:rPr>
          <w:t>4</w:t>
        </w:r>
        <w:r w:rsidRPr="008C2CB3">
          <w:rPr>
            <w:rFonts w:asciiTheme="minorHAnsi" w:eastAsiaTheme="minorEastAsia" w:hAnsiTheme="minorHAnsi" w:cstheme="minorBidi"/>
            <w:b/>
            <w:bCs/>
            <w:noProof/>
            <w:kern w:val="2"/>
            <w:sz w:val="18"/>
            <w:szCs w:val="18"/>
            <w:lang w:bidi="ar-SA"/>
            <w14:ligatures w14:val="standardContextual"/>
          </w:rPr>
          <w:tab/>
        </w:r>
        <w:r w:rsidRPr="008C2CB3">
          <w:rPr>
            <w:rStyle w:val="Hyperlink"/>
            <w:b/>
            <w:bCs/>
            <w:noProof/>
            <w:sz w:val="18"/>
            <w:szCs w:val="18"/>
          </w:rPr>
          <w:t>Sonstige Betätigung</w:t>
        </w:r>
        <w:r w:rsidRPr="008C2CB3">
          <w:rPr>
            <w:b/>
            <w:bCs/>
            <w:noProof/>
            <w:webHidden/>
            <w:sz w:val="18"/>
            <w:szCs w:val="18"/>
          </w:rPr>
          <w:tab/>
        </w:r>
        <w:r w:rsidRPr="008C2CB3">
          <w:rPr>
            <w:b/>
            <w:bCs/>
            <w:noProof/>
            <w:webHidden/>
            <w:sz w:val="18"/>
            <w:szCs w:val="18"/>
          </w:rPr>
          <w:fldChar w:fldCharType="begin"/>
        </w:r>
        <w:r w:rsidRPr="008C2CB3">
          <w:rPr>
            <w:b/>
            <w:bCs/>
            <w:noProof/>
            <w:webHidden/>
            <w:sz w:val="18"/>
            <w:szCs w:val="18"/>
          </w:rPr>
          <w:instrText xml:space="preserve"> PAGEREF _Toc181195753 \h </w:instrText>
        </w:r>
        <w:r w:rsidRPr="008C2CB3">
          <w:rPr>
            <w:b/>
            <w:bCs/>
            <w:noProof/>
            <w:webHidden/>
            <w:sz w:val="18"/>
            <w:szCs w:val="18"/>
          </w:rPr>
        </w:r>
        <w:r w:rsidRPr="008C2CB3">
          <w:rPr>
            <w:b/>
            <w:bCs/>
            <w:noProof/>
            <w:webHidden/>
            <w:sz w:val="18"/>
            <w:szCs w:val="18"/>
          </w:rPr>
          <w:fldChar w:fldCharType="separate"/>
        </w:r>
        <w:r w:rsidR="006376B3">
          <w:rPr>
            <w:b/>
            <w:bCs/>
            <w:noProof/>
            <w:webHidden/>
            <w:sz w:val="18"/>
            <w:szCs w:val="18"/>
          </w:rPr>
          <w:t>9</w:t>
        </w:r>
        <w:r w:rsidRPr="008C2CB3">
          <w:rPr>
            <w:b/>
            <w:bCs/>
            <w:noProof/>
            <w:webHidden/>
            <w:sz w:val="18"/>
            <w:szCs w:val="18"/>
          </w:rPr>
          <w:fldChar w:fldCharType="end"/>
        </w:r>
      </w:hyperlink>
    </w:p>
    <w:p w14:paraId="1C76735C" w14:textId="2BCC7814" w:rsidR="00054F65" w:rsidRPr="008C2CB3" w:rsidRDefault="00054F65" w:rsidP="00223001">
      <w:pPr>
        <w:pStyle w:val="Verzeichnis2"/>
        <w:ind w:left="426" w:right="114"/>
        <w:rPr>
          <w:rFonts w:asciiTheme="minorHAnsi" w:eastAsiaTheme="minorEastAsia" w:hAnsiTheme="minorHAnsi" w:cstheme="minorBidi"/>
          <w:b/>
          <w:bCs/>
          <w:noProof/>
          <w:kern w:val="2"/>
          <w:sz w:val="18"/>
          <w:szCs w:val="18"/>
          <w:lang w:bidi="ar-SA"/>
          <w14:ligatures w14:val="standardContextual"/>
        </w:rPr>
      </w:pPr>
      <w:hyperlink w:anchor="_Toc181195754" w:history="1">
        <w:r w:rsidRPr="008C2CB3">
          <w:rPr>
            <w:rStyle w:val="Hyperlink"/>
            <w:b/>
            <w:bCs/>
            <w:noProof/>
            <w:sz w:val="18"/>
            <w:szCs w:val="18"/>
          </w:rPr>
          <w:t>5</w:t>
        </w:r>
        <w:r w:rsidRPr="008C2CB3">
          <w:rPr>
            <w:rFonts w:asciiTheme="minorHAnsi" w:eastAsiaTheme="minorEastAsia" w:hAnsiTheme="minorHAnsi" w:cstheme="minorBidi"/>
            <w:b/>
            <w:bCs/>
            <w:noProof/>
            <w:kern w:val="2"/>
            <w:sz w:val="18"/>
            <w:szCs w:val="18"/>
            <w:lang w:bidi="ar-SA"/>
            <w14:ligatures w14:val="standardContextual"/>
          </w:rPr>
          <w:tab/>
        </w:r>
        <w:r w:rsidRPr="008C2CB3">
          <w:rPr>
            <w:rStyle w:val="Hyperlink"/>
            <w:b/>
            <w:bCs/>
            <w:noProof/>
            <w:sz w:val="18"/>
            <w:szCs w:val="18"/>
          </w:rPr>
          <w:t>Sicherheitsbestimmungen</w:t>
        </w:r>
        <w:r w:rsidRPr="008C2CB3">
          <w:rPr>
            <w:b/>
            <w:bCs/>
            <w:noProof/>
            <w:webHidden/>
            <w:sz w:val="18"/>
            <w:szCs w:val="18"/>
          </w:rPr>
          <w:tab/>
        </w:r>
        <w:r w:rsidRPr="008C2CB3">
          <w:rPr>
            <w:b/>
            <w:bCs/>
            <w:noProof/>
            <w:webHidden/>
            <w:sz w:val="18"/>
            <w:szCs w:val="18"/>
          </w:rPr>
          <w:fldChar w:fldCharType="begin"/>
        </w:r>
        <w:r w:rsidRPr="008C2CB3">
          <w:rPr>
            <w:b/>
            <w:bCs/>
            <w:noProof/>
            <w:webHidden/>
            <w:sz w:val="18"/>
            <w:szCs w:val="18"/>
          </w:rPr>
          <w:instrText xml:space="preserve"> PAGEREF _Toc181195754 \h </w:instrText>
        </w:r>
        <w:r w:rsidRPr="008C2CB3">
          <w:rPr>
            <w:b/>
            <w:bCs/>
            <w:noProof/>
            <w:webHidden/>
            <w:sz w:val="18"/>
            <w:szCs w:val="18"/>
          </w:rPr>
        </w:r>
        <w:r w:rsidRPr="008C2CB3">
          <w:rPr>
            <w:b/>
            <w:bCs/>
            <w:noProof/>
            <w:webHidden/>
            <w:sz w:val="18"/>
            <w:szCs w:val="18"/>
          </w:rPr>
          <w:fldChar w:fldCharType="separate"/>
        </w:r>
        <w:r w:rsidR="006376B3">
          <w:rPr>
            <w:b/>
            <w:bCs/>
            <w:noProof/>
            <w:webHidden/>
            <w:sz w:val="18"/>
            <w:szCs w:val="18"/>
          </w:rPr>
          <w:t>9</w:t>
        </w:r>
        <w:r w:rsidRPr="008C2CB3">
          <w:rPr>
            <w:b/>
            <w:bCs/>
            <w:noProof/>
            <w:webHidden/>
            <w:sz w:val="18"/>
            <w:szCs w:val="18"/>
          </w:rPr>
          <w:fldChar w:fldCharType="end"/>
        </w:r>
      </w:hyperlink>
    </w:p>
    <w:p w14:paraId="0734403B" w14:textId="4DFB076E" w:rsidR="00054F65" w:rsidRPr="008C2CB3" w:rsidRDefault="00054F65" w:rsidP="00223001">
      <w:pPr>
        <w:pStyle w:val="Verzeichnis2"/>
        <w:ind w:left="426" w:right="114"/>
        <w:rPr>
          <w:rFonts w:asciiTheme="minorHAnsi" w:eastAsiaTheme="minorEastAsia" w:hAnsiTheme="minorHAnsi" w:cstheme="minorBidi"/>
          <w:b/>
          <w:bCs/>
          <w:noProof/>
          <w:kern w:val="2"/>
          <w:sz w:val="18"/>
          <w:szCs w:val="18"/>
          <w:lang w:bidi="ar-SA"/>
          <w14:ligatures w14:val="standardContextual"/>
        </w:rPr>
      </w:pPr>
      <w:hyperlink w:anchor="_Toc181195755" w:history="1">
        <w:r w:rsidRPr="008C2CB3">
          <w:rPr>
            <w:rStyle w:val="Hyperlink"/>
            <w:b/>
            <w:bCs/>
            <w:noProof/>
            <w:sz w:val="18"/>
            <w:szCs w:val="18"/>
          </w:rPr>
          <w:t>6</w:t>
        </w:r>
        <w:r w:rsidRPr="008C2CB3">
          <w:rPr>
            <w:rFonts w:asciiTheme="minorHAnsi" w:eastAsiaTheme="minorEastAsia" w:hAnsiTheme="minorHAnsi" w:cstheme="minorBidi"/>
            <w:b/>
            <w:bCs/>
            <w:noProof/>
            <w:kern w:val="2"/>
            <w:sz w:val="18"/>
            <w:szCs w:val="18"/>
            <w:lang w:bidi="ar-SA"/>
            <w14:ligatures w14:val="standardContextual"/>
          </w:rPr>
          <w:tab/>
        </w:r>
        <w:r w:rsidRPr="008C2CB3">
          <w:rPr>
            <w:rStyle w:val="Hyperlink"/>
            <w:b/>
            <w:bCs/>
            <w:noProof/>
            <w:sz w:val="18"/>
            <w:szCs w:val="18"/>
          </w:rPr>
          <w:t>Fundsachen</w:t>
        </w:r>
        <w:r w:rsidRPr="008C2CB3">
          <w:rPr>
            <w:b/>
            <w:bCs/>
            <w:noProof/>
            <w:webHidden/>
            <w:sz w:val="18"/>
            <w:szCs w:val="18"/>
          </w:rPr>
          <w:tab/>
        </w:r>
        <w:r w:rsidRPr="008C2CB3">
          <w:rPr>
            <w:b/>
            <w:bCs/>
            <w:noProof/>
            <w:webHidden/>
            <w:sz w:val="18"/>
            <w:szCs w:val="18"/>
          </w:rPr>
          <w:fldChar w:fldCharType="begin"/>
        </w:r>
        <w:r w:rsidRPr="008C2CB3">
          <w:rPr>
            <w:b/>
            <w:bCs/>
            <w:noProof/>
            <w:webHidden/>
            <w:sz w:val="18"/>
            <w:szCs w:val="18"/>
          </w:rPr>
          <w:instrText xml:space="preserve"> PAGEREF _Toc181195755 \h </w:instrText>
        </w:r>
        <w:r w:rsidRPr="008C2CB3">
          <w:rPr>
            <w:b/>
            <w:bCs/>
            <w:noProof/>
            <w:webHidden/>
            <w:sz w:val="18"/>
            <w:szCs w:val="18"/>
          </w:rPr>
        </w:r>
        <w:r w:rsidRPr="008C2CB3">
          <w:rPr>
            <w:b/>
            <w:bCs/>
            <w:noProof/>
            <w:webHidden/>
            <w:sz w:val="18"/>
            <w:szCs w:val="18"/>
          </w:rPr>
          <w:fldChar w:fldCharType="separate"/>
        </w:r>
        <w:r w:rsidR="006376B3">
          <w:rPr>
            <w:b/>
            <w:bCs/>
            <w:noProof/>
            <w:webHidden/>
            <w:sz w:val="18"/>
            <w:szCs w:val="18"/>
          </w:rPr>
          <w:t>10</w:t>
        </w:r>
        <w:r w:rsidRPr="008C2CB3">
          <w:rPr>
            <w:b/>
            <w:bCs/>
            <w:noProof/>
            <w:webHidden/>
            <w:sz w:val="18"/>
            <w:szCs w:val="18"/>
          </w:rPr>
          <w:fldChar w:fldCharType="end"/>
        </w:r>
      </w:hyperlink>
    </w:p>
    <w:p w14:paraId="7A90C68F" w14:textId="1FBCEE8A" w:rsidR="00054F65" w:rsidRPr="008C2CB3" w:rsidRDefault="00054F65" w:rsidP="00223001">
      <w:pPr>
        <w:pStyle w:val="Verzeichnis2"/>
        <w:ind w:left="426" w:right="114"/>
        <w:rPr>
          <w:rFonts w:asciiTheme="minorHAnsi" w:eastAsiaTheme="minorEastAsia" w:hAnsiTheme="minorHAnsi" w:cstheme="minorBidi"/>
          <w:b/>
          <w:bCs/>
          <w:noProof/>
          <w:kern w:val="2"/>
          <w:sz w:val="18"/>
          <w:szCs w:val="18"/>
          <w:lang w:bidi="ar-SA"/>
          <w14:ligatures w14:val="standardContextual"/>
        </w:rPr>
      </w:pPr>
      <w:hyperlink w:anchor="_Toc181195756" w:history="1">
        <w:r w:rsidRPr="008C2CB3">
          <w:rPr>
            <w:rStyle w:val="Hyperlink"/>
            <w:b/>
            <w:bCs/>
            <w:noProof/>
            <w:sz w:val="18"/>
            <w:szCs w:val="18"/>
          </w:rPr>
          <w:t>7</w:t>
        </w:r>
        <w:r w:rsidRPr="008C2CB3">
          <w:rPr>
            <w:rFonts w:asciiTheme="minorHAnsi" w:eastAsiaTheme="minorEastAsia" w:hAnsiTheme="minorHAnsi" w:cstheme="minorBidi"/>
            <w:b/>
            <w:bCs/>
            <w:noProof/>
            <w:kern w:val="2"/>
            <w:sz w:val="18"/>
            <w:szCs w:val="18"/>
            <w:lang w:bidi="ar-SA"/>
            <w14:ligatures w14:val="standardContextual"/>
          </w:rPr>
          <w:tab/>
        </w:r>
        <w:r w:rsidRPr="008C2CB3">
          <w:rPr>
            <w:rStyle w:val="Hyperlink"/>
            <w:b/>
            <w:bCs/>
            <w:noProof/>
            <w:sz w:val="18"/>
            <w:szCs w:val="18"/>
          </w:rPr>
          <w:t>Umweltschutz</w:t>
        </w:r>
        <w:r w:rsidRPr="008C2CB3">
          <w:rPr>
            <w:b/>
            <w:bCs/>
            <w:noProof/>
            <w:webHidden/>
            <w:sz w:val="18"/>
            <w:szCs w:val="18"/>
          </w:rPr>
          <w:tab/>
        </w:r>
        <w:r w:rsidRPr="008C2CB3">
          <w:rPr>
            <w:b/>
            <w:bCs/>
            <w:noProof/>
            <w:webHidden/>
            <w:sz w:val="18"/>
            <w:szCs w:val="18"/>
          </w:rPr>
          <w:fldChar w:fldCharType="begin"/>
        </w:r>
        <w:r w:rsidRPr="008C2CB3">
          <w:rPr>
            <w:b/>
            <w:bCs/>
            <w:noProof/>
            <w:webHidden/>
            <w:sz w:val="18"/>
            <w:szCs w:val="18"/>
          </w:rPr>
          <w:instrText xml:space="preserve"> PAGEREF _Toc181195756 \h </w:instrText>
        </w:r>
        <w:r w:rsidRPr="008C2CB3">
          <w:rPr>
            <w:b/>
            <w:bCs/>
            <w:noProof/>
            <w:webHidden/>
            <w:sz w:val="18"/>
            <w:szCs w:val="18"/>
          </w:rPr>
        </w:r>
        <w:r w:rsidRPr="008C2CB3">
          <w:rPr>
            <w:b/>
            <w:bCs/>
            <w:noProof/>
            <w:webHidden/>
            <w:sz w:val="18"/>
            <w:szCs w:val="18"/>
          </w:rPr>
          <w:fldChar w:fldCharType="separate"/>
        </w:r>
        <w:r w:rsidR="006376B3">
          <w:rPr>
            <w:b/>
            <w:bCs/>
            <w:noProof/>
            <w:webHidden/>
            <w:sz w:val="18"/>
            <w:szCs w:val="18"/>
          </w:rPr>
          <w:t>10</w:t>
        </w:r>
        <w:r w:rsidRPr="008C2CB3">
          <w:rPr>
            <w:b/>
            <w:bCs/>
            <w:noProof/>
            <w:webHidden/>
            <w:sz w:val="18"/>
            <w:szCs w:val="18"/>
          </w:rPr>
          <w:fldChar w:fldCharType="end"/>
        </w:r>
      </w:hyperlink>
    </w:p>
    <w:p w14:paraId="1F1E65D2" w14:textId="6FDB9275" w:rsidR="00054F65" w:rsidRPr="008C2CB3" w:rsidRDefault="00054F65" w:rsidP="00223001">
      <w:pPr>
        <w:pStyle w:val="Verzeichnis2"/>
        <w:ind w:left="426" w:right="114"/>
        <w:rPr>
          <w:rFonts w:asciiTheme="minorHAnsi" w:eastAsiaTheme="minorEastAsia" w:hAnsiTheme="minorHAnsi" w:cstheme="minorBidi"/>
          <w:b/>
          <w:bCs/>
          <w:noProof/>
          <w:kern w:val="2"/>
          <w:sz w:val="18"/>
          <w:szCs w:val="18"/>
          <w:lang w:bidi="ar-SA"/>
          <w14:ligatures w14:val="standardContextual"/>
        </w:rPr>
      </w:pPr>
      <w:hyperlink w:anchor="_Toc181195757" w:history="1">
        <w:r w:rsidRPr="008C2CB3">
          <w:rPr>
            <w:rStyle w:val="Hyperlink"/>
            <w:b/>
            <w:bCs/>
            <w:noProof/>
            <w:sz w:val="18"/>
            <w:szCs w:val="18"/>
          </w:rPr>
          <w:t>8.</w:t>
        </w:r>
        <w:r w:rsidRPr="008C2CB3">
          <w:rPr>
            <w:rFonts w:asciiTheme="minorHAnsi" w:eastAsiaTheme="minorEastAsia" w:hAnsiTheme="minorHAnsi" w:cstheme="minorBidi"/>
            <w:b/>
            <w:bCs/>
            <w:noProof/>
            <w:kern w:val="2"/>
            <w:sz w:val="18"/>
            <w:szCs w:val="18"/>
            <w:lang w:bidi="ar-SA"/>
            <w14:ligatures w14:val="standardContextual"/>
          </w:rPr>
          <w:tab/>
        </w:r>
        <w:r w:rsidRPr="008C2CB3">
          <w:rPr>
            <w:rStyle w:val="Hyperlink"/>
            <w:b/>
            <w:bCs/>
            <w:noProof/>
            <w:sz w:val="18"/>
            <w:szCs w:val="18"/>
          </w:rPr>
          <w:t>Zuwiderhandlungen gegen die Flughafenbenutzungsordnung, Erlaubnisse</w:t>
        </w:r>
        <w:r w:rsidRPr="008C2CB3">
          <w:rPr>
            <w:b/>
            <w:bCs/>
            <w:noProof/>
            <w:webHidden/>
            <w:sz w:val="18"/>
            <w:szCs w:val="18"/>
          </w:rPr>
          <w:tab/>
        </w:r>
        <w:r w:rsidRPr="008C2CB3">
          <w:rPr>
            <w:b/>
            <w:bCs/>
            <w:noProof/>
            <w:webHidden/>
            <w:sz w:val="18"/>
            <w:szCs w:val="18"/>
          </w:rPr>
          <w:fldChar w:fldCharType="begin"/>
        </w:r>
        <w:r w:rsidRPr="008C2CB3">
          <w:rPr>
            <w:b/>
            <w:bCs/>
            <w:noProof/>
            <w:webHidden/>
            <w:sz w:val="18"/>
            <w:szCs w:val="18"/>
          </w:rPr>
          <w:instrText xml:space="preserve"> PAGEREF _Toc181195757 \h </w:instrText>
        </w:r>
        <w:r w:rsidRPr="008C2CB3">
          <w:rPr>
            <w:b/>
            <w:bCs/>
            <w:noProof/>
            <w:webHidden/>
            <w:sz w:val="18"/>
            <w:szCs w:val="18"/>
          </w:rPr>
        </w:r>
        <w:r w:rsidRPr="008C2CB3">
          <w:rPr>
            <w:b/>
            <w:bCs/>
            <w:noProof/>
            <w:webHidden/>
            <w:sz w:val="18"/>
            <w:szCs w:val="18"/>
          </w:rPr>
          <w:fldChar w:fldCharType="separate"/>
        </w:r>
        <w:r w:rsidR="006376B3">
          <w:rPr>
            <w:b/>
            <w:bCs/>
            <w:noProof/>
            <w:webHidden/>
            <w:sz w:val="18"/>
            <w:szCs w:val="18"/>
          </w:rPr>
          <w:t>11</w:t>
        </w:r>
        <w:r w:rsidRPr="008C2CB3">
          <w:rPr>
            <w:b/>
            <w:bCs/>
            <w:noProof/>
            <w:webHidden/>
            <w:sz w:val="18"/>
            <w:szCs w:val="18"/>
          </w:rPr>
          <w:fldChar w:fldCharType="end"/>
        </w:r>
      </w:hyperlink>
    </w:p>
    <w:p w14:paraId="6C34E528" w14:textId="61F31EC9" w:rsidR="00054F65" w:rsidRPr="008C2CB3" w:rsidRDefault="00054F65" w:rsidP="00223001">
      <w:pPr>
        <w:pStyle w:val="Verzeichnis2"/>
        <w:ind w:left="426" w:right="114"/>
        <w:rPr>
          <w:rFonts w:asciiTheme="minorHAnsi" w:eastAsiaTheme="minorEastAsia" w:hAnsiTheme="minorHAnsi" w:cstheme="minorBidi"/>
          <w:b/>
          <w:bCs/>
          <w:noProof/>
          <w:kern w:val="2"/>
          <w:sz w:val="18"/>
          <w:szCs w:val="18"/>
          <w:lang w:bidi="ar-SA"/>
          <w14:ligatures w14:val="standardContextual"/>
        </w:rPr>
      </w:pPr>
      <w:hyperlink w:anchor="_Toc181195758" w:history="1">
        <w:r w:rsidRPr="008C2CB3">
          <w:rPr>
            <w:rStyle w:val="Hyperlink"/>
            <w:b/>
            <w:bCs/>
            <w:noProof/>
            <w:sz w:val="18"/>
            <w:szCs w:val="18"/>
          </w:rPr>
          <w:t>9.</w:t>
        </w:r>
        <w:r w:rsidRPr="008C2CB3">
          <w:rPr>
            <w:rFonts w:asciiTheme="minorHAnsi" w:eastAsiaTheme="minorEastAsia" w:hAnsiTheme="minorHAnsi" w:cstheme="minorBidi"/>
            <w:b/>
            <w:bCs/>
            <w:noProof/>
            <w:kern w:val="2"/>
            <w:sz w:val="18"/>
            <w:szCs w:val="18"/>
            <w:lang w:bidi="ar-SA"/>
            <w14:ligatures w14:val="standardContextual"/>
          </w:rPr>
          <w:tab/>
        </w:r>
        <w:r w:rsidRPr="008C2CB3">
          <w:rPr>
            <w:rStyle w:val="Hyperlink"/>
            <w:rFonts w:cs="Arial"/>
            <w:b/>
            <w:bCs/>
            <w:noProof/>
            <w:sz w:val="18"/>
            <w:szCs w:val="18"/>
          </w:rPr>
          <w:t>Erfüllungsort und Gerichtsstand</w:t>
        </w:r>
        <w:r w:rsidRPr="008C2CB3">
          <w:rPr>
            <w:b/>
            <w:bCs/>
            <w:noProof/>
            <w:webHidden/>
            <w:sz w:val="18"/>
            <w:szCs w:val="18"/>
          </w:rPr>
          <w:tab/>
        </w:r>
        <w:r w:rsidRPr="008C2CB3">
          <w:rPr>
            <w:b/>
            <w:bCs/>
            <w:noProof/>
            <w:webHidden/>
            <w:sz w:val="18"/>
            <w:szCs w:val="18"/>
          </w:rPr>
          <w:fldChar w:fldCharType="begin"/>
        </w:r>
        <w:r w:rsidRPr="008C2CB3">
          <w:rPr>
            <w:b/>
            <w:bCs/>
            <w:noProof/>
            <w:webHidden/>
            <w:sz w:val="18"/>
            <w:szCs w:val="18"/>
          </w:rPr>
          <w:instrText xml:space="preserve"> PAGEREF _Toc181195758 \h </w:instrText>
        </w:r>
        <w:r w:rsidRPr="008C2CB3">
          <w:rPr>
            <w:b/>
            <w:bCs/>
            <w:noProof/>
            <w:webHidden/>
            <w:sz w:val="18"/>
            <w:szCs w:val="18"/>
          </w:rPr>
        </w:r>
        <w:r w:rsidRPr="008C2CB3">
          <w:rPr>
            <w:b/>
            <w:bCs/>
            <w:noProof/>
            <w:webHidden/>
            <w:sz w:val="18"/>
            <w:szCs w:val="18"/>
          </w:rPr>
          <w:fldChar w:fldCharType="separate"/>
        </w:r>
        <w:r w:rsidR="006376B3">
          <w:rPr>
            <w:b/>
            <w:bCs/>
            <w:noProof/>
            <w:webHidden/>
            <w:sz w:val="18"/>
            <w:szCs w:val="18"/>
          </w:rPr>
          <w:t>11</w:t>
        </w:r>
        <w:r w:rsidRPr="008C2CB3">
          <w:rPr>
            <w:b/>
            <w:bCs/>
            <w:noProof/>
            <w:webHidden/>
            <w:sz w:val="18"/>
            <w:szCs w:val="18"/>
          </w:rPr>
          <w:fldChar w:fldCharType="end"/>
        </w:r>
      </w:hyperlink>
    </w:p>
    <w:p w14:paraId="44480E64" w14:textId="7176D652" w:rsidR="00054F65" w:rsidRPr="008C2CB3" w:rsidRDefault="00054F65" w:rsidP="00223001">
      <w:pPr>
        <w:pStyle w:val="Verzeichnis2"/>
        <w:ind w:left="426" w:right="114"/>
        <w:rPr>
          <w:rFonts w:asciiTheme="minorHAnsi" w:eastAsiaTheme="minorEastAsia" w:hAnsiTheme="minorHAnsi" w:cstheme="minorBidi"/>
          <w:b/>
          <w:bCs/>
          <w:noProof/>
          <w:kern w:val="2"/>
          <w:sz w:val="18"/>
          <w:szCs w:val="18"/>
          <w:lang w:bidi="ar-SA"/>
          <w14:ligatures w14:val="standardContextual"/>
        </w:rPr>
      </w:pPr>
      <w:hyperlink w:anchor="_Toc181195759" w:history="1">
        <w:r w:rsidRPr="008C2CB3">
          <w:rPr>
            <w:rStyle w:val="Hyperlink"/>
            <w:b/>
            <w:bCs/>
            <w:noProof/>
            <w:sz w:val="18"/>
            <w:szCs w:val="18"/>
          </w:rPr>
          <w:t>10.</w:t>
        </w:r>
        <w:r w:rsidRPr="008C2CB3">
          <w:rPr>
            <w:rFonts w:asciiTheme="minorHAnsi" w:eastAsiaTheme="minorEastAsia" w:hAnsiTheme="minorHAnsi" w:cstheme="minorBidi"/>
            <w:b/>
            <w:bCs/>
            <w:noProof/>
            <w:kern w:val="2"/>
            <w:sz w:val="18"/>
            <w:szCs w:val="18"/>
            <w:lang w:bidi="ar-SA"/>
            <w14:ligatures w14:val="standardContextual"/>
          </w:rPr>
          <w:tab/>
        </w:r>
        <w:r w:rsidRPr="008C2CB3">
          <w:rPr>
            <w:rStyle w:val="Hyperlink"/>
            <w:rFonts w:cs="Arial"/>
            <w:b/>
            <w:bCs/>
            <w:noProof/>
            <w:sz w:val="18"/>
            <w:szCs w:val="18"/>
          </w:rPr>
          <w:t>Zustellungsbevollmächtigter</w:t>
        </w:r>
        <w:r w:rsidRPr="008C2CB3">
          <w:rPr>
            <w:b/>
            <w:bCs/>
            <w:noProof/>
            <w:webHidden/>
            <w:sz w:val="18"/>
            <w:szCs w:val="18"/>
          </w:rPr>
          <w:tab/>
        </w:r>
        <w:r w:rsidRPr="008C2CB3">
          <w:rPr>
            <w:b/>
            <w:bCs/>
            <w:noProof/>
            <w:webHidden/>
            <w:sz w:val="18"/>
            <w:szCs w:val="18"/>
          </w:rPr>
          <w:fldChar w:fldCharType="begin"/>
        </w:r>
        <w:r w:rsidRPr="008C2CB3">
          <w:rPr>
            <w:b/>
            <w:bCs/>
            <w:noProof/>
            <w:webHidden/>
            <w:sz w:val="18"/>
            <w:szCs w:val="18"/>
          </w:rPr>
          <w:instrText xml:space="preserve"> PAGEREF _Toc181195759 \h </w:instrText>
        </w:r>
        <w:r w:rsidRPr="008C2CB3">
          <w:rPr>
            <w:b/>
            <w:bCs/>
            <w:noProof/>
            <w:webHidden/>
            <w:sz w:val="18"/>
            <w:szCs w:val="18"/>
          </w:rPr>
        </w:r>
        <w:r w:rsidRPr="008C2CB3">
          <w:rPr>
            <w:b/>
            <w:bCs/>
            <w:noProof/>
            <w:webHidden/>
            <w:sz w:val="18"/>
            <w:szCs w:val="18"/>
          </w:rPr>
          <w:fldChar w:fldCharType="separate"/>
        </w:r>
        <w:r w:rsidR="006376B3">
          <w:rPr>
            <w:b/>
            <w:bCs/>
            <w:noProof/>
            <w:webHidden/>
            <w:sz w:val="18"/>
            <w:szCs w:val="18"/>
          </w:rPr>
          <w:t>11</w:t>
        </w:r>
        <w:r w:rsidRPr="008C2CB3">
          <w:rPr>
            <w:b/>
            <w:bCs/>
            <w:noProof/>
            <w:webHidden/>
            <w:sz w:val="18"/>
            <w:szCs w:val="18"/>
          </w:rPr>
          <w:fldChar w:fldCharType="end"/>
        </w:r>
      </w:hyperlink>
    </w:p>
    <w:p w14:paraId="1B5CEAAC" w14:textId="6A70F018" w:rsidR="00054F65" w:rsidRPr="008C2CB3" w:rsidRDefault="00054F65" w:rsidP="00223001">
      <w:pPr>
        <w:pStyle w:val="Verzeichnis2"/>
        <w:ind w:left="426" w:right="114"/>
        <w:rPr>
          <w:rFonts w:asciiTheme="minorHAnsi" w:eastAsiaTheme="minorEastAsia" w:hAnsiTheme="minorHAnsi" w:cstheme="minorBidi"/>
          <w:b/>
          <w:bCs/>
          <w:noProof/>
          <w:kern w:val="2"/>
          <w:sz w:val="18"/>
          <w:szCs w:val="18"/>
          <w:lang w:bidi="ar-SA"/>
          <w14:ligatures w14:val="standardContextual"/>
        </w:rPr>
      </w:pPr>
      <w:hyperlink w:anchor="_Toc181195760" w:history="1">
        <w:r w:rsidRPr="008C2CB3">
          <w:rPr>
            <w:rStyle w:val="Hyperlink"/>
            <w:b/>
            <w:bCs/>
            <w:noProof/>
            <w:sz w:val="18"/>
            <w:szCs w:val="18"/>
          </w:rPr>
          <w:t>11.</w:t>
        </w:r>
        <w:r w:rsidRPr="008C2CB3">
          <w:rPr>
            <w:rFonts w:asciiTheme="minorHAnsi" w:eastAsiaTheme="minorEastAsia" w:hAnsiTheme="minorHAnsi" w:cstheme="minorBidi"/>
            <w:b/>
            <w:bCs/>
            <w:noProof/>
            <w:kern w:val="2"/>
            <w:sz w:val="18"/>
            <w:szCs w:val="18"/>
            <w:lang w:bidi="ar-SA"/>
            <w14:ligatures w14:val="standardContextual"/>
          </w:rPr>
          <w:tab/>
        </w:r>
        <w:r w:rsidRPr="008C2CB3">
          <w:rPr>
            <w:rStyle w:val="Hyperlink"/>
            <w:rFonts w:cs="Arial"/>
            <w:b/>
            <w:bCs/>
            <w:noProof/>
            <w:sz w:val="18"/>
            <w:szCs w:val="18"/>
          </w:rPr>
          <w:t>Änderungsvorbehalt</w:t>
        </w:r>
        <w:r w:rsidRPr="008C2CB3">
          <w:rPr>
            <w:b/>
            <w:bCs/>
            <w:noProof/>
            <w:webHidden/>
            <w:sz w:val="18"/>
            <w:szCs w:val="18"/>
          </w:rPr>
          <w:tab/>
        </w:r>
        <w:r w:rsidRPr="008C2CB3">
          <w:rPr>
            <w:b/>
            <w:bCs/>
            <w:noProof/>
            <w:webHidden/>
            <w:sz w:val="18"/>
            <w:szCs w:val="18"/>
          </w:rPr>
          <w:fldChar w:fldCharType="begin"/>
        </w:r>
        <w:r w:rsidRPr="008C2CB3">
          <w:rPr>
            <w:b/>
            <w:bCs/>
            <w:noProof/>
            <w:webHidden/>
            <w:sz w:val="18"/>
            <w:szCs w:val="18"/>
          </w:rPr>
          <w:instrText xml:space="preserve"> PAGEREF _Toc181195760 \h </w:instrText>
        </w:r>
        <w:r w:rsidRPr="008C2CB3">
          <w:rPr>
            <w:b/>
            <w:bCs/>
            <w:noProof/>
            <w:webHidden/>
            <w:sz w:val="18"/>
            <w:szCs w:val="18"/>
          </w:rPr>
        </w:r>
        <w:r w:rsidRPr="008C2CB3">
          <w:rPr>
            <w:b/>
            <w:bCs/>
            <w:noProof/>
            <w:webHidden/>
            <w:sz w:val="18"/>
            <w:szCs w:val="18"/>
          </w:rPr>
          <w:fldChar w:fldCharType="separate"/>
        </w:r>
        <w:r w:rsidR="006376B3">
          <w:rPr>
            <w:b/>
            <w:bCs/>
            <w:noProof/>
            <w:webHidden/>
            <w:sz w:val="18"/>
            <w:szCs w:val="18"/>
          </w:rPr>
          <w:t>11</w:t>
        </w:r>
        <w:r w:rsidRPr="008C2CB3">
          <w:rPr>
            <w:b/>
            <w:bCs/>
            <w:noProof/>
            <w:webHidden/>
            <w:sz w:val="18"/>
            <w:szCs w:val="18"/>
          </w:rPr>
          <w:fldChar w:fldCharType="end"/>
        </w:r>
      </w:hyperlink>
    </w:p>
    <w:p w14:paraId="3210A209" w14:textId="2CF711DF" w:rsidR="00054F65" w:rsidRPr="008C2CB3" w:rsidRDefault="00054F65" w:rsidP="00223001">
      <w:pPr>
        <w:pStyle w:val="Verzeichnis2"/>
        <w:ind w:left="426" w:right="114"/>
        <w:rPr>
          <w:b/>
          <w:bCs/>
          <w:noProof/>
          <w:sz w:val="18"/>
          <w:szCs w:val="18"/>
          <w:lang w:bidi="ar-SA"/>
        </w:rPr>
      </w:pPr>
    </w:p>
    <w:p w14:paraId="1E4F5347" w14:textId="77777777" w:rsidR="005C07F3" w:rsidRPr="008C2CB3" w:rsidRDefault="005C07F3" w:rsidP="00223001">
      <w:pPr>
        <w:ind w:left="426"/>
        <w:rPr>
          <w:b/>
          <w:bCs/>
          <w:noProof/>
          <w:lang w:bidi="ar-SA"/>
        </w:rPr>
      </w:pPr>
    </w:p>
    <w:p w14:paraId="777ABFBF" w14:textId="68D92D4E" w:rsidR="0093000B" w:rsidRPr="006A0487" w:rsidRDefault="00054F65" w:rsidP="006A0487">
      <w:pPr>
        <w:ind w:left="426" w:right="114"/>
        <w:rPr>
          <w:b/>
          <w:bCs/>
          <w:w w:val="110"/>
          <w:sz w:val="18"/>
          <w:szCs w:val="18"/>
        </w:rPr>
      </w:pPr>
      <w:r w:rsidRPr="008C2CB3">
        <w:rPr>
          <w:b/>
          <w:bCs/>
          <w:w w:val="110"/>
          <w:sz w:val="18"/>
          <w:szCs w:val="18"/>
        </w:rPr>
        <w:fldChar w:fldCharType="end"/>
      </w:r>
      <w:r w:rsidR="001374CF" w:rsidRPr="006A0487">
        <w:rPr>
          <w:b/>
          <w:bCs/>
          <w:w w:val="110"/>
          <w:sz w:val="18"/>
          <w:szCs w:val="18"/>
        </w:rPr>
        <w:t>Anlagen:</w:t>
      </w:r>
    </w:p>
    <w:p w14:paraId="13DD325D" w14:textId="77777777" w:rsidR="00B26B8C" w:rsidRPr="008C2CB3" w:rsidRDefault="00B26B8C" w:rsidP="008C2CB3">
      <w:pPr>
        <w:ind w:right="114"/>
        <w:rPr>
          <w:b/>
          <w:bCs/>
          <w:w w:val="110"/>
          <w:sz w:val="18"/>
          <w:szCs w:val="18"/>
        </w:rPr>
      </w:pPr>
    </w:p>
    <w:p w14:paraId="6858AB2A" w14:textId="6F9CD879" w:rsidR="00B26B8C" w:rsidRPr="008C2CB3" w:rsidRDefault="00B26B8C" w:rsidP="00C4154F">
      <w:pPr>
        <w:keepNext/>
        <w:widowControl/>
        <w:tabs>
          <w:tab w:val="left" w:pos="1134"/>
        </w:tabs>
        <w:autoSpaceDE/>
        <w:autoSpaceDN/>
        <w:ind w:left="426" w:right="114"/>
        <w:outlineLvl w:val="0"/>
        <w:rPr>
          <w:rFonts w:eastAsia="Times New Roman" w:cs="Times New Roman"/>
          <w:sz w:val="18"/>
          <w:szCs w:val="18"/>
          <w:lang w:bidi="ar-SA"/>
        </w:rPr>
      </w:pPr>
      <w:hyperlink w:anchor="Anlage1" w:history="1">
        <w:bookmarkStart w:id="0" w:name="_Toc1916678987"/>
        <w:r w:rsidRPr="008C2CB3">
          <w:rPr>
            <w:rFonts w:eastAsia="Times New Roman" w:cs="Times New Roman"/>
            <w:sz w:val="18"/>
            <w:szCs w:val="18"/>
            <w:lang w:bidi="ar-SA"/>
          </w:rPr>
          <w:t xml:space="preserve">Anlage 1 </w:t>
        </w:r>
        <w:r w:rsidR="008C2CB3" w:rsidRPr="008C2CB3">
          <w:rPr>
            <w:rFonts w:eastAsia="Times New Roman" w:cs="Times New Roman"/>
            <w:sz w:val="18"/>
            <w:szCs w:val="18"/>
            <w:lang w:bidi="ar-SA"/>
          </w:rPr>
          <w:tab/>
        </w:r>
        <w:r w:rsidRPr="008C2CB3">
          <w:rPr>
            <w:rFonts w:eastAsia="Times New Roman" w:cs="Times New Roman"/>
            <w:sz w:val="18"/>
            <w:szCs w:val="18"/>
            <w:lang w:bidi="ar-SA"/>
          </w:rPr>
          <w:t>Betriebliche Sicherheitsbestimmungen</w:t>
        </w:r>
      </w:hyperlink>
      <w:bookmarkEnd w:id="0"/>
    </w:p>
    <w:p w14:paraId="2CAB4B5E" w14:textId="77777777" w:rsidR="00B26B8C" w:rsidRPr="008C2CB3" w:rsidRDefault="00B26B8C" w:rsidP="00C4154F">
      <w:pPr>
        <w:widowControl/>
        <w:autoSpaceDE/>
        <w:autoSpaceDN/>
        <w:ind w:left="426" w:right="114"/>
        <w:rPr>
          <w:rFonts w:eastAsia="Times New Roman" w:cs="Times New Roman"/>
          <w:sz w:val="18"/>
          <w:szCs w:val="18"/>
          <w:lang w:bidi="ar-SA"/>
        </w:rPr>
      </w:pPr>
    </w:p>
    <w:p w14:paraId="42771836" w14:textId="3F1B35F0" w:rsidR="00B26B8C" w:rsidRPr="008C2CB3" w:rsidRDefault="00B26B8C" w:rsidP="003E1443">
      <w:pPr>
        <w:keepNext/>
        <w:widowControl/>
        <w:tabs>
          <w:tab w:val="left" w:pos="1418"/>
          <w:tab w:val="left" w:pos="1701"/>
        </w:tabs>
        <w:autoSpaceDE/>
        <w:autoSpaceDN/>
        <w:ind w:left="1418" w:right="114" w:hanging="992"/>
        <w:outlineLvl w:val="0"/>
        <w:rPr>
          <w:rFonts w:eastAsia="Times New Roman" w:cs="Times New Roman"/>
          <w:sz w:val="18"/>
          <w:szCs w:val="18"/>
          <w:lang w:bidi="ar-SA"/>
        </w:rPr>
      </w:pPr>
      <w:hyperlink w:anchor="Anlage2" w:history="1">
        <w:bookmarkStart w:id="1" w:name="_Toc1298675263"/>
        <w:r w:rsidRPr="008C2CB3">
          <w:rPr>
            <w:rFonts w:eastAsia="Times New Roman" w:cs="Times New Roman"/>
            <w:sz w:val="18"/>
            <w:szCs w:val="18"/>
            <w:lang w:bidi="ar-SA"/>
          </w:rPr>
          <w:t xml:space="preserve">Anlage 2 </w:t>
        </w:r>
        <w:r w:rsidR="008C2CB3" w:rsidRPr="008C2CB3">
          <w:rPr>
            <w:rFonts w:eastAsia="Times New Roman" w:cs="Times New Roman"/>
            <w:sz w:val="18"/>
            <w:szCs w:val="18"/>
            <w:lang w:bidi="ar-SA"/>
          </w:rPr>
          <w:tab/>
        </w:r>
        <w:r w:rsidRPr="008C2CB3">
          <w:rPr>
            <w:rFonts w:eastAsia="Times New Roman" w:cs="Times New Roman"/>
            <w:sz w:val="18"/>
            <w:szCs w:val="18"/>
            <w:lang w:bidi="ar-SA"/>
          </w:rPr>
          <w:t xml:space="preserve">Beschreibung der zentralen Infrastruktur-Einrichtungen gem. Bodenabfertigungsdienst-Verordnung </w:t>
        </w:r>
        <w:r w:rsidR="003E1443">
          <w:rPr>
            <w:rFonts w:eastAsia="Times New Roman" w:cs="Times New Roman"/>
            <w:sz w:val="18"/>
            <w:szCs w:val="18"/>
            <w:lang w:bidi="ar-SA"/>
          </w:rPr>
          <w:t xml:space="preserve"> </w:t>
        </w:r>
        <w:r w:rsidRPr="008C2CB3">
          <w:rPr>
            <w:rFonts w:eastAsia="Times New Roman" w:cs="Times New Roman"/>
            <w:sz w:val="18"/>
            <w:szCs w:val="18"/>
            <w:lang w:bidi="ar-SA"/>
          </w:rPr>
          <w:t>(BADV)</w:t>
        </w:r>
      </w:hyperlink>
      <w:bookmarkEnd w:id="1"/>
    </w:p>
    <w:p w14:paraId="6DE898E5" w14:textId="77777777" w:rsidR="00B26B8C" w:rsidRPr="00C94A6C" w:rsidRDefault="00B26B8C" w:rsidP="00C4154F">
      <w:pPr>
        <w:widowControl/>
        <w:autoSpaceDE/>
        <w:autoSpaceDN/>
        <w:ind w:left="426" w:right="114"/>
        <w:rPr>
          <w:rFonts w:eastAsia="Times New Roman" w:cs="Times New Roman"/>
          <w:sz w:val="18"/>
          <w:szCs w:val="18"/>
          <w:lang w:bidi="ar-SA"/>
        </w:rPr>
      </w:pPr>
    </w:p>
    <w:p w14:paraId="56AC7FA5" w14:textId="38D68D85" w:rsidR="00A34C67" w:rsidRPr="00552483" w:rsidRDefault="00A34C67" w:rsidP="00C4154F">
      <w:pPr>
        <w:keepNext/>
        <w:widowControl/>
        <w:tabs>
          <w:tab w:val="left" w:pos="1134"/>
          <w:tab w:val="left" w:pos="1418"/>
          <w:tab w:val="left" w:pos="1701"/>
        </w:tabs>
        <w:autoSpaceDE/>
        <w:autoSpaceDN/>
        <w:ind w:left="426" w:right="114"/>
        <w:outlineLvl w:val="0"/>
        <w:rPr>
          <w:rFonts w:eastAsia="Times New Roman" w:cs="Times New Roman"/>
          <w:sz w:val="18"/>
          <w:szCs w:val="18"/>
          <w:lang w:bidi="ar-SA"/>
        </w:rPr>
      </w:pPr>
      <w:r w:rsidRPr="00552483">
        <w:rPr>
          <w:rFonts w:eastAsia="Times New Roman" w:cs="Times New Roman"/>
          <w:sz w:val="18"/>
          <w:szCs w:val="18"/>
          <w:lang w:bidi="ar-SA"/>
        </w:rPr>
        <w:t>Anlage</w:t>
      </w:r>
      <w:r w:rsidR="002453C9">
        <w:rPr>
          <w:rFonts w:eastAsia="Times New Roman" w:cs="Times New Roman"/>
          <w:sz w:val="18"/>
          <w:szCs w:val="18"/>
          <w:lang w:bidi="ar-SA"/>
        </w:rPr>
        <w:t xml:space="preserve"> </w:t>
      </w:r>
      <w:r w:rsidR="00660185" w:rsidRPr="00552483">
        <w:rPr>
          <w:rFonts w:eastAsia="Times New Roman" w:cs="Times New Roman"/>
          <w:sz w:val="18"/>
          <w:szCs w:val="18"/>
          <w:lang w:bidi="ar-SA"/>
        </w:rPr>
        <w:t>3</w:t>
      </w:r>
      <w:r w:rsidRPr="00552483">
        <w:rPr>
          <w:rFonts w:eastAsia="Times New Roman" w:cs="Times New Roman"/>
          <w:sz w:val="18"/>
          <w:szCs w:val="18"/>
          <w:lang w:bidi="ar-SA"/>
        </w:rPr>
        <w:t xml:space="preserve"> </w:t>
      </w:r>
      <w:r w:rsidR="008C2CB3">
        <w:rPr>
          <w:rFonts w:eastAsia="Times New Roman" w:cs="Times New Roman"/>
          <w:sz w:val="18"/>
          <w:szCs w:val="18"/>
          <w:lang w:bidi="ar-SA"/>
        </w:rPr>
        <w:tab/>
      </w:r>
      <w:r w:rsidRPr="00552483">
        <w:rPr>
          <w:rFonts w:eastAsia="Times New Roman" w:cs="Times New Roman"/>
          <w:sz w:val="18"/>
          <w:szCs w:val="18"/>
          <w:lang w:bidi="ar-SA"/>
        </w:rPr>
        <w:t>Bestimmungen zur Informations- und Kommunikationsinfrastruktur</w:t>
      </w:r>
      <w:r w:rsidR="3E35EF4E" w:rsidRPr="00552483">
        <w:rPr>
          <w:rFonts w:eastAsia="Times New Roman" w:cs="Times New Roman"/>
          <w:sz w:val="18"/>
          <w:szCs w:val="18"/>
          <w:lang w:bidi="ar-SA"/>
        </w:rPr>
        <w:t xml:space="preserve"> </w:t>
      </w:r>
    </w:p>
    <w:p w14:paraId="7952FB48" w14:textId="77777777" w:rsidR="00660185" w:rsidRPr="00C94A6C" w:rsidRDefault="00660185" w:rsidP="00C4154F">
      <w:pPr>
        <w:widowControl/>
        <w:autoSpaceDE/>
        <w:autoSpaceDN/>
        <w:ind w:left="426" w:right="114"/>
        <w:jc w:val="both"/>
        <w:rPr>
          <w:sz w:val="18"/>
          <w:szCs w:val="18"/>
        </w:rPr>
      </w:pPr>
    </w:p>
    <w:p w14:paraId="4A0A6B4A" w14:textId="1212ADBF" w:rsidR="00660185" w:rsidRPr="00C94A6C" w:rsidRDefault="00660185" w:rsidP="00C4154F">
      <w:pPr>
        <w:widowControl/>
        <w:tabs>
          <w:tab w:val="left" w:pos="1134"/>
        </w:tabs>
        <w:autoSpaceDE/>
        <w:autoSpaceDN/>
        <w:ind w:left="426" w:right="114"/>
        <w:jc w:val="both"/>
        <w:rPr>
          <w:sz w:val="18"/>
          <w:szCs w:val="18"/>
        </w:rPr>
      </w:pPr>
      <w:r w:rsidRPr="00C94A6C">
        <w:rPr>
          <w:sz w:val="18"/>
          <w:szCs w:val="18"/>
        </w:rPr>
        <w:t xml:space="preserve">Anlage 4 </w:t>
      </w:r>
      <w:r w:rsidR="008C2CB3">
        <w:rPr>
          <w:sz w:val="18"/>
          <w:szCs w:val="18"/>
        </w:rPr>
        <w:tab/>
      </w:r>
      <w:r w:rsidRPr="00C94A6C">
        <w:rPr>
          <w:sz w:val="18"/>
          <w:szCs w:val="18"/>
        </w:rPr>
        <w:t>Bestimmungen zur Luftsicherheit</w:t>
      </w:r>
      <w:r w:rsidR="5CBE8A19" w:rsidRPr="00C94A6C">
        <w:rPr>
          <w:sz w:val="18"/>
          <w:szCs w:val="18"/>
        </w:rPr>
        <w:t xml:space="preserve"> </w:t>
      </w:r>
    </w:p>
    <w:p w14:paraId="72534622" w14:textId="77777777" w:rsidR="00A34C67" w:rsidRPr="00C94A6C" w:rsidRDefault="00A34C67" w:rsidP="00C4154F">
      <w:pPr>
        <w:widowControl/>
        <w:autoSpaceDE/>
        <w:autoSpaceDN/>
        <w:ind w:left="426" w:right="114"/>
        <w:rPr>
          <w:sz w:val="18"/>
          <w:szCs w:val="18"/>
        </w:rPr>
      </w:pPr>
    </w:p>
    <w:p w14:paraId="5FBD5033" w14:textId="5612A28E" w:rsidR="00B26B8C" w:rsidRPr="00C94A6C" w:rsidRDefault="00B26B8C" w:rsidP="00C4154F">
      <w:pPr>
        <w:widowControl/>
        <w:tabs>
          <w:tab w:val="left" w:pos="1134"/>
        </w:tabs>
        <w:autoSpaceDE/>
        <w:autoSpaceDN/>
        <w:ind w:left="426" w:right="114"/>
        <w:rPr>
          <w:rFonts w:eastAsia="Times New Roman" w:cs="Times New Roman"/>
          <w:sz w:val="18"/>
          <w:szCs w:val="18"/>
          <w:lang w:bidi="ar-SA"/>
        </w:rPr>
      </w:pPr>
      <w:hyperlink w:anchor="Anlage5">
        <w:r w:rsidRPr="00C94A6C">
          <w:rPr>
            <w:rFonts w:eastAsia="Times New Roman" w:cs="Times New Roman"/>
            <w:sz w:val="18"/>
            <w:szCs w:val="18"/>
            <w:lang w:bidi="ar-SA"/>
          </w:rPr>
          <w:t>Anlage 5</w:t>
        </w:r>
        <w:r w:rsidR="00E12F21">
          <w:rPr>
            <w:rFonts w:eastAsia="Times New Roman" w:cs="Times New Roman"/>
            <w:sz w:val="18"/>
            <w:szCs w:val="18"/>
            <w:lang w:bidi="ar-SA"/>
          </w:rPr>
          <w:tab/>
        </w:r>
        <w:r w:rsidRPr="00C94A6C">
          <w:rPr>
            <w:rFonts w:eastAsia="Times New Roman" w:cs="Times New Roman"/>
            <w:sz w:val="18"/>
            <w:szCs w:val="18"/>
            <w:lang w:bidi="ar-SA"/>
          </w:rPr>
          <w:t>Abfall- und Umweltbestimmungen</w:t>
        </w:r>
      </w:hyperlink>
      <w:r w:rsidR="2AD3455B" w:rsidRPr="00C94A6C">
        <w:rPr>
          <w:rFonts w:eastAsia="Times New Roman" w:cs="Times New Roman"/>
          <w:sz w:val="18"/>
          <w:szCs w:val="18"/>
          <w:lang w:bidi="ar-SA"/>
        </w:rPr>
        <w:t xml:space="preserve"> </w:t>
      </w:r>
    </w:p>
    <w:p w14:paraId="7CBA99E7" w14:textId="77777777" w:rsidR="00B26B8C" w:rsidRPr="00C94A6C" w:rsidRDefault="00B26B8C" w:rsidP="00C4154F">
      <w:pPr>
        <w:keepNext/>
        <w:widowControl/>
        <w:tabs>
          <w:tab w:val="left" w:pos="284"/>
          <w:tab w:val="left" w:pos="567"/>
          <w:tab w:val="left" w:pos="851"/>
          <w:tab w:val="left" w:pos="1134"/>
          <w:tab w:val="left" w:pos="1418"/>
          <w:tab w:val="left" w:pos="1701"/>
        </w:tabs>
        <w:autoSpaceDE/>
        <w:autoSpaceDN/>
        <w:ind w:left="426" w:right="114"/>
        <w:outlineLvl w:val="0"/>
        <w:rPr>
          <w:rFonts w:eastAsia="Times New Roman" w:cs="Times New Roman"/>
          <w:b/>
          <w:sz w:val="18"/>
          <w:szCs w:val="18"/>
          <w:lang w:bidi="ar-SA"/>
        </w:rPr>
      </w:pPr>
    </w:p>
    <w:p w14:paraId="1DAF29E8" w14:textId="32491BD2" w:rsidR="00B26B8C" w:rsidRPr="00C94A6C" w:rsidRDefault="00B26B8C" w:rsidP="00C4154F">
      <w:pPr>
        <w:widowControl/>
        <w:tabs>
          <w:tab w:val="left" w:pos="1134"/>
        </w:tabs>
        <w:autoSpaceDE/>
        <w:autoSpaceDN/>
        <w:ind w:left="426" w:right="114"/>
        <w:rPr>
          <w:rFonts w:eastAsia="Times New Roman" w:cs="Times New Roman"/>
          <w:sz w:val="18"/>
          <w:szCs w:val="18"/>
          <w:lang w:bidi="ar-SA"/>
        </w:rPr>
      </w:pPr>
      <w:hyperlink w:anchor="Anlage6">
        <w:r w:rsidRPr="00C94A6C">
          <w:rPr>
            <w:rFonts w:eastAsia="Times New Roman" w:cs="Times New Roman"/>
            <w:sz w:val="18"/>
            <w:szCs w:val="18"/>
            <w:lang w:bidi="ar-SA"/>
          </w:rPr>
          <w:t>Anlage 6</w:t>
        </w:r>
        <w:r w:rsidR="00E12F21">
          <w:rPr>
            <w:rFonts w:eastAsia="Times New Roman" w:cs="Times New Roman"/>
            <w:sz w:val="18"/>
            <w:szCs w:val="18"/>
            <w:lang w:bidi="ar-SA"/>
          </w:rPr>
          <w:tab/>
        </w:r>
        <w:r w:rsidRPr="00C94A6C">
          <w:rPr>
            <w:rFonts w:eastAsia="Times New Roman" w:cs="Times New Roman"/>
            <w:sz w:val="18"/>
            <w:szCs w:val="18"/>
            <w:lang w:bidi="ar-SA"/>
          </w:rPr>
          <w:t>Hausordnung</w:t>
        </w:r>
      </w:hyperlink>
    </w:p>
    <w:p w14:paraId="63E76DD7" w14:textId="77777777" w:rsidR="00B26B8C" w:rsidRPr="00C94A6C" w:rsidRDefault="00B26B8C" w:rsidP="00C4154F">
      <w:pPr>
        <w:widowControl/>
        <w:autoSpaceDE/>
        <w:autoSpaceDN/>
        <w:ind w:left="426" w:right="114"/>
        <w:rPr>
          <w:rFonts w:eastAsia="Times New Roman" w:cs="Times New Roman"/>
          <w:sz w:val="18"/>
          <w:szCs w:val="18"/>
          <w:lang w:bidi="ar-SA"/>
        </w:rPr>
      </w:pPr>
    </w:p>
    <w:p w14:paraId="0C1A7B58" w14:textId="4BD68AF3" w:rsidR="00A34C67" w:rsidRDefault="00A34C67" w:rsidP="00C4154F">
      <w:pPr>
        <w:widowControl/>
        <w:tabs>
          <w:tab w:val="left" w:pos="1134"/>
        </w:tabs>
        <w:autoSpaceDE/>
        <w:autoSpaceDN/>
        <w:ind w:left="426" w:right="114"/>
        <w:rPr>
          <w:rFonts w:eastAsia="Times New Roman" w:cs="Times New Roman"/>
          <w:sz w:val="18"/>
          <w:szCs w:val="18"/>
          <w:lang w:bidi="ar-SA"/>
        </w:rPr>
      </w:pPr>
      <w:r w:rsidRPr="00C94A6C">
        <w:rPr>
          <w:rFonts w:eastAsia="Times New Roman" w:cs="Times New Roman"/>
          <w:sz w:val="18"/>
          <w:szCs w:val="18"/>
          <w:lang w:bidi="ar-SA"/>
        </w:rPr>
        <w:t xml:space="preserve">Anlage </w:t>
      </w:r>
      <w:r w:rsidR="00660185" w:rsidRPr="00C94A6C">
        <w:rPr>
          <w:rFonts w:eastAsia="Times New Roman" w:cs="Times New Roman"/>
          <w:sz w:val="18"/>
          <w:szCs w:val="18"/>
          <w:lang w:bidi="ar-SA"/>
        </w:rPr>
        <w:t>7</w:t>
      </w:r>
      <w:r w:rsidR="00E12F21">
        <w:rPr>
          <w:rFonts w:eastAsia="Times New Roman" w:cs="Times New Roman"/>
          <w:sz w:val="18"/>
          <w:szCs w:val="18"/>
          <w:lang w:bidi="ar-SA"/>
        </w:rPr>
        <w:tab/>
      </w:r>
      <w:r w:rsidRPr="00C94A6C">
        <w:rPr>
          <w:rFonts w:eastAsia="Times New Roman" w:cs="Times New Roman"/>
          <w:sz w:val="18"/>
          <w:szCs w:val="18"/>
          <w:lang w:bidi="ar-SA"/>
        </w:rPr>
        <w:t>Stromlieferung</w:t>
      </w:r>
      <w:r w:rsidR="5D172F9D" w:rsidRPr="00C94A6C">
        <w:rPr>
          <w:rFonts w:eastAsia="Times New Roman" w:cs="Times New Roman"/>
          <w:sz w:val="18"/>
          <w:szCs w:val="18"/>
          <w:lang w:bidi="ar-SA"/>
        </w:rPr>
        <w:t xml:space="preserve"> </w:t>
      </w:r>
    </w:p>
    <w:p w14:paraId="4DB47BE7" w14:textId="77777777" w:rsidR="00E94CA1" w:rsidRDefault="00E94CA1" w:rsidP="00C4154F">
      <w:pPr>
        <w:widowControl/>
        <w:autoSpaceDE/>
        <w:autoSpaceDN/>
        <w:ind w:left="426" w:right="114"/>
        <w:rPr>
          <w:rFonts w:eastAsia="Times New Roman" w:cs="Times New Roman"/>
          <w:sz w:val="18"/>
          <w:szCs w:val="18"/>
          <w:lang w:bidi="ar-SA"/>
        </w:rPr>
      </w:pPr>
    </w:p>
    <w:p w14:paraId="0426BBD6" w14:textId="11DE7218" w:rsidR="00E94CA1" w:rsidRDefault="00E94CA1" w:rsidP="00C4154F">
      <w:pPr>
        <w:widowControl/>
        <w:tabs>
          <w:tab w:val="left" w:pos="1134"/>
        </w:tabs>
        <w:autoSpaceDE/>
        <w:autoSpaceDN/>
        <w:ind w:left="426" w:right="114"/>
        <w:rPr>
          <w:rFonts w:eastAsia="Times New Roman" w:cs="Times New Roman"/>
          <w:sz w:val="18"/>
          <w:szCs w:val="18"/>
          <w:lang w:bidi="ar-SA"/>
        </w:rPr>
      </w:pPr>
      <w:r>
        <w:rPr>
          <w:rFonts w:eastAsia="Times New Roman" w:cs="Times New Roman"/>
          <w:sz w:val="18"/>
          <w:szCs w:val="18"/>
          <w:lang w:bidi="ar-SA"/>
        </w:rPr>
        <w:t xml:space="preserve">Anlage 8 </w:t>
      </w:r>
      <w:r w:rsidR="00E12F21">
        <w:rPr>
          <w:rFonts w:eastAsia="Times New Roman" w:cs="Times New Roman"/>
          <w:sz w:val="18"/>
          <w:szCs w:val="18"/>
          <w:lang w:bidi="ar-SA"/>
        </w:rPr>
        <w:tab/>
      </w:r>
      <w:r w:rsidRPr="00E94CA1">
        <w:rPr>
          <w:rFonts w:eastAsia="Times New Roman" w:cs="Times New Roman"/>
          <w:sz w:val="18"/>
          <w:szCs w:val="18"/>
          <w:lang w:bidi="ar-SA"/>
        </w:rPr>
        <w:t>Benutzungsordnung des Cargo Centers am Flughafen Nürnberg (CCN)</w:t>
      </w:r>
    </w:p>
    <w:p w14:paraId="58002561" w14:textId="77777777" w:rsidR="00E94CA1" w:rsidRDefault="00E94CA1" w:rsidP="00C4154F">
      <w:pPr>
        <w:widowControl/>
        <w:autoSpaceDE/>
        <w:autoSpaceDN/>
        <w:ind w:left="426" w:right="114"/>
        <w:rPr>
          <w:rFonts w:eastAsia="Times New Roman" w:cs="Times New Roman"/>
          <w:sz w:val="18"/>
          <w:szCs w:val="18"/>
          <w:lang w:bidi="ar-SA"/>
        </w:rPr>
      </w:pPr>
    </w:p>
    <w:p w14:paraId="3006B4B5" w14:textId="2B8FB101" w:rsidR="00E94CA1" w:rsidRDefault="00E94CA1" w:rsidP="00C4154F">
      <w:pPr>
        <w:widowControl/>
        <w:tabs>
          <w:tab w:val="left" w:pos="1134"/>
        </w:tabs>
        <w:autoSpaceDE/>
        <w:autoSpaceDN/>
        <w:ind w:left="1418" w:right="114" w:hanging="992"/>
        <w:rPr>
          <w:rFonts w:eastAsia="Times New Roman" w:cs="Times New Roman"/>
          <w:sz w:val="18"/>
          <w:szCs w:val="18"/>
          <w:lang w:bidi="ar-SA"/>
        </w:rPr>
      </w:pPr>
      <w:hyperlink w:anchor="Anlage9">
        <w:r w:rsidRPr="00E94CA1">
          <w:rPr>
            <w:rFonts w:eastAsia="Times New Roman" w:cs="Times New Roman"/>
            <w:sz w:val="18"/>
            <w:szCs w:val="18"/>
            <w:lang w:bidi="ar-SA"/>
          </w:rPr>
          <w:t xml:space="preserve">Anlage 9 </w:t>
        </w:r>
        <w:r w:rsidR="008C2CB3">
          <w:rPr>
            <w:rFonts w:eastAsia="Times New Roman" w:cs="Times New Roman"/>
            <w:sz w:val="18"/>
            <w:szCs w:val="18"/>
            <w:lang w:bidi="ar-SA"/>
          </w:rPr>
          <w:tab/>
        </w:r>
        <w:r w:rsidRPr="00E94CA1">
          <w:rPr>
            <w:rFonts w:eastAsia="Times New Roman" w:cs="Times New Roman"/>
            <w:sz w:val="18"/>
            <w:szCs w:val="18"/>
            <w:lang w:bidi="ar-SA"/>
          </w:rPr>
          <w:t>Ergänzende Regeln für die Erbringung von Bodenabfertigungsdiensten auf dem Vorfeld des Flughafen Nürnbergs</w:t>
        </w:r>
      </w:hyperlink>
      <w:r w:rsidRPr="00E94CA1">
        <w:rPr>
          <w:rFonts w:eastAsia="Times New Roman" w:cs="Times New Roman"/>
          <w:sz w:val="18"/>
          <w:szCs w:val="18"/>
          <w:lang w:bidi="ar-SA"/>
        </w:rPr>
        <w:t xml:space="preserve"> </w:t>
      </w:r>
      <w:r>
        <w:rPr>
          <w:rFonts w:eastAsia="Times New Roman" w:cs="Times New Roman"/>
          <w:sz w:val="18"/>
          <w:szCs w:val="18"/>
          <w:lang w:bidi="ar-SA"/>
        </w:rPr>
        <w:t xml:space="preserve"> </w:t>
      </w:r>
    </w:p>
    <w:p w14:paraId="315D3177" w14:textId="77777777" w:rsidR="00E94CA1" w:rsidRDefault="00E94CA1" w:rsidP="00A34C67">
      <w:pPr>
        <w:widowControl/>
        <w:autoSpaceDE/>
        <w:autoSpaceDN/>
        <w:ind w:right="114"/>
        <w:rPr>
          <w:rFonts w:eastAsia="Times New Roman" w:cs="Times New Roman"/>
          <w:sz w:val="18"/>
          <w:szCs w:val="18"/>
          <w:lang w:bidi="ar-SA"/>
        </w:rPr>
      </w:pPr>
    </w:p>
    <w:p w14:paraId="65FE4B9F" w14:textId="637AFFB1" w:rsidR="00CC0E7D" w:rsidRDefault="00CC0E7D">
      <w:pPr>
        <w:rPr>
          <w:w w:val="110"/>
          <w:sz w:val="18"/>
          <w:szCs w:val="18"/>
        </w:rPr>
      </w:pPr>
      <w:r>
        <w:rPr>
          <w:w w:val="110"/>
          <w:sz w:val="18"/>
          <w:szCs w:val="18"/>
        </w:rPr>
        <w:br w:type="page"/>
      </w:r>
    </w:p>
    <w:p w14:paraId="3A33FE91" w14:textId="6A4B4E0D" w:rsidR="003A3C32" w:rsidRPr="002F6AE2" w:rsidRDefault="00BD591E" w:rsidP="000A7CC4">
      <w:pPr>
        <w:pStyle w:val="berschrift1"/>
        <w:ind w:right="114"/>
        <w:rPr>
          <w:sz w:val="24"/>
          <w:szCs w:val="24"/>
        </w:rPr>
      </w:pPr>
      <w:bookmarkStart w:id="2" w:name="_Toc181195725"/>
      <w:r w:rsidRPr="002F6AE2">
        <w:rPr>
          <w:sz w:val="24"/>
          <w:szCs w:val="24"/>
        </w:rPr>
        <w:t>Teil I</w:t>
      </w:r>
      <w:r w:rsidR="006B7DD3" w:rsidRPr="002F6AE2">
        <w:rPr>
          <w:sz w:val="24"/>
          <w:szCs w:val="24"/>
        </w:rPr>
        <w:t xml:space="preserve"> </w:t>
      </w:r>
      <w:r w:rsidRPr="002F6AE2">
        <w:rPr>
          <w:sz w:val="24"/>
          <w:szCs w:val="24"/>
        </w:rPr>
        <w:t>Beschreibung des Flughafens</w:t>
      </w:r>
      <w:bookmarkEnd w:id="2"/>
    </w:p>
    <w:p w14:paraId="77B9D258" w14:textId="77777777" w:rsidR="003A3C32" w:rsidRPr="002F6AE2" w:rsidRDefault="003A3C32" w:rsidP="000A7CC4">
      <w:pPr>
        <w:ind w:right="114"/>
        <w:rPr>
          <w:rFonts w:cs="Arial"/>
          <w:sz w:val="18"/>
          <w:szCs w:val="18"/>
        </w:rPr>
      </w:pPr>
    </w:p>
    <w:p w14:paraId="678E9424" w14:textId="37488AD7" w:rsidR="006B7DD3" w:rsidRPr="002F6AE2" w:rsidRDefault="006B7DD3" w:rsidP="000A7CC4">
      <w:pPr>
        <w:ind w:right="114"/>
        <w:rPr>
          <w:rFonts w:cs="Arial"/>
          <w:sz w:val="18"/>
          <w:szCs w:val="18"/>
        </w:rPr>
      </w:pPr>
      <w:r w:rsidRPr="002F6AE2">
        <w:rPr>
          <w:rFonts w:cs="Arial"/>
          <w:sz w:val="18"/>
          <w:szCs w:val="18"/>
        </w:rPr>
        <w:t>(Änderungen der Beschreibung werden in den „Nachrichten für Luftfahrer“ bzw. im „Luftfahrthandbuch Deutschland“ bekanntgegeben.)</w:t>
      </w:r>
    </w:p>
    <w:p w14:paraId="42D659F3" w14:textId="77777777" w:rsidR="003A3C32" w:rsidRPr="002F6AE2" w:rsidRDefault="003A3C32" w:rsidP="000A7CC4">
      <w:pPr>
        <w:ind w:right="114"/>
        <w:rPr>
          <w:rFonts w:cs="Arial"/>
          <w:sz w:val="18"/>
          <w:szCs w:val="18"/>
        </w:rPr>
      </w:pPr>
    </w:p>
    <w:p w14:paraId="428B7D33" w14:textId="77777777" w:rsidR="000C1F5D" w:rsidRPr="002F6AE2" w:rsidRDefault="000C1F5D" w:rsidP="004F1FC1">
      <w:pPr>
        <w:pStyle w:val="berschrift2"/>
        <w:tabs>
          <w:tab w:val="clear" w:pos="397"/>
          <w:tab w:val="left" w:pos="284"/>
        </w:tabs>
        <w:ind w:left="0" w:right="114" w:firstLine="0"/>
        <w:rPr>
          <w:rFonts w:cs="Arial"/>
          <w:sz w:val="18"/>
          <w:szCs w:val="18"/>
        </w:rPr>
      </w:pPr>
      <w:bookmarkStart w:id="3" w:name="1._Allgemeine_Angaben"/>
      <w:bookmarkStart w:id="4" w:name="_Toc156361983"/>
      <w:bookmarkStart w:id="5" w:name="_Toc501014619"/>
      <w:bookmarkStart w:id="6" w:name="_Toc76862889"/>
      <w:bookmarkStart w:id="7" w:name="_Toc181195726"/>
      <w:bookmarkEnd w:id="3"/>
      <w:r w:rsidRPr="002F6AE2">
        <w:rPr>
          <w:rFonts w:cs="Arial"/>
          <w:sz w:val="18"/>
          <w:szCs w:val="18"/>
        </w:rPr>
        <w:t>Allgemeine Angaben</w:t>
      </w:r>
      <w:bookmarkEnd w:id="4"/>
      <w:bookmarkEnd w:id="5"/>
      <w:bookmarkEnd w:id="6"/>
      <w:bookmarkEnd w:id="7"/>
    </w:p>
    <w:p w14:paraId="7C4EE172" w14:textId="77777777" w:rsidR="000C1F5D" w:rsidRPr="002F6AE2" w:rsidRDefault="000C1F5D" w:rsidP="000A7CC4">
      <w:pPr>
        <w:widowControl/>
        <w:autoSpaceDE/>
        <w:autoSpaceDN/>
        <w:ind w:right="114"/>
        <w:rPr>
          <w:rFonts w:cs="Arial"/>
          <w:sz w:val="18"/>
          <w:szCs w:val="18"/>
        </w:rPr>
      </w:pPr>
    </w:p>
    <w:p w14:paraId="792BBD09" w14:textId="77777777" w:rsidR="000C1F5D" w:rsidRPr="009A7EE5" w:rsidRDefault="000C1F5D" w:rsidP="000A7CC4">
      <w:pPr>
        <w:widowControl/>
        <w:autoSpaceDE/>
        <w:autoSpaceDN/>
        <w:spacing w:after="60"/>
        <w:ind w:right="114"/>
        <w:outlineLvl w:val="1"/>
        <w:rPr>
          <w:rFonts w:cs="Arial"/>
          <w:b/>
          <w:bCs/>
          <w:sz w:val="18"/>
          <w:szCs w:val="18"/>
        </w:rPr>
      </w:pPr>
      <w:bookmarkStart w:id="8" w:name="_Toc156361984"/>
      <w:bookmarkStart w:id="9" w:name="_Toc497387918"/>
      <w:bookmarkStart w:id="10" w:name="_Toc500417750"/>
      <w:bookmarkStart w:id="11" w:name="_Toc500493815"/>
      <w:bookmarkStart w:id="12" w:name="_Toc501014620"/>
      <w:bookmarkStart w:id="13" w:name="_Toc1286020824"/>
      <w:bookmarkStart w:id="14" w:name="_Toc181195727"/>
      <w:r w:rsidRPr="009A7EE5">
        <w:rPr>
          <w:rFonts w:cs="Arial"/>
          <w:b/>
          <w:bCs/>
          <w:sz w:val="18"/>
          <w:szCs w:val="18"/>
        </w:rPr>
        <w:t>Bezeichnung</w:t>
      </w:r>
      <w:bookmarkEnd w:id="8"/>
      <w:bookmarkEnd w:id="9"/>
      <w:bookmarkEnd w:id="10"/>
      <w:bookmarkEnd w:id="11"/>
      <w:bookmarkEnd w:id="12"/>
      <w:bookmarkEnd w:id="13"/>
      <w:bookmarkEnd w:id="14"/>
    </w:p>
    <w:p w14:paraId="1DFFEE65" w14:textId="77777777" w:rsidR="000C1F5D" w:rsidRPr="002F6AE2" w:rsidRDefault="000C1F5D" w:rsidP="004F1FC1">
      <w:pPr>
        <w:widowControl/>
        <w:numPr>
          <w:ilvl w:val="0"/>
          <w:numId w:val="1"/>
        </w:numPr>
        <w:tabs>
          <w:tab w:val="left" w:pos="284"/>
        </w:tabs>
        <w:autoSpaceDE/>
        <w:autoSpaceDN/>
        <w:spacing w:line="276" w:lineRule="auto"/>
        <w:ind w:left="0" w:right="114" w:firstLine="0"/>
        <w:rPr>
          <w:rFonts w:cs="Arial"/>
          <w:sz w:val="18"/>
          <w:szCs w:val="18"/>
        </w:rPr>
      </w:pPr>
      <w:r w:rsidRPr="002F6AE2">
        <w:rPr>
          <w:rFonts w:cs="Arial"/>
          <w:sz w:val="18"/>
          <w:szCs w:val="18"/>
        </w:rPr>
        <w:t>Flughafen Nürnberg</w:t>
      </w:r>
    </w:p>
    <w:p w14:paraId="7E69505C" w14:textId="77777777" w:rsidR="000C1F5D" w:rsidRPr="002F6AE2" w:rsidRDefault="000C1F5D" w:rsidP="004F1FC1">
      <w:pPr>
        <w:widowControl/>
        <w:numPr>
          <w:ilvl w:val="0"/>
          <w:numId w:val="1"/>
        </w:numPr>
        <w:tabs>
          <w:tab w:val="left" w:pos="284"/>
          <w:tab w:val="left" w:pos="567"/>
        </w:tabs>
        <w:autoSpaceDE/>
        <w:autoSpaceDN/>
        <w:spacing w:line="276" w:lineRule="auto"/>
        <w:ind w:left="0" w:right="114" w:firstLine="0"/>
        <w:rPr>
          <w:rFonts w:cs="Arial"/>
          <w:sz w:val="18"/>
          <w:szCs w:val="18"/>
        </w:rPr>
      </w:pPr>
      <w:r w:rsidRPr="002F6AE2">
        <w:rPr>
          <w:rFonts w:cs="Arial"/>
          <w:sz w:val="18"/>
          <w:szCs w:val="18"/>
        </w:rPr>
        <w:t xml:space="preserve">ICAO-Abkürzung: EDDN </w:t>
      </w:r>
    </w:p>
    <w:p w14:paraId="293CD80D" w14:textId="77777777" w:rsidR="000C1F5D" w:rsidRPr="002F6AE2" w:rsidRDefault="000C1F5D" w:rsidP="004F1FC1">
      <w:pPr>
        <w:widowControl/>
        <w:numPr>
          <w:ilvl w:val="0"/>
          <w:numId w:val="1"/>
        </w:numPr>
        <w:tabs>
          <w:tab w:val="left" w:pos="284"/>
          <w:tab w:val="left" w:pos="567"/>
        </w:tabs>
        <w:autoSpaceDE/>
        <w:autoSpaceDN/>
        <w:spacing w:line="276" w:lineRule="auto"/>
        <w:ind w:left="0" w:right="114" w:firstLine="0"/>
        <w:rPr>
          <w:rFonts w:cs="Arial"/>
          <w:sz w:val="18"/>
          <w:szCs w:val="18"/>
        </w:rPr>
      </w:pPr>
      <w:r w:rsidRPr="002F6AE2">
        <w:rPr>
          <w:rFonts w:cs="Arial"/>
          <w:sz w:val="18"/>
          <w:szCs w:val="18"/>
        </w:rPr>
        <w:t>IATA-Abkürzung: NUE</w:t>
      </w:r>
    </w:p>
    <w:p w14:paraId="1E3943AA" w14:textId="77777777" w:rsidR="000C1F5D" w:rsidRPr="002F6AE2" w:rsidRDefault="000C1F5D" w:rsidP="000A7CC4">
      <w:pPr>
        <w:widowControl/>
        <w:tabs>
          <w:tab w:val="left" w:pos="567"/>
          <w:tab w:val="left" w:pos="851"/>
          <w:tab w:val="left" w:pos="1134"/>
          <w:tab w:val="left" w:pos="1559"/>
        </w:tabs>
        <w:autoSpaceDE/>
        <w:autoSpaceDN/>
        <w:spacing w:line="276" w:lineRule="auto"/>
        <w:ind w:right="114"/>
        <w:rPr>
          <w:rFonts w:cs="Arial"/>
          <w:sz w:val="18"/>
          <w:szCs w:val="18"/>
        </w:rPr>
      </w:pPr>
    </w:p>
    <w:p w14:paraId="15E59B8A" w14:textId="77777777" w:rsidR="000C1F5D" w:rsidRPr="009A7EE5" w:rsidRDefault="000C1F5D" w:rsidP="000A7CC4">
      <w:pPr>
        <w:widowControl/>
        <w:autoSpaceDE/>
        <w:autoSpaceDN/>
        <w:spacing w:after="60"/>
        <w:ind w:right="114"/>
        <w:outlineLvl w:val="1"/>
        <w:rPr>
          <w:rFonts w:cs="Arial"/>
          <w:b/>
          <w:bCs/>
          <w:sz w:val="18"/>
          <w:szCs w:val="18"/>
        </w:rPr>
      </w:pPr>
      <w:bookmarkStart w:id="15" w:name="_Toc156361985"/>
      <w:bookmarkStart w:id="16" w:name="_Toc497387919"/>
      <w:bookmarkStart w:id="17" w:name="_Toc500417751"/>
      <w:bookmarkStart w:id="18" w:name="_Toc500493816"/>
      <w:bookmarkStart w:id="19" w:name="_Toc501014621"/>
      <w:bookmarkStart w:id="20" w:name="_Toc181195728"/>
      <w:bookmarkStart w:id="21" w:name="_Toc1576137283"/>
      <w:r w:rsidRPr="009A7EE5">
        <w:rPr>
          <w:rFonts w:cs="Arial"/>
          <w:b/>
          <w:bCs/>
          <w:sz w:val="18"/>
          <w:szCs w:val="18"/>
        </w:rPr>
        <w:t>Flughafenbezugspunkt (FBP)</w:t>
      </w:r>
      <w:bookmarkEnd w:id="15"/>
      <w:bookmarkEnd w:id="16"/>
      <w:bookmarkEnd w:id="17"/>
      <w:bookmarkEnd w:id="18"/>
      <w:bookmarkEnd w:id="19"/>
      <w:bookmarkEnd w:id="20"/>
      <w:r w:rsidRPr="009A7EE5">
        <w:rPr>
          <w:rFonts w:cs="Arial"/>
          <w:b/>
          <w:bCs/>
          <w:sz w:val="18"/>
          <w:szCs w:val="18"/>
        </w:rPr>
        <w:tab/>
      </w:r>
      <w:bookmarkEnd w:id="21"/>
    </w:p>
    <w:p w14:paraId="248CBB40" w14:textId="1A197B51" w:rsidR="000C1F5D" w:rsidRPr="002F6AE2" w:rsidRDefault="000C1F5D" w:rsidP="004F1FC1">
      <w:pPr>
        <w:widowControl/>
        <w:numPr>
          <w:ilvl w:val="0"/>
          <w:numId w:val="2"/>
        </w:numPr>
        <w:tabs>
          <w:tab w:val="left" w:pos="284"/>
          <w:tab w:val="left" w:pos="567"/>
          <w:tab w:val="left" w:pos="851"/>
          <w:tab w:val="left" w:pos="1559"/>
        </w:tabs>
        <w:autoSpaceDE/>
        <w:autoSpaceDN/>
        <w:spacing w:line="276" w:lineRule="auto"/>
        <w:ind w:left="0" w:right="114" w:firstLine="0"/>
        <w:rPr>
          <w:rFonts w:cs="Arial"/>
          <w:sz w:val="18"/>
          <w:szCs w:val="18"/>
        </w:rPr>
      </w:pPr>
      <w:r w:rsidRPr="677A0BDF">
        <w:rPr>
          <w:rFonts w:cs="Arial"/>
          <w:sz w:val="18"/>
          <w:szCs w:val="18"/>
        </w:rPr>
        <w:t>Geographische Breite:</w:t>
      </w:r>
      <w:r w:rsidR="6259B48C" w:rsidRPr="677A0BDF">
        <w:rPr>
          <w:rFonts w:cs="Arial"/>
          <w:sz w:val="18"/>
          <w:szCs w:val="18"/>
        </w:rPr>
        <w:t xml:space="preserve"> </w:t>
      </w:r>
      <w:r>
        <w:tab/>
      </w:r>
      <w:r>
        <w:tab/>
      </w:r>
      <w:r w:rsidRPr="677A0BDF">
        <w:rPr>
          <w:rFonts w:cs="Arial"/>
          <w:sz w:val="18"/>
          <w:szCs w:val="18"/>
        </w:rPr>
        <w:t>49°29'5</w:t>
      </w:r>
      <w:r w:rsidR="687BA048" w:rsidRPr="677A0BDF">
        <w:rPr>
          <w:rFonts w:cs="Arial"/>
          <w:sz w:val="18"/>
          <w:szCs w:val="18"/>
        </w:rPr>
        <w:t>5</w:t>
      </w:r>
      <w:r w:rsidR="67B98448" w:rsidRPr="677A0BDF">
        <w:rPr>
          <w:rFonts w:cs="Arial"/>
          <w:sz w:val="18"/>
          <w:szCs w:val="18"/>
        </w:rPr>
        <w:t>.319</w:t>
      </w:r>
      <w:r w:rsidRPr="677A0BDF">
        <w:rPr>
          <w:rFonts w:cs="Arial"/>
          <w:sz w:val="18"/>
          <w:szCs w:val="18"/>
        </w:rPr>
        <w:t xml:space="preserve">" Nord </w:t>
      </w:r>
    </w:p>
    <w:p w14:paraId="45F84FFB" w14:textId="192D3FCB" w:rsidR="000C1F5D" w:rsidRPr="002F6AE2" w:rsidRDefault="000C1F5D" w:rsidP="004F1FC1">
      <w:pPr>
        <w:widowControl/>
        <w:numPr>
          <w:ilvl w:val="0"/>
          <w:numId w:val="2"/>
        </w:numPr>
        <w:tabs>
          <w:tab w:val="left" w:pos="284"/>
          <w:tab w:val="left" w:pos="567"/>
          <w:tab w:val="left" w:pos="851"/>
          <w:tab w:val="left" w:pos="1559"/>
        </w:tabs>
        <w:autoSpaceDE/>
        <w:autoSpaceDN/>
        <w:spacing w:line="276" w:lineRule="auto"/>
        <w:ind w:left="0" w:right="114" w:firstLine="0"/>
        <w:rPr>
          <w:rFonts w:cs="Arial"/>
          <w:sz w:val="18"/>
          <w:szCs w:val="18"/>
        </w:rPr>
      </w:pPr>
      <w:r w:rsidRPr="677A0BDF">
        <w:rPr>
          <w:rFonts w:cs="Arial"/>
          <w:sz w:val="18"/>
          <w:szCs w:val="18"/>
        </w:rPr>
        <w:t>Geographische Länge:</w:t>
      </w:r>
      <w:r w:rsidR="20C646D2" w:rsidRPr="677A0BDF">
        <w:rPr>
          <w:rFonts w:cs="Arial"/>
          <w:sz w:val="18"/>
          <w:szCs w:val="18"/>
        </w:rPr>
        <w:t xml:space="preserve"> </w:t>
      </w:r>
      <w:r>
        <w:tab/>
      </w:r>
      <w:r>
        <w:tab/>
      </w:r>
      <w:r w:rsidRPr="677A0BDF">
        <w:rPr>
          <w:rFonts w:cs="Arial"/>
          <w:sz w:val="18"/>
          <w:szCs w:val="18"/>
        </w:rPr>
        <w:t>11°04'4</w:t>
      </w:r>
      <w:r w:rsidR="4A7D353F" w:rsidRPr="677A0BDF">
        <w:rPr>
          <w:rFonts w:cs="Arial"/>
          <w:sz w:val="18"/>
          <w:szCs w:val="18"/>
        </w:rPr>
        <w:t>0</w:t>
      </w:r>
      <w:r w:rsidR="503C0597" w:rsidRPr="677A0BDF">
        <w:rPr>
          <w:rFonts w:cs="Arial"/>
          <w:sz w:val="18"/>
          <w:szCs w:val="18"/>
        </w:rPr>
        <w:t>.829</w:t>
      </w:r>
      <w:r w:rsidRPr="677A0BDF">
        <w:rPr>
          <w:rFonts w:cs="Arial"/>
          <w:sz w:val="18"/>
          <w:szCs w:val="18"/>
        </w:rPr>
        <w:t xml:space="preserve">" 0st </w:t>
      </w:r>
    </w:p>
    <w:p w14:paraId="62211FD5" w14:textId="77777777" w:rsidR="000C1F5D" w:rsidRPr="002F6AE2" w:rsidRDefault="000C1F5D" w:rsidP="004F1FC1">
      <w:pPr>
        <w:widowControl/>
        <w:numPr>
          <w:ilvl w:val="0"/>
          <w:numId w:val="2"/>
        </w:numPr>
        <w:tabs>
          <w:tab w:val="left" w:pos="284"/>
          <w:tab w:val="left" w:pos="567"/>
          <w:tab w:val="left" w:pos="851"/>
          <w:tab w:val="left" w:pos="1559"/>
        </w:tabs>
        <w:autoSpaceDE/>
        <w:autoSpaceDN/>
        <w:spacing w:line="276" w:lineRule="auto"/>
        <w:ind w:left="0" w:right="114" w:firstLine="0"/>
        <w:rPr>
          <w:rFonts w:cs="Arial"/>
          <w:sz w:val="18"/>
          <w:szCs w:val="18"/>
        </w:rPr>
      </w:pPr>
      <w:r w:rsidRPr="002F6AE2">
        <w:rPr>
          <w:rFonts w:cs="Arial"/>
          <w:sz w:val="18"/>
          <w:szCs w:val="18"/>
        </w:rPr>
        <w:t xml:space="preserve">Lage: </w:t>
      </w:r>
      <w:r w:rsidRPr="002F6AE2">
        <w:rPr>
          <w:rFonts w:cs="Arial"/>
          <w:sz w:val="18"/>
          <w:szCs w:val="18"/>
        </w:rPr>
        <w:tab/>
      </w:r>
      <w:r w:rsidRPr="002F6AE2">
        <w:rPr>
          <w:rFonts w:cs="Arial"/>
          <w:sz w:val="18"/>
          <w:szCs w:val="18"/>
        </w:rPr>
        <w:tab/>
      </w:r>
      <w:r w:rsidRPr="002F6AE2">
        <w:rPr>
          <w:rFonts w:cs="Arial"/>
          <w:sz w:val="18"/>
          <w:szCs w:val="18"/>
        </w:rPr>
        <w:tab/>
      </w:r>
      <w:r w:rsidRPr="002F6AE2">
        <w:rPr>
          <w:rFonts w:cs="Arial"/>
          <w:sz w:val="18"/>
          <w:szCs w:val="18"/>
        </w:rPr>
        <w:tab/>
        <w:t xml:space="preserve">1320 m (4330 </w:t>
      </w:r>
      <w:proofErr w:type="spellStart"/>
      <w:r w:rsidRPr="002F6AE2">
        <w:rPr>
          <w:rFonts w:cs="Arial"/>
          <w:sz w:val="18"/>
          <w:szCs w:val="18"/>
        </w:rPr>
        <w:t>ft</w:t>
      </w:r>
      <w:proofErr w:type="spellEnd"/>
      <w:r w:rsidRPr="002F6AE2">
        <w:rPr>
          <w:rFonts w:cs="Arial"/>
          <w:sz w:val="18"/>
          <w:szCs w:val="18"/>
        </w:rPr>
        <w:t>) westlich der Schwelle 28</w:t>
      </w:r>
    </w:p>
    <w:p w14:paraId="2BCF0B71" w14:textId="77777777" w:rsidR="000C1F5D" w:rsidRPr="002F6AE2" w:rsidRDefault="000C1F5D" w:rsidP="000A7CC4">
      <w:pPr>
        <w:widowControl/>
        <w:tabs>
          <w:tab w:val="left" w:pos="567"/>
          <w:tab w:val="left" w:pos="851"/>
        </w:tabs>
        <w:autoSpaceDE/>
        <w:autoSpaceDN/>
        <w:spacing w:after="60"/>
        <w:ind w:right="114"/>
        <w:outlineLvl w:val="1"/>
        <w:rPr>
          <w:rFonts w:cs="Arial"/>
          <w:sz w:val="18"/>
          <w:szCs w:val="18"/>
        </w:rPr>
      </w:pPr>
      <w:bookmarkStart w:id="22" w:name="_Toc156361986"/>
    </w:p>
    <w:p w14:paraId="40F6B874" w14:textId="77777777" w:rsidR="000C1F5D" w:rsidRPr="009A7EE5" w:rsidRDefault="000C1F5D" w:rsidP="000A7CC4">
      <w:pPr>
        <w:widowControl/>
        <w:tabs>
          <w:tab w:val="left" w:pos="567"/>
          <w:tab w:val="left" w:pos="851"/>
        </w:tabs>
        <w:autoSpaceDE/>
        <w:autoSpaceDN/>
        <w:spacing w:after="60"/>
        <w:ind w:right="114"/>
        <w:outlineLvl w:val="1"/>
        <w:rPr>
          <w:rFonts w:cs="Arial"/>
          <w:b/>
          <w:bCs/>
          <w:sz w:val="18"/>
          <w:szCs w:val="18"/>
        </w:rPr>
      </w:pPr>
      <w:bookmarkStart w:id="23" w:name="_Toc497387920"/>
      <w:bookmarkStart w:id="24" w:name="_Toc500417752"/>
      <w:bookmarkStart w:id="25" w:name="_Toc500493817"/>
      <w:bookmarkStart w:id="26" w:name="_Toc501014622"/>
      <w:bookmarkStart w:id="27" w:name="_Toc458108759"/>
      <w:bookmarkStart w:id="28" w:name="_Toc181195729"/>
      <w:r w:rsidRPr="009A7EE5">
        <w:rPr>
          <w:rFonts w:cs="Arial"/>
          <w:b/>
          <w:bCs/>
          <w:sz w:val="18"/>
          <w:szCs w:val="18"/>
        </w:rPr>
        <w:t>Entfernung und geographische Lage zur Stadt</w:t>
      </w:r>
      <w:bookmarkEnd w:id="22"/>
      <w:bookmarkEnd w:id="23"/>
      <w:bookmarkEnd w:id="24"/>
      <w:bookmarkEnd w:id="25"/>
      <w:bookmarkEnd w:id="26"/>
      <w:bookmarkEnd w:id="27"/>
      <w:bookmarkEnd w:id="28"/>
    </w:p>
    <w:p w14:paraId="540F2224" w14:textId="77777777" w:rsidR="000C1F5D" w:rsidRPr="002F6AE2" w:rsidRDefault="000C1F5D" w:rsidP="00E401BD">
      <w:pPr>
        <w:widowControl/>
        <w:tabs>
          <w:tab w:val="left" w:pos="567"/>
          <w:tab w:val="left" w:pos="1559"/>
        </w:tabs>
        <w:autoSpaceDE/>
        <w:autoSpaceDN/>
        <w:spacing w:line="276" w:lineRule="auto"/>
        <w:ind w:right="114"/>
        <w:rPr>
          <w:rFonts w:cs="Arial"/>
          <w:sz w:val="18"/>
          <w:szCs w:val="18"/>
        </w:rPr>
      </w:pPr>
      <w:r w:rsidRPr="002F6AE2">
        <w:rPr>
          <w:rFonts w:cs="Arial"/>
          <w:sz w:val="18"/>
          <w:szCs w:val="18"/>
        </w:rPr>
        <w:t>5 km (2,7 NM) nördlich der Stadtmitte Nürnbergs</w:t>
      </w:r>
    </w:p>
    <w:p w14:paraId="639D9D69" w14:textId="77777777" w:rsidR="000C1F5D" w:rsidRPr="002F6AE2" w:rsidRDefault="000C1F5D" w:rsidP="000A7CC4">
      <w:pPr>
        <w:widowControl/>
        <w:tabs>
          <w:tab w:val="left" w:pos="851"/>
          <w:tab w:val="left" w:pos="5103"/>
        </w:tabs>
        <w:autoSpaceDE/>
        <w:autoSpaceDN/>
        <w:spacing w:line="276" w:lineRule="auto"/>
        <w:ind w:right="114"/>
        <w:jc w:val="both"/>
        <w:rPr>
          <w:rFonts w:cs="Arial"/>
          <w:sz w:val="18"/>
          <w:szCs w:val="18"/>
        </w:rPr>
      </w:pPr>
    </w:p>
    <w:p w14:paraId="30ACB949" w14:textId="77777777" w:rsidR="000C1F5D" w:rsidRPr="009A7EE5" w:rsidRDefault="000C1F5D" w:rsidP="000A7CC4">
      <w:pPr>
        <w:widowControl/>
        <w:tabs>
          <w:tab w:val="left" w:pos="567"/>
          <w:tab w:val="left" w:pos="851"/>
        </w:tabs>
        <w:autoSpaceDE/>
        <w:autoSpaceDN/>
        <w:spacing w:after="60"/>
        <w:ind w:right="114"/>
        <w:outlineLvl w:val="1"/>
        <w:rPr>
          <w:rFonts w:cs="Arial"/>
          <w:b/>
          <w:bCs/>
          <w:sz w:val="18"/>
          <w:szCs w:val="18"/>
        </w:rPr>
      </w:pPr>
      <w:bookmarkStart w:id="29" w:name="_Toc156361987"/>
      <w:bookmarkStart w:id="30" w:name="_Toc497387921"/>
      <w:bookmarkStart w:id="31" w:name="_Toc500417753"/>
      <w:bookmarkStart w:id="32" w:name="_Toc500493818"/>
      <w:bookmarkStart w:id="33" w:name="_Toc501014623"/>
      <w:bookmarkStart w:id="34" w:name="_Toc1888758385"/>
      <w:bookmarkStart w:id="35" w:name="_Toc181195730"/>
      <w:r w:rsidRPr="009A7EE5">
        <w:rPr>
          <w:rFonts w:cs="Arial"/>
          <w:b/>
          <w:bCs/>
          <w:sz w:val="18"/>
          <w:szCs w:val="18"/>
        </w:rPr>
        <w:t>Flughafenhöhe</w:t>
      </w:r>
      <w:bookmarkEnd w:id="29"/>
      <w:bookmarkEnd w:id="30"/>
      <w:bookmarkEnd w:id="31"/>
      <w:bookmarkEnd w:id="32"/>
      <w:bookmarkEnd w:id="33"/>
      <w:bookmarkEnd w:id="34"/>
      <w:bookmarkEnd w:id="35"/>
    </w:p>
    <w:p w14:paraId="6D4CEDD3" w14:textId="1E8F5840" w:rsidR="000C1F5D" w:rsidRPr="002F6AE2" w:rsidRDefault="000C1F5D" w:rsidP="004F1FC1">
      <w:pPr>
        <w:widowControl/>
        <w:numPr>
          <w:ilvl w:val="0"/>
          <w:numId w:val="3"/>
        </w:numPr>
        <w:tabs>
          <w:tab w:val="left" w:pos="284"/>
          <w:tab w:val="left" w:pos="567"/>
          <w:tab w:val="left" w:pos="851"/>
          <w:tab w:val="left" w:pos="1559"/>
        </w:tabs>
        <w:autoSpaceDE/>
        <w:autoSpaceDN/>
        <w:spacing w:line="276" w:lineRule="auto"/>
        <w:ind w:left="0" w:right="114" w:firstLine="0"/>
        <w:rPr>
          <w:rFonts w:cs="Arial"/>
          <w:sz w:val="18"/>
          <w:szCs w:val="18"/>
        </w:rPr>
      </w:pPr>
      <w:r w:rsidRPr="002F6AE2">
        <w:rPr>
          <w:rFonts w:cs="Arial"/>
          <w:sz w:val="18"/>
          <w:szCs w:val="18"/>
        </w:rPr>
        <w:t xml:space="preserve">Flughafenbezugspunkt (FBP): </w:t>
      </w:r>
      <w:r w:rsidRPr="002F6AE2">
        <w:rPr>
          <w:rFonts w:cs="Arial"/>
          <w:sz w:val="18"/>
          <w:szCs w:val="18"/>
        </w:rPr>
        <w:tab/>
        <w:t xml:space="preserve">310,0 m (1017 </w:t>
      </w:r>
      <w:proofErr w:type="spellStart"/>
      <w:r w:rsidRPr="002F6AE2">
        <w:rPr>
          <w:rFonts w:cs="Arial"/>
          <w:sz w:val="18"/>
          <w:szCs w:val="18"/>
        </w:rPr>
        <w:t>ft</w:t>
      </w:r>
      <w:proofErr w:type="spellEnd"/>
      <w:r w:rsidRPr="002F6AE2">
        <w:rPr>
          <w:rFonts w:cs="Arial"/>
          <w:sz w:val="18"/>
          <w:szCs w:val="18"/>
        </w:rPr>
        <w:t xml:space="preserve">) über NN </w:t>
      </w:r>
    </w:p>
    <w:p w14:paraId="3B4C9C5B" w14:textId="3503EF00" w:rsidR="000C1F5D" w:rsidRPr="002F6AE2" w:rsidRDefault="000C1F5D" w:rsidP="004F1FC1">
      <w:pPr>
        <w:widowControl/>
        <w:numPr>
          <w:ilvl w:val="0"/>
          <w:numId w:val="3"/>
        </w:numPr>
        <w:tabs>
          <w:tab w:val="left" w:pos="284"/>
          <w:tab w:val="left" w:pos="567"/>
          <w:tab w:val="left" w:pos="851"/>
          <w:tab w:val="left" w:pos="1559"/>
        </w:tabs>
        <w:autoSpaceDE/>
        <w:autoSpaceDN/>
        <w:spacing w:line="276" w:lineRule="auto"/>
        <w:ind w:left="0" w:right="114" w:firstLine="0"/>
        <w:rPr>
          <w:rFonts w:cs="Arial"/>
          <w:sz w:val="18"/>
          <w:szCs w:val="18"/>
        </w:rPr>
      </w:pPr>
      <w:r w:rsidRPr="677A0BDF">
        <w:rPr>
          <w:rFonts w:cs="Arial"/>
          <w:sz w:val="18"/>
          <w:szCs w:val="18"/>
        </w:rPr>
        <w:t xml:space="preserve">Schwelle Piste 28: </w:t>
      </w:r>
      <w:r>
        <w:tab/>
      </w:r>
      <w:r>
        <w:tab/>
      </w:r>
      <w:r w:rsidRPr="677A0BDF">
        <w:rPr>
          <w:rFonts w:cs="Arial"/>
          <w:sz w:val="18"/>
          <w:szCs w:val="18"/>
        </w:rPr>
        <w:t>318,7 m (104</w:t>
      </w:r>
      <w:r w:rsidR="108DB3DD" w:rsidRPr="677A0BDF">
        <w:rPr>
          <w:rFonts w:cs="Arial"/>
          <w:sz w:val="18"/>
          <w:szCs w:val="18"/>
        </w:rPr>
        <w:t>6</w:t>
      </w:r>
      <w:r w:rsidRPr="677A0BDF">
        <w:rPr>
          <w:rFonts w:cs="Arial"/>
          <w:sz w:val="18"/>
          <w:szCs w:val="18"/>
        </w:rPr>
        <w:t xml:space="preserve"> </w:t>
      </w:r>
      <w:proofErr w:type="spellStart"/>
      <w:r w:rsidRPr="677A0BDF">
        <w:rPr>
          <w:rFonts w:cs="Arial"/>
          <w:sz w:val="18"/>
          <w:szCs w:val="18"/>
        </w:rPr>
        <w:t>ft</w:t>
      </w:r>
      <w:proofErr w:type="spellEnd"/>
      <w:r w:rsidRPr="677A0BDF">
        <w:rPr>
          <w:rFonts w:cs="Arial"/>
          <w:sz w:val="18"/>
          <w:szCs w:val="18"/>
        </w:rPr>
        <w:t>) über NN</w:t>
      </w:r>
    </w:p>
    <w:p w14:paraId="05172DB2" w14:textId="72F4B514" w:rsidR="000C1F5D" w:rsidRPr="002F6AE2" w:rsidRDefault="000C1F5D" w:rsidP="004F1FC1">
      <w:pPr>
        <w:widowControl/>
        <w:numPr>
          <w:ilvl w:val="0"/>
          <w:numId w:val="3"/>
        </w:numPr>
        <w:tabs>
          <w:tab w:val="left" w:pos="284"/>
          <w:tab w:val="left" w:pos="567"/>
          <w:tab w:val="left" w:pos="851"/>
          <w:tab w:val="left" w:pos="1559"/>
        </w:tabs>
        <w:autoSpaceDE/>
        <w:autoSpaceDN/>
        <w:spacing w:line="276" w:lineRule="auto"/>
        <w:ind w:left="0" w:right="114" w:firstLine="0"/>
        <w:rPr>
          <w:rFonts w:cs="Arial"/>
          <w:sz w:val="18"/>
          <w:szCs w:val="18"/>
        </w:rPr>
      </w:pPr>
      <w:r w:rsidRPr="677A0BDF">
        <w:rPr>
          <w:rFonts w:cs="Arial"/>
          <w:sz w:val="18"/>
          <w:szCs w:val="18"/>
        </w:rPr>
        <w:t xml:space="preserve">Schwelle Piste 10: </w:t>
      </w:r>
      <w:r>
        <w:tab/>
      </w:r>
      <w:r>
        <w:tab/>
      </w:r>
      <w:r w:rsidRPr="677A0BDF">
        <w:rPr>
          <w:rFonts w:cs="Arial"/>
          <w:sz w:val="18"/>
          <w:szCs w:val="18"/>
        </w:rPr>
        <w:t>311,4 m (102</w:t>
      </w:r>
      <w:r w:rsidR="5F860DBD" w:rsidRPr="677A0BDF">
        <w:rPr>
          <w:rFonts w:cs="Arial"/>
          <w:sz w:val="18"/>
          <w:szCs w:val="18"/>
        </w:rPr>
        <w:t>2</w:t>
      </w:r>
      <w:r w:rsidRPr="677A0BDF">
        <w:rPr>
          <w:rFonts w:cs="Arial"/>
          <w:sz w:val="18"/>
          <w:szCs w:val="18"/>
        </w:rPr>
        <w:t xml:space="preserve"> </w:t>
      </w:r>
      <w:proofErr w:type="spellStart"/>
      <w:r w:rsidRPr="677A0BDF">
        <w:rPr>
          <w:rFonts w:cs="Arial"/>
          <w:sz w:val="18"/>
          <w:szCs w:val="18"/>
        </w:rPr>
        <w:t>ft</w:t>
      </w:r>
      <w:proofErr w:type="spellEnd"/>
      <w:r w:rsidRPr="677A0BDF">
        <w:rPr>
          <w:rFonts w:cs="Arial"/>
          <w:sz w:val="18"/>
          <w:szCs w:val="18"/>
        </w:rPr>
        <w:t>) über NN</w:t>
      </w:r>
    </w:p>
    <w:p w14:paraId="6540C8F3" w14:textId="77777777" w:rsidR="000C1F5D" w:rsidRPr="002F6AE2" w:rsidRDefault="000C1F5D" w:rsidP="000A7CC4">
      <w:pPr>
        <w:widowControl/>
        <w:tabs>
          <w:tab w:val="left" w:pos="851"/>
          <w:tab w:val="left" w:pos="5103"/>
        </w:tabs>
        <w:autoSpaceDE/>
        <w:autoSpaceDN/>
        <w:spacing w:line="276" w:lineRule="auto"/>
        <w:ind w:right="114"/>
        <w:jc w:val="both"/>
        <w:rPr>
          <w:rFonts w:cs="Arial"/>
          <w:sz w:val="18"/>
          <w:szCs w:val="18"/>
        </w:rPr>
      </w:pPr>
    </w:p>
    <w:p w14:paraId="0169F077" w14:textId="77777777" w:rsidR="000C1F5D" w:rsidRPr="009A7EE5" w:rsidRDefault="000C1F5D" w:rsidP="677A0BDF">
      <w:pPr>
        <w:widowControl/>
        <w:tabs>
          <w:tab w:val="left" w:pos="567"/>
          <w:tab w:val="left" w:pos="851"/>
        </w:tabs>
        <w:autoSpaceDE/>
        <w:autoSpaceDN/>
        <w:spacing w:after="60"/>
        <w:ind w:right="114"/>
        <w:outlineLvl w:val="1"/>
        <w:rPr>
          <w:rFonts w:cs="Arial"/>
          <w:b/>
          <w:bCs/>
          <w:sz w:val="18"/>
          <w:szCs w:val="18"/>
        </w:rPr>
      </w:pPr>
      <w:bookmarkStart w:id="36" w:name="_Toc156361988"/>
      <w:bookmarkStart w:id="37" w:name="_Toc497387922"/>
      <w:bookmarkStart w:id="38" w:name="_Toc500417754"/>
      <w:bookmarkStart w:id="39" w:name="_Toc500493819"/>
      <w:bookmarkStart w:id="40" w:name="_Toc501014624"/>
      <w:bookmarkStart w:id="41" w:name="_Toc1370506610"/>
      <w:bookmarkStart w:id="42" w:name="_Toc181195731"/>
      <w:r w:rsidRPr="677A0BDF">
        <w:rPr>
          <w:rFonts w:cs="Arial"/>
          <w:b/>
          <w:bCs/>
          <w:sz w:val="18"/>
          <w:szCs w:val="18"/>
        </w:rPr>
        <w:t>Ortsm</w:t>
      </w:r>
      <w:r w:rsidRPr="0079614E">
        <w:rPr>
          <w:rFonts w:cs="Arial"/>
          <w:b/>
          <w:bCs/>
          <w:sz w:val="18"/>
          <w:szCs w:val="18"/>
        </w:rPr>
        <w:t>issweisung</w:t>
      </w:r>
      <w:bookmarkEnd w:id="36"/>
      <w:bookmarkEnd w:id="37"/>
      <w:bookmarkEnd w:id="38"/>
      <w:bookmarkEnd w:id="39"/>
      <w:bookmarkEnd w:id="40"/>
      <w:bookmarkEnd w:id="41"/>
      <w:bookmarkEnd w:id="42"/>
    </w:p>
    <w:p w14:paraId="243F4AEF" w14:textId="3DBD8049" w:rsidR="6AC2F444" w:rsidRPr="00E401BD" w:rsidRDefault="6AC2F444" w:rsidP="00E401BD">
      <w:pPr>
        <w:widowControl/>
        <w:tabs>
          <w:tab w:val="left" w:pos="567"/>
          <w:tab w:val="left" w:pos="851"/>
          <w:tab w:val="left" w:pos="1559"/>
        </w:tabs>
        <w:spacing w:line="276" w:lineRule="auto"/>
        <w:ind w:right="114"/>
        <w:rPr>
          <w:rFonts w:eastAsia="Arial" w:cs="Arial"/>
          <w:sz w:val="18"/>
          <w:szCs w:val="18"/>
        </w:rPr>
      </w:pPr>
      <w:r w:rsidRPr="00E401BD">
        <w:rPr>
          <w:rFonts w:eastAsia="Arial" w:cs="Arial"/>
          <w:sz w:val="18"/>
          <w:szCs w:val="18"/>
        </w:rPr>
        <w:t>3°36’ E (2022,01</w:t>
      </w:r>
      <w:r w:rsidR="6FAC18FD" w:rsidRPr="00E401BD">
        <w:rPr>
          <w:rFonts w:eastAsia="Arial" w:cs="Arial"/>
          <w:sz w:val="18"/>
          <w:szCs w:val="18"/>
        </w:rPr>
        <w:t>)</w:t>
      </w:r>
    </w:p>
    <w:p w14:paraId="61A71416" w14:textId="77777777" w:rsidR="000C1F5D" w:rsidRPr="002F6AE2" w:rsidRDefault="000C1F5D" w:rsidP="00E401BD">
      <w:pPr>
        <w:widowControl/>
        <w:tabs>
          <w:tab w:val="left" w:pos="851"/>
          <w:tab w:val="left" w:pos="5103"/>
        </w:tabs>
        <w:autoSpaceDE/>
        <w:autoSpaceDN/>
        <w:spacing w:line="276" w:lineRule="auto"/>
        <w:ind w:right="114"/>
        <w:rPr>
          <w:rFonts w:cs="Arial"/>
          <w:sz w:val="18"/>
          <w:szCs w:val="18"/>
        </w:rPr>
      </w:pPr>
    </w:p>
    <w:p w14:paraId="61BA7F69" w14:textId="77777777" w:rsidR="000C1F5D" w:rsidRPr="009A7EE5" w:rsidRDefault="000C1F5D" w:rsidP="000A7CC4">
      <w:pPr>
        <w:widowControl/>
        <w:tabs>
          <w:tab w:val="left" w:pos="567"/>
          <w:tab w:val="left" w:pos="851"/>
        </w:tabs>
        <w:autoSpaceDE/>
        <w:autoSpaceDN/>
        <w:spacing w:after="60"/>
        <w:ind w:right="114"/>
        <w:outlineLvl w:val="1"/>
        <w:rPr>
          <w:rFonts w:cs="Arial"/>
          <w:b/>
          <w:bCs/>
          <w:sz w:val="18"/>
          <w:szCs w:val="18"/>
        </w:rPr>
      </w:pPr>
      <w:bookmarkStart w:id="43" w:name="_Toc156361989"/>
      <w:bookmarkStart w:id="44" w:name="_Toc497387923"/>
      <w:bookmarkStart w:id="45" w:name="_Toc500417755"/>
      <w:bookmarkStart w:id="46" w:name="_Toc500493820"/>
      <w:bookmarkStart w:id="47" w:name="_Toc501014625"/>
      <w:bookmarkStart w:id="48" w:name="_Toc231866281"/>
      <w:bookmarkStart w:id="49" w:name="_Toc181195732"/>
      <w:r w:rsidRPr="009A7EE5">
        <w:rPr>
          <w:rFonts w:cs="Arial"/>
          <w:b/>
          <w:bCs/>
          <w:sz w:val="18"/>
          <w:szCs w:val="18"/>
        </w:rPr>
        <w:t>Betriebszeit</w:t>
      </w:r>
      <w:bookmarkEnd w:id="43"/>
      <w:bookmarkEnd w:id="44"/>
      <w:bookmarkEnd w:id="45"/>
      <w:bookmarkEnd w:id="46"/>
      <w:bookmarkEnd w:id="47"/>
      <w:bookmarkEnd w:id="48"/>
      <w:bookmarkEnd w:id="49"/>
    </w:p>
    <w:p w14:paraId="4AB6BCCE" w14:textId="77777777" w:rsidR="000C1F5D" w:rsidRPr="002F6AE2" w:rsidRDefault="000C1F5D" w:rsidP="004F1FC1">
      <w:pPr>
        <w:widowControl/>
        <w:numPr>
          <w:ilvl w:val="0"/>
          <w:numId w:val="4"/>
        </w:numPr>
        <w:tabs>
          <w:tab w:val="left" w:pos="284"/>
          <w:tab w:val="left" w:pos="567"/>
          <w:tab w:val="left" w:pos="1559"/>
        </w:tabs>
        <w:autoSpaceDE/>
        <w:autoSpaceDN/>
        <w:spacing w:line="276" w:lineRule="auto"/>
        <w:ind w:left="0" w:right="114" w:firstLine="0"/>
        <w:rPr>
          <w:rFonts w:cs="Arial"/>
          <w:sz w:val="18"/>
          <w:szCs w:val="18"/>
        </w:rPr>
      </w:pPr>
      <w:r w:rsidRPr="677A0BDF">
        <w:rPr>
          <w:rFonts w:cs="Arial"/>
          <w:sz w:val="18"/>
          <w:szCs w:val="18"/>
        </w:rPr>
        <w:t>24 h</w:t>
      </w:r>
    </w:p>
    <w:p w14:paraId="5F76069F" w14:textId="77777777" w:rsidR="000C1F5D" w:rsidRPr="002F6AE2" w:rsidRDefault="000C1F5D" w:rsidP="004F1FC1">
      <w:pPr>
        <w:widowControl/>
        <w:numPr>
          <w:ilvl w:val="0"/>
          <w:numId w:val="4"/>
        </w:numPr>
        <w:tabs>
          <w:tab w:val="left" w:pos="284"/>
          <w:tab w:val="left" w:pos="567"/>
          <w:tab w:val="left" w:pos="1559"/>
        </w:tabs>
        <w:autoSpaceDE/>
        <w:autoSpaceDN/>
        <w:spacing w:line="276" w:lineRule="auto"/>
        <w:ind w:left="0" w:right="114" w:firstLine="0"/>
        <w:rPr>
          <w:rFonts w:cs="Arial"/>
          <w:sz w:val="18"/>
          <w:szCs w:val="18"/>
        </w:rPr>
      </w:pPr>
      <w:r w:rsidRPr="677A0BDF">
        <w:rPr>
          <w:rFonts w:cs="Arial"/>
          <w:sz w:val="18"/>
          <w:szCs w:val="18"/>
        </w:rPr>
        <w:t xml:space="preserve">Einschränkungen gem. örtlicher Flugbeschränkungen im Luftfahrthandbuch Deutschland (AIP) EDDN AD 2. </w:t>
      </w:r>
    </w:p>
    <w:p w14:paraId="4DE8EF28" w14:textId="77777777" w:rsidR="000C1F5D" w:rsidRPr="002F6AE2" w:rsidRDefault="000C1F5D" w:rsidP="000A7CC4">
      <w:pPr>
        <w:widowControl/>
        <w:tabs>
          <w:tab w:val="left" w:pos="851"/>
          <w:tab w:val="left" w:pos="5103"/>
        </w:tabs>
        <w:autoSpaceDE/>
        <w:autoSpaceDN/>
        <w:spacing w:line="276" w:lineRule="auto"/>
        <w:ind w:right="114"/>
        <w:jc w:val="both"/>
        <w:rPr>
          <w:rFonts w:cs="Arial"/>
          <w:sz w:val="18"/>
          <w:szCs w:val="18"/>
        </w:rPr>
      </w:pPr>
    </w:p>
    <w:p w14:paraId="7C2BB2DC" w14:textId="59159983" w:rsidR="000C1F5D" w:rsidRPr="009A7EE5" w:rsidRDefault="006210D3" w:rsidP="000A7CC4">
      <w:pPr>
        <w:widowControl/>
        <w:tabs>
          <w:tab w:val="left" w:pos="567"/>
          <w:tab w:val="left" w:pos="851"/>
        </w:tabs>
        <w:autoSpaceDE/>
        <w:autoSpaceDN/>
        <w:spacing w:after="60"/>
        <w:ind w:right="114"/>
        <w:outlineLvl w:val="1"/>
        <w:rPr>
          <w:rFonts w:cs="Arial"/>
          <w:b/>
          <w:bCs/>
          <w:sz w:val="18"/>
          <w:szCs w:val="18"/>
        </w:rPr>
      </w:pPr>
      <w:bookmarkStart w:id="50" w:name="_Toc497387924"/>
      <w:bookmarkStart w:id="51" w:name="_Toc500417756"/>
      <w:bookmarkStart w:id="52" w:name="_Toc500493821"/>
      <w:bookmarkStart w:id="53" w:name="_Toc501014626"/>
      <w:bookmarkStart w:id="54" w:name="_Toc986194584"/>
      <w:bookmarkStart w:id="55" w:name="_Toc181195733"/>
      <w:r w:rsidRPr="006210D3">
        <w:rPr>
          <w:rFonts w:cs="Arial"/>
          <w:b/>
          <w:bCs/>
          <w:sz w:val="18"/>
          <w:szCs w:val="18"/>
        </w:rPr>
        <w:t>Flughafenunternehmen</w:t>
      </w:r>
      <w:r w:rsidR="000C1F5D" w:rsidRPr="009A7EE5">
        <w:rPr>
          <w:rFonts w:cs="Arial"/>
          <w:b/>
          <w:bCs/>
          <w:sz w:val="18"/>
          <w:szCs w:val="18"/>
        </w:rPr>
        <w:t xml:space="preserve"> und Anschrift</w:t>
      </w:r>
      <w:bookmarkEnd w:id="50"/>
      <w:bookmarkEnd w:id="51"/>
      <w:bookmarkEnd w:id="52"/>
      <w:bookmarkEnd w:id="53"/>
      <w:bookmarkEnd w:id="54"/>
      <w:bookmarkEnd w:id="55"/>
    </w:p>
    <w:p w14:paraId="3379A041" w14:textId="77777777" w:rsidR="000C1F5D" w:rsidRPr="002F6AE2" w:rsidRDefault="000C1F5D" w:rsidP="000A7CC4">
      <w:pPr>
        <w:widowControl/>
        <w:tabs>
          <w:tab w:val="left" w:pos="142"/>
          <w:tab w:val="left" w:pos="851"/>
          <w:tab w:val="left" w:pos="1134"/>
          <w:tab w:val="left" w:pos="1559"/>
        </w:tabs>
        <w:autoSpaceDE/>
        <w:autoSpaceDN/>
        <w:spacing w:line="276" w:lineRule="auto"/>
        <w:ind w:right="114"/>
        <w:rPr>
          <w:rFonts w:cs="Arial"/>
          <w:sz w:val="18"/>
          <w:szCs w:val="18"/>
        </w:rPr>
      </w:pPr>
      <w:r w:rsidRPr="002F6AE2">
        <w:rPr>
          <w:rFonts w:cs="Arial"/>
          <w:sz w:val="18"/>
          <w:szCs w:val="18"/>
        </w:rPr>
        <w:t xml:space="preserve">Flughafen Nürnberg GmbH (FNG) </w:t>
      </w:r>
    </w:p>
    <w:p w14:paraId="5C059AAE" w14:textId="77777777" w:rsidR="000C1F5D" w:rsidRPr="002F6AE2" w:rsidRDefault="000C1F5D" w:rsidP="000A7CC4">
      <w:pPr>
        <w:widowControl/>
        <w:tabs>
          <w:tab w:val="left" w:pos="851"/>
          <w:tab w:val="left" w:pos="1134"/>
          <w:tab w:val="left" w:pos="1559"/>
        </w:tabs>
        <w:autoSpaceDE/>
        <w:autoSpaceDN/>
        <w:spacing w:line="276" w:lineRule="auto"/>
        <w:ind w:right="114"/>
        <w:rPr>
          <w:rFonts w:cs="Arial"/>
          <w:sz w:val="18"/>
          <w:szCs w:val="18"/>
        </w:rPr>
      </w:pPr>
      <w:r w:rsidRPr="002F6AE2">
        <w:rPr>
          <w:rFonts w:cs="Arial"/>
          <w:sz w:val="18"/>
          <w:szCs w:val="18"/>
        </w:rPr>
        <w:t>Flughafenstraße 100</w:t>
      </w:r>
    </w:p>
    <w:p w14:paraId="5E0BE079" w14:textId="77777777" w:rsidR="000C1F5D" w:rsidRPr="002F6AE2" w:rsidRDefault="000C1F5D" w:rsidP="000A7CC4">
      <w:pPr>
        <w:widowControl/>
        <w:tabs>
          <w:tab w:val="left" w:pos="851"/>
          <w:tab w:val="left" w:pos="1134"/>
          <w:tab w:val="left" w:pos="1559"/>
        </w:tabs>
        <w:autoSpaceDE/>
        <w:autoSpaceDN/>
        <w:spacing w:line="276" w:lineRule="auto"/>
        <w:ind w:right="114"/>
        <w:rPr>
          <w:rFonts w:cs="Arial"/>
          <w:sz w:val="18"/>
          <w:szCs w:val="18"/>
        </w:rPr>
      </w:pPr>
      <w:r w:rsidRPr="002F6AE2">
        <w:rPr>
          <w:rFonts w:cs="Arial"/>
          <w:sz w:val="18"/>
          <w:szCs w:val="18"/>
        </w:rPr>
        <w:t>90411 Nürnberg</w:t>
      </w:r>
    </w:p>
    <w:p w14:paraId="08AF64F1" w14:textId="77777777" w:rsidR="000C1F5D" w:rsidRPr="002F6AE2" w:rsidRDefault="000C1F5D" w:rsidP="000A7CC4">
      <w:pPr>
        <w:widowControl/>
        <w:tabs>
          <w:tab w:val="left" w:pos="851"/>
          <w:tab w:val="left" w:pos="5103"/>
        </w:tabs>
        <w:autoSpaceDE/>
        <w:autoSpaceDN/>
        <w:spacing w:line="276" w:lineRule="auto"/>
        <w:ind w:right="114"/>
        <w:jc w:val="both"/>
        <w:rPr>
          <w:rFonts w:cs="Arial"/>
          <w:sz w:val="18"/>
          <w:szCs w:val="18"/>
        </w:rPr>
      </w:pPr>
    </w:p>
    <w:p w14:paraId="4BC02301" w14:textId="77777777" w:rsidR="000C1F5D" w:rsidRPr="009A7EE5" w:rsidRDefault="000C1F5D" w:rsidP="000A7CC4">
      <w:pPr>
        <w:widowControl/>
        <w:tabs>
          <w:tab w:val="left" w:pos="567"/>
          <w:tab w:val="left" w:pos="851"/>
        </w:tabs>
        <w:autoSpaceDE/>
        <w:autoSpaceDN/>
        <w:spacing w:after="60"/>
        <w:ind w:right="114"/>
        <w:outlineLvl w:val="1"/>
        <w:rPr>
          <w:rFonts w:cs="Arial"/>
          <w:b/>
          <w:bCs/>
          <w:sz w:val="18"/>
          <w:szCs w:val="18"/>
        </w:rPr>
      </w:pPr>
      <w:bookmarkStart w:id="56" w:name="_Toc156361998"/>
      <w:bookmarkStart w:id="57" w:name="_Toc156362113"/>
      <w:bookmarkStart w:id="58" w:name="_Toc156362271"/>
      <w:bookmarkStart w:id="59" w:name="_Toc157312421"/>
      <w:bookmarkStart w:id="60" w:name="_Toc157314873"/>
      <w:bookmarkStart w:id="61" w:name="_Toc157321042"/>
      <w:bookmarkStart w:id="62" w:name="_Toc161451374"/>
      <w:bookmarkStart w:id="63" w:name="_Toc161452558"/>
      <w:bookmarkStart w:id="64" w:name="_Toc161456157"/>
      <w:bookmarkStart w:id="65" w:name="_Toc161457784"/>
      <w:bookmarkStart w:id="66" w:name="_Toc162315270"/>
      <w:bookmarkStart w:id="67" w:name="_Toc164665447"/>
      <w:bookmarkStart w:id="68" w:name="_Toc164665623"/>
      <w:bookmarkStart w:id="69" w:name="_Toc165097700"/>
      <w:bookmarkStart w:id="70" w:name="_Toc165097989"/>
      <w:bookmarkStart w:id="71" w:name="_Toc165101054"/>
      <w:bookmarkStart w:id="72" w:name="_Toc167074997"/>
      <w:bookmarkStart w:id="73" w:name="_Toc167075292"/>
      <w:bookmarkStart w:id="74" w:name="_Toc184457551"/>
      <w:bookmarkStart w:id="75" w:name="_Toc187571661"/>
      <w:bookmarkStart w:id="76" w:name="_Toc187571984"/>
      <w:bookmarkStart w:id="77" w:name="_Toc156362000"/>
      <w:bookmarkStart w:id="78" w:name="_Toc156362115"/>
      <w:bookmarkStart w:id="79" w:name="_Toc156362273"/>
      <w:bookmarkStart w:id="80" w:name="_Toc157312423"/>
      <w:bookmarkStart w:id="81" w:name="_Toc157314875"/>
      <w:bookmarkStart w:id="82" w:name="_Toc157321044"/>
      <w:bookmarkStart w:id="83" w:name="_Toc161451376"/>
      <w:bookmarkStart w:id="84" w:name="_Toc161452560"/>
      <w:bookmarkStart w:id="85" w:name="_Toc161456159"/>
      <w:bookmarkStart w:id="86" w:name="_Toc161457786"/>
      <w:bookmarkStart w:id="87" w:name="_Toc162315272"/>
      <w:bookmarkStart w:id="88" w:name="_Toc164665449"/>
      <w:bookmarkStart w:id="89" w:name="_Toc164665625"/>
      <w:bookmarkStart w:id="90" w:name="_Toc165097702"/>
      <w:bookmarkStart w:id="91" w:name="_Toc165097991"/>
      <w:bookmarkStart w:id="92" w:name="_Toc165101056"/>
      <w:bookmarkStart w:id="93" w:name="_Toc167074999"/>
      <w:bookmarkStart w:id="94" w:name="_Toc167075294"/>
      <w:bookmarkStart w:id="95" w:name="_Toc184457553"/>
      <w:bookmarkStart w:id="96" w:name="_Toc187571663"/>
      <w:bookmarkStart w:id="97" w:name="_Toc187571986"/>
      <w:bookmarkStart w:id="98" w:name="_Toc156362004"/>
      <w:bookmarkStart w:id="99" w:name="_Toc497387925"/>
      <w:bookmarkStart w:id="100" w:name="_Toc500417757"/>
      <w:bookmarkStart w:id="101" w:name="_Toc500493822"/>
      <w:bookmarkStart w:id="102" w:name="_Toc501014627"/>
      <w:bookmarkStart w:id="103" w:name="_Toc1655031869"/>
      <w:bookmarkStart w:id="104" w:name="_Toc18119573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9A7EE5">
        <w:rPr>
          <w:rFonts w:cs="Arial"/>
          <w:b/>
          <w:bCs/>
          <w:sz w:val="18"/>
          <w:szCs w:val="18"/>
        </w:rPr>
        <w:t>Kontakt</w:t>
      </w:r>
      <w:bookmarkEnd w:id="98"/>
      <w:bookmarkEnd w:id="99"/>
      <w:bookmarkEnd w:id="100"/>
      <w:bookmarkEnd w:id="101"/>
      <w:bookmarkEnd w:id="102"/>
      <w:bookmarkEnd w:id="103"/>
      <w:bookmarkEnd w:id="104"/>
    </w:p>
    <w:p w14:paraId="250BB2B5" w14:textId="77777777" w:rsidR="000C1F5D" w:rsidRPr="002F6AE2" w:rsidRDefault="000C1F5D" w:rsidP="000A7CC4">
      <w:pPr>
        <w:widowControl/>
        <w:tabs>
          <w:tab w:val="left" w:pos="709"/>
          <w:tab w:val="left" w:pos="851"/>
          <w:tab w:val="left" w:pos="1134"/>
          <w:tab w:val="left" w:pos="1559"/>
        </w:tabs>
        <w:autoSpaceDE/>
        <w:autoSpaceDN/>
        <w:spacing w:line="276" w:lineRule="auto"/>
        <w:ind w:right="114"/>
        <w:rPr>
          <w:rFonts w:cs="Arial"/>
          <w:sz w:val="18"/>
          <w:szCs w:val="18"/>
        </w:rPr>
      </w:pPr>
      <w:r w:rsidRPr="002F6AE2">
        <w:rPr>
          <w:rFonts w:cs="Arial"/>
          <w:sz w:val="18"/>
          <w:szCs w:val="18"/>
        </w:rPr>
        <w:t xml:space="preserve">Email: </w:t>
      </w:r>
      <w:hyperlink r:id="rId8" w:history="1">
        <w:r w:rsidRPr="002F6AE2">
          <w:rPr>
            <w:rFonts w:cs="Arial"/>
            <w:sz w:val="18"/>
            <w:szCs w:val="18"/>
          </w:rPr>
          <w:t>info@airport-nuernberg.de</w:t>
        </w:r>
      </w:hyperlink>
    </w:p>
    <w:p w14:paraId="4CD39F52" w14:textId="77777777" w:rsidR="000C1F5D" w:rsidRPr="002F6AE2" w:rsidRDefault="000C1F5D" w:rsidP="000A7CC4">
      <w:pPr>
        <w:widowControl/>
        <w:tabs>
          <w:tab w:val="left" w:pos="709"/>
          <w:tab w:val="left" w:pos="851"/>
          <w:tab w:val="left" w:pos="1134"/>
          <w:tab w:val="left" w:pos="1559"/>
        </w:tabs>
        <w:autoSpaceDE/>
        <w:autoSpaceDN/>
        <w:spacing w:line="276" w:lineRule="auto"/>
        <w:ind w:right="114"/>
        <w:rPr>
          <w:rFonts w:cs="Arial"/>
          <w:sz w:val="18"/>
          <w:szCs w:val="18"/>
        </w:rPr>
      </w:pPr>
    </w:p>
    <w:p w14:paraId="6D93F742" w14:textId="498FCB7F" w:rsidR="000C1F5D" w:rsidRPr="002F6AE2" w:rsidRDefault="000C1F5D" w:rsidP="000A7CC4">
      <w:pPr>
        <w:widowControl/>
        <w:tabs>
          <w:tab w:val="left" w:pos="709"/>
          <w:tab w:val="left" w:pos="851"/>
          <w:tab w:val="left" w:pos="1134"/>
          <w:tab w:val="left" w:pos="1559"/>
        </w:tabs>
        <w:autoSpaceDE/>
        <w:autoSpaceDN/>
        <w:spacing w:line="276" w:lineRule="auto"/>
        <w:ind w:right="114"/>
        <w:rPr>
          <w:rFonts w:cs="Arial"/>
          <w:sz w:val="18"/>
          <w:szCs w:val="18"/>
        </w:rPr>
      </w:pPr>
      <w:r w:rsidRPr="002F6AE2">
        <w:rPr>
          <w:rFonts w:cs="Arial"/>
          <w:sz w:val="18"/>
          <w:szCs w:val="18"/>
        </w:rPr>
        <w:t>Telefon:</w:t>
      </w:r>
      <w:r w:rsidRPr="002F6AE2">
        <w:rPr>
          <w:rFonts w:cs="Arial"/>
          <w:sz w:val="18"/>
          <w:szCs w:val="18"/>
        </w:rPr>
        <w:tab/>
        <w:t>Vermittlung</w:t>
      </w:r>
      <w:r w:rsidRPr="002F6AE2">
        <w:rPr>
          <w:rFonts w:cs="Arial"/>
          <w:sz w:val="18"/>
          <w:szCs w:val="18"/>
        </w:rPr>
        <w:tab/>
        <w:t>0911-937 00</w:t>
      </w:r>
    </w:p>
    <w:p w14:paraId="6081A373" w14:textId="2C7EA82C" w:rsidR="000C1F5D" w:rsidRPr="002F6AE2" w:rsidRDefault="000C1F5D" w:rsidP="000A7CC4">
      <w:pPr>
        <w:widowControl/>
        <w:tabs>
          <w:tab w:val="left" w:pos="709"/>
          <w:tab w:val="left" w:pos="851"/>
          <w:tab w:val="left" w:pos="1134"/>
          <w:tab w:val="left" w:pos="1559"/>
        </w:tabs>
        <w:autoSpaceDE/>
        <w:autoSpaceDN/>
        <w:spacing w:line="276" w:lineRule="auto"/>
        <w:ind w:right="114"/>
        <w:rPr>
          <w:rFonts w:cs="Arial"/>
          <w:sz w:val="18"/>
          <w:szCs w:val="18"/>
        </w:rPr>
      </w:pPr>
      <w:r w:rsidRPr="002F6AE2">
        <w:rPr>
          <w:rFonts w:cs="Arial"/>
          <w:sz w:val="18"/>
          <w:szCs w:val="18"/>
        </w:rPr>
        <w:tab/>
        <w:t>Internet:</w:t>
      </w:r>
      <w:r w:rsidRPr="002F6AE2">
        <w:rPr>
          <w:rFonts w:cs="Arial"/>
          <w:sz w:val="18"/>
          <w:szCs w:val="18"/>
        </w:rPr>
        <w:tab/>
      </w:r>
      <w:r w:rsidRPr="002F6AE2">
        <w:rPr>
          <w:rFonts w:cs="Arial"/>
          <w:sz w:val="18"/>
          <w:szCs w:val="18"/>
        </w:rPr>
        <w:tab/>
        <w:t>www.</w:t>
      </w:r>
      <w:hyperlink r:id="rId9" w:history="1">
        <w:r w:rsidRPr="002F6AE2">
          <w:rPr>
            <w:rFonts w:cs="Arial"/>
            <w:sz w:val="18"/>
            <w:szCs w:val="18"/>
          </w:rPr>
          <w:t>airport-nuernberg.de</w:t>
        </w:r>
      </w:hyperlink>
    </w:p>
    <w:p w14:paraId="0344F79E" w14:textId="77777777" w:rsidR="006D4490" w:rsidRPr="002F6AE2" w:rsidRDefault="006D4490" w:rsidP="000A7CC4">
      <w:pPr>
        <w:widowControl/>
        <w:tabs>
          <w:tab w:val="left" w:pos="709"/>
          <w:tab w:val="left" w:pos="851"/>
          <w:tab w:val="left" w:pos="1134"/>
          <w:tab w:val="left" w:pos="1559"/>
        </w:tabs>
        <w:autoSpaceDE/>
        <w:autoSpaceDN/>
        <w:spacing w:line="276" w:lineRule="auto"/>
        <w:ind w:right="114"/>
        <w:rPr>
          <w:rFonts w:cs="Arial"/>
          <w:sz w:val="18"/>
          <w:szCs w:val="18"/>
        </w:rPr>
      </w:pPr>
    </w:p>
    <w:p w14:paraId="360524EA" w14:textId="2E006292" w:rsidR="006D4490" w:rsidRPr="009A7EE5" w:rsidRDefault="006D4490" w:rsidP="000A7CC4">
      <w:pPr>
        <w:widowControl/>
        <w:tabs>
          <w:tab w:val="left" w:pos="567"/>
          <w:tab w:val="left" w:pos="851"/>
        </w:tabs>
        <w:autoSpaceDE/>
        <w:autoSpaceDN/>
        <w:spacing w:after="60"/>
        <w:ind w:right="114"/>
        <w:outlineLvl w:val="1"/>
        <w:rPr>
          <w:rFonts w:cs="Arial"/>
          <w:b/>
          <w:bCs/>
          <w:sz w:val="18"/>
          <w:szCs w:val="18"/>
        </w:rPr>
      </w:pPr>
      <w:bookmarkStart w:id="105" w:name="_Toc156362008"/>
      <w:bookmarkStart w:id="106" w:name="_Toc497387929"/>
      <w:bookmarkStart w:id="107" w:name="_Toc500417761"/>
      <w:bookmarkStart w:id="108" w:name="_Toc500493826"/>
      <w:bookmarkStart w:id="109" w:name="_Toc501014631"/>
      <w:bookmarkStart w:id="110" w:name="_Toc308839577"/>
      <w:bookmarkStart w:id="111" w:name="_Toc181195735"/>
      <w:r w:rsidRPr="009A7EE5">
        <w:rPr>
          <w:rFonts w:cs="Arial"/>
          <w:b/>
          <w:bCs/>
          <w:sz w:val="18"/>
          <w:szCs w:val="18"/>
        </w:rPr>
        <w:t>Sanitätsbereitschaft</w:t>
      </w:r>
      <w:bookmarkEnd w:id="105"/>
      <w:bookmarkEnd w:id="106"/>
      <w:bookmarkEnd w:id="107"/>
      <w:bookmarkEnd w:id="108"/>
      <w:bookmarkEnd w:id="109"/>
      <w:bookmarkEnd w:id="110"/>
      <w:bookmarkEnd w:id="111"/>
    </w:p>
    <w:p w14:paraId="7E65F3C1" w14:textId="77777777" w:rsidR="006D4490" w:rsidRPr="002F6AE2" w:rsidRDefault="006D4490" w:rsidP="004F1FC1">
      <w:pPr>
        <w:widowControl/>
        <w:numPr>
          <w:ilvl w:val="0"/>
          <w:numId w:val="5"/>
        </w:numPr>
        <w:tabs>
          <w:tab w:val="left" w:pos="284"/>
          <w:tab w:val="left" w:pos="567"/>
          <w:tab w:val="left" w:pos="1134"/>
          <w:tab w:val="left" w:pos="1559"/>
        </w:tabs>
        <w:autoSpaceDE/>
        <w:autoSpaceDN/>
        <w:spacing w:line="276" w:lineRule="auto"/>
        <w:ind w:left="0" w:right="114" w:firstLine="0"/>
        <w:rPr>
          <w:rFonts w:cs="Arial"/>
          <w:sz w:val="18"/>
          <w:szCs w:val="18"/>
        </w:rPr>
      </w:pPr>
      <w:r w:rsidRPr="002F6AE2">
        <w:rPr>
          <w:rFonts w:cs="Arial"/>
          <w:sz w:val="18"/>
          <w:szCs w:val="18"/>
        </w:rPr>
        <w:t xml:space="preserve">24h Erste Hilfe </w:t>
      </w:r>
    </w:p>
    <w:p w14:paraId="28452FA5" w14:textId="77777777" w:rsidR="006D4490" w:rsidRPr="002F6AE2" w:rsidRDefault="006D4490" w:rsidP="004F1FC1">
      <w:pPr>
        <w:widowControl/>
        <w:numPr>
          <w:ilvl w:val="0"/>
          <w:numId w:val="5"/>
        </w:numPr>
        <w:tabs>
          <w:tab w:val="left" w:pos="284"/>
          <w:tab w:val="left" w:pos="567"/>
          <w:tab w:val="left" w:pos="1134"/>
          <w:tab w:val="left" w:pos="1559"/>
        </w:tabs>
        <w:autoSpaceDE/>
        <w:autoSpaceDN/>
        <w:spacing w:line="276" w:lineRule="auto"/>
        <w:ind w:left="0" w:right="114" w:firstLine="0"/>
        <w:rPr>
          <w:rFonts w:cs="Arial"/>
          <w:sz w:val="18"/>
          <w:szCs w:val="18"/>
        </w:rPr>
      </w:pPr>
      <w:r w:rsidRPr="002F6AE2">
        <w:rPr>
          <w:rFonts w:cs="Arial"/>
          <w:sz w:val="18"/>
          <w:szCs w:val="18"/>
        </w:rPr>
        <w:t xml:space="preserve">Sanitätsraum </w:t>
      </w:r>
    </w:p>
    <w:p w14:paraId="0141A297" w14:textId="77777777" w:rsidR="006D4490" w:rsidRPr="002F6AE2" w:rsidRDefault="006D4490" w:rsidP="000A7CC4">
      <w:pPr>
        <w:widowControl/>
        <w:tabs>
          <w:tab w:val="left" w:pos="851"/>
          <w:tab w:val="left" w:pos="1134"/>
          <w:tab w:val="left" w:pos="1559"/>
        </w:tabs>
        <w:autoSpaceDE/>
        <w:autoSpaceDN/>
        <w:spacing w:line="276" w:lineRule="auto"/>
        <w:ind w:right="114"/>
        <w:rPr>
          <w:rFonts w:cs="Arial"/>
          <w:sz w:val="18"/>
          <w:szCs w:val="18"/>
        </w:rPr>
      </w:pPr>
      <w:r w:rsidRPr="002F6AE2">
        <w:rPr>
          <w:rFonts w:cs="Arial"/>
          <w:sz w:val="18"/>
          <w:szCs w:val="18"/>
        </w:rPr>
        <w:t>Der Flughafen Nürnberg ist nicht als Sanitätsflughafen/benannter Flughafen im Sinne der IGV-DG zugelassen.</w:t>
      </w:r>
    </w:p>
    <w:p w14:paraId="4E071F92" w14:textId="77777777" w:rsidR="006D4490" w:rsidRPr="002F6AE2" w:rsidRDefault="006D4490" w:rsidP="000A7CC4">
      <w:pPr>
        <w:widowControl/>
        <w:tabs>
          <w:tab w:val="left" w:pos="851"/>
          <w:tab w:val="left" w:pos="5103"/>
        </w:tabs>
        <w:autoSpaceDE/>
        <w:autoSpaceDN/>
        <w:spacing w:line="276" w:lineRule="auto"/>
        <w:ind w:right="114"/>
        <w:jc w:val="both"/>
        <w:rPr>
          <w:rFonts w:cs="Arial"/>
          <w:sz w:val="18"/>
          <w:szCs w:val="18"/>
        </w:rPr>
      </w:pPr>
    </w:p>
    <w:p w14:paraId="0252FE08" w14:textId="77777777" w:rsidR="006D4490" w:rsidRPr="009A7EE5" w:rsidRDefault="006D4490" w:rsidP="000A7CC4">
      <w:pPr>
        <w:widowControl/>
        <w:tabs>
          <w:tab w:val="left" w:pos="567"/>
          <w:tab w:val="left" w:pos="851"/>
        </w:tabs>
        <w:autoSpaceDE/>
        <w:autoSpaceDN/>
        <w:spacing w:after="60"/>
        <w:ind w:right="114"/>
        <w:outlineLvl w:val="1"/>
        <w:rPr>
          <w:rFonts w:cs="Arial"/>
          <w:b/>
          <w:bCs/>
          <w:sz w:val="18"/>
          <w:szCs w:val="18"/>
        </w:rPr>
      </w:pPr>
      <w:bookmarkStart w:id="112" w:name="_Toc497387930"/>
      <w:bookmarkStart w:id="113" w:name="_Toc500417762"/>
      <w:bookmarkStart w:id="114" w:name="_Toc500493827"/>
      <w:bookmarkStart w:id="115" w:name="_Toc501014632"/>
      <w:bookmarkStart w:id="116" w:name="_Toc1793905824"/>
      <w:bookmarkStart w:id="117" w:name="_Toc181195736"/>
      <w:r w:rsidRPr="009A7EE5">
        <w:rPr>
          <w:rFonts w:cs="Arial"/>
          <w:b/>
          <w:bCs/>
          <w:sz w:val="18"/>
          <w:szCs w:val="18"/>
        </w:rPr>
        <w:t>Zoll</w:t>
      </w:r>
      <w:bookmarkEnd w:id="112"/>
      <w:bookmarkEnd w:id="113"/>
      <w:bookmarkEnd w:id="114"/>
      <w:bookmarkEnd w:id="115"/>
      <w:bookmarkEnd w:id="116"/>
      <w:bookmarkEnd w:id="117"/>
    </w:p>
    <w:p w14:paraId="44E83D9E" w14:textId="77777777" w:rsidR="006D4490" w:rsidRPr="002F6AE2" w:rsidRDefault="006D4490" w:rsidP="000A7CC4">
      <w:pPr>
        <w:widowControl/>
        <w:tabs>
          <w:tab w:val="left" w:pos="567"/>
          <w:tab w:val="left" w:pos="851"/>
          <w:tab w:val="left" w:pos="1134"/>
          <w:tab w:val="left" w:pos="1559"/>
        </w:tabs>
        <w:autoSpaceDE/>
        <w:autoSpaceDN/>
        <w:spacing w:line="276" w:lineRule="auto"/>
        <w:ind w:right="114"/>
        <w:rPr>
          <w:rFonts w:cs="Arial"/>
          <w:sz w:val="18"/>
          <w:szCs w:val="18"/>
        </w:rPr>
      </w:pPr>
      <w:r w:rsidRPr="002F6AE2">
        <w:rPr>
          <w:rFonts w:cs="Arial"/>
          <w:sz w:val="18"/>
          <w:szCs w:val="18"/>
        </w:rPr>
        <w:t>Der Flughafen Nürnberg ist als Zollflughafen zugelassen.</w:t>
      </w:r>
    </w:p>
    <w:p w14:paraId="1C909F89" w14:textId="77777777" w:rsidR="006D4490" w:rsidRPr="002F6AE2" w:rsidRDefault="006D4490" w:rsidP="000A7CC4">
      <w:pPr>
        <w:widowControl/>
        <w:tabs>
          <w:tab w:val="left" w:pos="851"/>
          <w:tab w:val="left" w:pos="5103"/>
        </w:tabs>
        <w:autoSpaceDE/>
        <w:autoSpaceDN/>
        <w:spacing w:line="276" w:lineRule="auto"/>
        <w:ind w:right="114"/>
        <w:jc w:val="both"/>
        <w:rPr>
          <w:rFonts w:cs="Arial"/>
          <w:sz w:val="18"/>
          <w:szCs w:val="18"/>
        </w:rPr>
      </w:pPr>
    </w:p>
    <w:p w14:paraId="7344F9AC" w14:textId="77777777" w:rsidR="006D4490" w:rsidRPr="009A7EE5" w:rsidRDefault="006D4490" w:rsidP="000A7CC4">
      <w:pPr>
        <w:widowControl/>
        <w:tabs>
          <w:tab w:val="left" w:pos="567"/>
          <w:tab w:val="left" w:pos="851"/>
        </w:tabs>
        <w:autoSpaceDE/>
        <w:autoSpaceDN/>
        <w:spacing w:after="60"/>
        <w:ind w:right="114"/>
        <w:outlineLvl w:val="1"/>
        <w:rPr>
          <w:rFonts w:cs="Arial"/>
          <w:b/>
          <w:bCs/>
          <w:sz w:val="18"/>
          <w:szCs w:val="18"/>
        </w:rPr>
      </w:pPr>
      <w:bookmarkStart w:id="118" w:name="_Toc156362020"/>
      <w:bookmarkStart w:id="119" w:name="_Toc497387931"/>
      <w:bookmarkStart w:id="120" w:name="_Toc500417763"/>
      <w:bookmarkStart w:id="121" w:name="_Toc500493828"/>
      <w:bookmarkStart w:id="122" w:name="_Toc501014633"/>
      <w:bookmarkStart w:id="123" w:name="_Toc1583786993"/>
      <w:bookmarkStart w:id="124" w:name="_Toc181195737"/>
      <w:r w:rsidRPr="009A7EE5">
        <w:rPr>
          <w:rFonts w:cs="Arial"/>
          <w:b/>
          <w:bCs/>
          <w:sz w:val="18"/>
          <w:szCs w:val="18"/>
        </w:rPr>
        <w:t>Verkehrsverbindungen</w:t>
      </w:r>
      <w:bookmarkEnd w:id="118"/>
      <w:bookmarkEnd w:id="119"/>
      <w:bookmarkEnd w:id="120"/>
      <w:bookmarkEnd w:id="121"/>
      <w:bookmarkEnd w:id="122"/>
      <w:bookmarkEnd w:id="123"/>
      <w:bookmarkEnd w:id="124"/>
      <w:r w:rsidRPr="009A7EE5">
        <w:rPr>
          <w:rFonts w:cs="Arial"/>
          <w:b/>
          <w:bCs/>
          <w:sz w:val="18"/>
          <w:szCs w:val="18"/>
        </w:rPr>
        <w:t xml:space="preserve"> </w:t>
      </w:r>
    </w:p>
    <w:p w14:paraId="382B3073" w14:textId="77777777" w:rsidR="006D4490" w:rsidRPr="002F6AE2" w:rsidRDefault="006D4490" w:rsidP="000A7CC4">
      <w:pPr>
        <w:widowControl/>
        <w:tabs>
          <w:tab w:val="left" w:pos="851"/>
        </w:tabs>
        <w:autoSpaceDE/>
        <w:autoSpaceDN/>
        <w:ind w:right="114"/>
        <w:rPr>
          <w:rFonts w:cs="Arial"/>
          <w:sz w:val="18"/>
          <w:szCs w:val="18"/>
        </w:rPr>
      </w:pPr>
      <w:r w:rsidRPr="002F6AE2">
        <w:rPr>
          <w:rFonts w:cs="Arial"/>
          <w:sz w:val="18"/>
          <w:szCs w:val="18"/>
        </w:rPr>
        <w:t>Öffentliche Verkehrsmittel</w:t>
      </w:r>
    </w:p>
    <w:p w14:paraId="6BEE7415" w14:textId="77777777" w:rsidR="006D4490" w:rsidRPr="002F6AE2" w:rsidRDefault="006D4490" w:rsidP="004F1FC1">
      <w:pPr>
        <w:widowControl/>
        <w:numPr>
          <w:ilvl w:val="0"/>
          <w:numId w:val="6"/>
        </w:numPr>
        <w:tabs>
          <w:tab w:val="left" w:pos="284"/>
          <w:tab w:val="left" w:pos="567"/>
          <w:tab w:val="left" w:pos="851"/>
          <w:tab w:val="left" w:pos="1134"/>
        </w:tabs>
        <w:autoSpaceDE/>
        <w:autoSpaceDN/>
        <w:spacing w:line="276" w:lineRule="auto"/>
        <w:ind w:left="0" w:right="114" w:firstLine="0"/>
        <w:rPr>
          <w:rFonts w:cs="Arial"/>
          <w:sz w:val="18"/>
          <w:szCs w:val="18"/>
        </w:rPr>
      </w:pPr>
      <w:r w:rsidRPr="002F6AE2">
        <w:rPr>
          <w:rFonts w:cs="Arial"/>
          <w:sz w:val="18"/>
          <w:szCs w:val="18"/>
        </w:rPr>
        <w:t>U-Bahn</w:t>
      </w:r>
    </w:p>
    <w:p w14:paraId="35E82E55" w14:textId="77777777" w:rsidR="006D4490" w:rsidRPr="002F6AE2" w:rsidRDefault="006D4490" w:rsidP="004F1FC1">
      <w:pPr>
        <w:widowControl/>
        <w:numPr>
          <w:ilvl w:val="0"/>
          <w:numId w:val="6"/>
        </w:numPr>
        <w:tabs>
          <w:tab w:val="left" w:pos="284"/>
          <w:tab w:val="left" w:pos="567"/>
          <w:tab w:val="left" w:pos="851"/>
          <w:tab w:val="left" w:pos="1134"/>
        </w:tabs>
        <w:autoSpaceDE/>
        <w:autoSpaceDN/>
        <w:spacing w:line="276" w:lineRule="auto"/>
        <w:ind w:left="0" w:right="114" w:firstLine="0"/>
        <w:rPr>
          <w:rFonts w:cs="Arial"/>
          <w:sz w:val="18"/>
          <w:szCs w:val="18"/>
        </w:rPr>
      </w:pPr>
      <w:r w:rsidRPr="002F6AE2">
        <w:rPr>
          <w:rFonts w:cs="Arial"/>
          <w:sz w:val="18"/>
          <w:szCs w:val="18"/>
        </w:rPr>
        <w:t>öffentliche Bus-Linien</w:t>
      </w:r>
    </w:p>
    <w:p w14:paraId="27465184" w14:textId="77777777" w:rsidR="006D4490" w:rsidRPr="002F6AE2" w:rsidRDefault="006D4490" w:rsidP="000A7CC4">
      <w:pPr>
        <w:widowControl/>
        <w:tabs>
          <w:tab w:val="left" w:pos="851"/>
        </w:tabs>
        <w:autoSpaceDE/>
        <w:autoSpaceDN/>
        <w:ind w:right="114"/>
        <w:rPr>
          <w:rFonts w:cs="Arial"/>
          <w:sz w:val="18"/>
          <w:szCs w:val="18"/>
        </w:rPr>
      </w:pPr>
      <w:bookmarkStart w:id="125" w:name="_Toc156296781"/>
      <w:r w:rsidRPr="002F6AE2">
        <w:rPr>
          <w:rFonts w:cs="Arial"/>
          <w:sz w:val="18"/>
          <w:szCs w:val="18"/>
        </w:rPr>
        <w:t>Bahnanschluss</w:t>
      </w:r>
      <w:bookmarkEnd w:id="125"/>
    </w:p>
    <w:p w14:paraId="4FB1F83D" w14:textId="77777777" w:rsidR="006D4490" w:rsidRPr="002F6AE2" w:rsidRDefault="006D4490" w:rsidP="004F1FC1">
      <w:pPr>
        <w:widowControl/>
        <w:numPr>
          <w:ilvl w:val="0"/>
          <w:numId w:val="7"/>
        </w:numPr>
        <w:tabs>
          <w:tab w:val="left" w:pos="284"/>
          <w:tab w:val="left" w:pos="567"/>
          <w:tab w:val="left" w:pos="851"/>
          <w:tab w:val="left" w:pos="1134"/>
          <w:tab w:val="left" w:pos="1559"/>
        </w:tabs>
        <w:autoSpaceDE/>
        <w:autoSpaceDN/>
        <w:spacing w:line="276" w:lineRule="auto"/>
        <w:ind w:left="0" w:right="114" w:firstLine="0"/>
        <w:rPr>
          <w:rFonts w:cs="Arial"/>
          <w:sz w:val="18"/>
          <w:szCs w:val="18"/>
        </w:rPr>
      </w:pPr>
      <w:r w:rsidRPr="002F6AE2">
        <w:rPr>
          <w:rFonts w:cs="Arial"/>
          <w:sz w:val="18"/>
          <w:szCs w:val="18"/>
        </w:rPr>
        <w:t>Hauptbahnhof Nürnberg in ca. 12 Minuten mit U-Bahn erreichbar</w:t>
      </w:r>
    </w:p>
    <w:p w14:paraId="798D1A58" w14:textId="77777777" w:rsidR="006D4490" w:rsidRPr="002F6AE2" w:rsidRDefault="006D4490" w:rsidP="000A7CC4">
      <w:pPr>
        <w:widowControl/>
        <w:tabs>
          <w:tab w:val="left" w:pos="851"/>
        </w:tabs>
        <w:autoSpaceDE/>
        <w:autoSpaceDN/>
        <w:ind w:right="114"/>
        <w:rPr>
          <w:rFonts w:cs="Arial"/>
          <w:sz w:val="18"/>
          <w:szCs w:val="18"/>
        </w:rPr>
      </w:pPr>
      <w:r w:rsidRPr="002F6AE2">
        <w:rPr>
          <w:rFonts w:cs="Arial"/>
          <w:sz w:val="18"/>
          <w:szCs w:val="18"/>
        </w:rPr>
        <w:t xml:space="preserve">Sonstige Verkehrsmittel </w:t>
      </w:r>
    </w:p>
    <w:p w14:paraId="3538882C" w14:textId="77777777" w:rsidR="006D4490" w:rsidRPr="002F6AE2" w:rsidRDefault="006D4490" w:rsidP="004F1FC1">
      <w:pPr>
        <w:widowControl/>
        <w:numPr>
          <w:ilvl w:val="0"/>
          <w:numId w:val="7"/>
        </w:numPr>
        <w:tabs>
          <w:tab w:val="left" w:pos="284"/>
          <w:tab w:val="left" w:pos="567"/>
          <w:tab w:val="left" w:pos="851"/>
          <w:tab w:val="left" w:pos="1134"/>
          <w:tab w:val="left" w:pos="1559"/>
        </w:tabs>
        <w:autoSpaceDE/>
        <w:autoSpaceDN/>
        <w:spacing w:line="276" w:lineRule="auto"/>
        <w:ind w:left="0" w:right="114" w:firstLine="0"/>
        <w:rPr>
          <w:rFonts w:cs="Arial"/>
          <w:sz w:val="18"/>
          <w:szCs w:val="18"/>
        </w:rPr>
      </w:pPr>
      <w:r w:rsidRPr="002F6AE2">
        <w:rPr>
          <w:rFonts w:cs="Arial"/>
          <w:sz w:val="18"/>
          <w:szCs w:val="18"/>
        </w:rPr>
        <w:t>Taxi, Mietwagen, Mietfahrrad, etc. vor Ort verfügbar</w:t>
      </w:r>
    </w:p>
    <w:p w14:paraId="54CCD088" w14:textId="77777777" w:rsidR="006D4490" w:rsidRPr="002F6AE2" w:rsidRDefault="006D4490" w:rsidP="000A7CC4">
      <w:pPr>
        <w:widowControl/>
        <w:tabs>
          <w:tab w:val="left" w:pos="851"/>
        </w:tabs>
        <w:autoSpaceDE/>
        <w:autoSpaceDN/>
        <w:spacing w:line="276" w:lineRule="auto"/>
        <w:ind w:right="114"/>
        <w:jc w:val="both"/>
        <w:rPr>
          <w:rFonts w:cs="Arial"/>
          <w:sz w:val="18"/>
          <w:szCs w:val="18"/>
        </w:rPr>
      </w:pPr>
    </w:p>
    <w:p w14:paraId="5068D55C" w14:textId="77777777" w:rsidR="006D4490" w:rsidRPr="009A7EE5" w:rsidRDefault="006D4490" w:rsidP="000A7CC4">
      <w:pPr>
        <w:widowControl/>
        <w:tabs>
          <w:tab w:val="left" w:pos="567"/>
          <w:tab w:val="left" w:pos="851"/>
        </w:tabs>
        <w:autoSpaceDE/>
        <w:autoSpaceDN/>
        <w:spacing w:after="60"/>
        <w:ind w:right="114"/>
        <w:outlineLvl w:val="1"/>
        <w:rPr>
          <w:rFonts w:cs="Arial"/>
          <w:b/>
          <w:bCs/>
          <w:sz w:val="18"/>
          <w:szCs w:val="18"/>
        </w:rPr>
      </w:pPr>
      <w:bookmarkStart w:id="126" w:name="_Toc156296782"/>
      <w:bookmarkStart w:id="127" w:name="_Toc156362021"/>
      <w:bookmarkStart w:id="128" w:name="_Toc497387932"/>
      <w:bookmarkStart w:id="129" w:name="_Toc500417764"/>
      <w:bookmarkStart w:id="130" w:name="_Toc500493829"/>
      <w:bookmarkStart w:id="131" w:name="_Toc501014634"/>
      <w:bookmarkStart w:id="132" w:name="_Toc1969271717"/>
      <w:bookmarkStart w:id="133" w:name="_Toc181195738"/>
      <w:r w:rsidRPr="009A7EE5">
        <w:rPr>
          <w:rFonts w:cs="Arial"/>
          <w:b/>
          <w:bCs/>
          <w:sz w:val="18"/>
          <w:szCs w:val="18"/>
        </w:rPr>
        <w:t>Abfertigungsanlagen</w:t>
      </w:r>
      <w:bookmarkEnd w:id="126"/>
      <w:bookmarkEnd w:id="127"/>
      <w:bookmarkEnd w:id="128"/>
      <w:bookmarkEnd w:id="129"/>
      <w:bookmarkEnd w:id="130"/>
      <w:bookmarkEnd w:id="131"/>
      <w:bookmarkEnd w:id="132"/>
      <w:bookmarkEnd w:id="133"/>
    </w:p>
    <w:p w14:paraId="60CE1019" w14:textId="77777777" w:rsidR="006D4490" w:rsidRPr="002F6AE2" w:rsidRDefault="006D4490" w:rsidP="000A7CC4">
      <w:pPr>
        <w:widowControl/>
        <w:tabs>
          <w:tab w:val="left" w:pos="567"/>
          <w:tab w:val="left" w:pos="851"/>
          <w:tab w:val="left" w:pos="1134"/>
          <w:tab w:val="left" w:pos="1559"/>
        </w:tabs>
        <w:autoSpaceDE/>
        <w:autoSpaceDN/>
        <w:spacing w:line="276" w:lineRule="auto"/>
        <w:ind w:right="114"/>
        <w:rPr>
          <w:rFonts w:cs="Arial"/>
          <w:sz w:val="18"/>
          <w:szCs w:val="18"/>
        </w:rPr>
      </w:pPr>
      <w:r w:rsidRPr="002F6AE2">
        <w:rPr>
          <w:rFonts w:cs="Arial"/>
          <w:sz w:val="18"/>
          <w:szCs w:val="18"/>
        </w:rPr>
        <w:t>Der Flughafen verfügt über Fluggast- und Luftfrachtabfertigungsgebäude mit den erforderlichen Einrichtungen.</w:t>
      </w:r>
    </w:p>
    <w:p w14:paraId="5C4C7B94" w14:textId="77777777" w:rsidR="006D4490" w:rsidRPr="002F6AE2" w:rsidRDefault="006D4490" w:rsidP="000A7CC4">
      <w:pPr>
        <w:widowControl/>
        <w:tabs>
          <w:tab w:val="left" w:pos="851"/>
          <w:tab w:val="left" w:pos="5103"/>
        </w:tabs>
        <w:autoSpaceDE/>
        <w:autoSpaceDN/>
        <w:spacing w:line="276" w:lineRule="auto"/>
        <w:ind w:right="114"/>
        <w:jc w:val="both"/>
        <w:rPr>
          <w:rFonts w:cs="Arial"/>
          <w:sz w:val="18"/>
          <w:szCs w:val="18"/>
        </w:rPr>
      </w:pPr>
    </w:p>
    <w:p w14:paraId="7D2DB733" w14:textId="77777777" w:rsidR="006D4490" w:rsidRPr="009A7EE5" w:rsidRDefault="006D4490" w:rsidP="000A7CC4">
      <w:pPr>
        <w:widowControl/>
        <w:tabs>
          <w:tab w:val="left" w:pos="567"/>
          <w:tab w:val="left" w:pos="851"/>
        </w:tabs>
        <w:autoSpaceDE/>
        <w:autoSpaceDN/>
        <w:spacing w:after="60"/>
        <w:ind w:right="114"/>
        <w:outlineLvl w:val="1"/>
        <w:rPr>
          <w:rFonts w:cs="Arial"/>
          <w:b/>
          <w:bCs/>
          <w:sz w:val="18"/>
          <w:szCs w:val="18"/>
        </w:rPr>
      </w:pPr>
      <w:bookmarkStart w:id="134" w:name="_Toc156296783"/>
      <w:bookmarkStart w:id="135" w:name="_Toc156362022"/>
      <w:bookmarkStart w:id="136" w:name="_Toc497387933"/>
      <w:bookmarkStart w:id="137" w:name="_Toc500417765"/>
      <w:bookmarkStart w:id="138" w:name="_Toc500493830"/>
      <w:bookmarkStart w:id="139" w:name="_Toc501014635"/>
      <w:bookmarkStart w:id="140" w:name="_Toc503186846"/>
      <w:bookmarkStart w:id="141" w:name="_Toc181195739"/>
      <w:r w:rsidRPr="009A7EE5">
        <w:rPr>
          <w:rFonts w:cs="Arial"/>
          <w:b/>
          <w:bCs/>
          <w:sz w:val="18"/>
          <w:szCs w:val="18"/>
        </w:rPr>
        <w:t>Treibstoffversorgung</w:t>
      </w:r>
      <w:bookmarkEnd w:id="134"/>
      <w:bookmarkEnd w:id="135"/>
      <w:bookmarkEnd w:id="136"/>
      <w:bookmarkEnd w:id="137"/>
      <w:bookmarkEnd w:id="138"/>
      <w:bookmarkEnd w:id="139"/>
      <w:bookmarkEnd w:id="140"/>
      <w:bookmarkEnd w:id="141"/>
    </w:p>
    <w:p w14:paraId="5DDA28F2" w14:textId="520B75BB" w:rsidR="006D4490" w:rsidRPr="002F6AE2" w:rsidRDefault="006D4490" w:rsidP="000A7CC4">
      <w:pPr>
        <w:widowControl/>
        <w:tabs>
          <w:tab w:val="left" w:pos="851"/>
          <w:tab w:val="left" w:pos="1134"/>
          <w:tab w:val="left" w:pos="1559"/>
        </w:tabs>
        <w:autoSpaceDE/>
        <w:autoSpaceDN/>
        <w:spacing w:line="276" w:lineRule="auto"/>
        <w:ind w:right="114"/>
        <w:rPr>
          <w:rFonts w:cs="Arial"/>
          <w:sz w:val="18"/>
          <w:szCs w:val="18"/>
        </w:rPr>
      </w:pPr>
      <w:r w:rsidRPr="677A0BDF">
        <w:rPr>
          <w:rFonts w:cs="Arial"/>
          <w:sz w:val="18"/>
          <w:szCs w:val="18"/>
        </w:rPr>
        <w:t xml:space="preserve">Mobile Treibstoffversorgung mittels Tankwagen </w:t>
      </w:r>
      <w:r>
        <w:br/>
      </w:r>
      <w:r w:rsidRPr="677A0BDF">
        <w:rPr>
          <w:rFonts w:cs="Arial"/>
          <w:sz w:val="18"/>
          <w:szCs w:val="18"/>
        </w:rPr>
        <w:t>(siehe "Luftfahrthandbuch Deutschland" EDDN AD 2.3</w:t>
      </w:r>
      <w:r w:rsidR="7D9F2061" w:rsidRPr="677A0BDF">
        <w:rPr>
          <w:rFonts w:cs="Arial"/>
          <w:sz w:val="18"/>
          <w:szCs w:val="18"/>
        </w:rPr>
        <w:t xml:space="preserve"> und AD 2.4</w:t>
      </w:r>
      <w:r w:rsidRPr="677A0BDF">
        <w:rPr>
          <w:rFonts w:cs="Arial"/>
          <w:sz w:val="18"/>
          <w:szCs w:val="18"/>
        </w:rPr>
        <w:t>)</w:t>
      </w:r>
    </w:p>
    <w:p w14:paraId="1561AADA" w14:textId="77777777" w:rsidR="006D4490" w:rsidRPr="002F6AE2" w:rsidRDefault="006D4490" w:rsidP="000A7CC4">
      <w:pPr>
        <w:widowControl/>
        <w:tabs>
          <w:tab w:val="left" w:pos="851"/>
          <w:tab w:val="left" w:pos="5103"/>
        </w:tabs>
        <w:autoSpaceDE/>
        <w:autoSpaceDN/>
        <w:spacing w:line="276" w:lineRule="auto"/>
        <w:ind w:right="114"/>
        <w:jc w:val="both"/>
        <w:rPr>
          <w:rFonts w:cs="Arial"/>
          <w:sz w:val="18"/>
          <w:szCs w:val="18"/>
        </w:rPr>
      </w:pPr>
    </w:p>
    <w:p w14:paraId="5EE425FD" w14:textId="77777777" w:rsidR="006D4490" w:rsidRPr="009A7EE5" w:rsidRDefault="006D4490" w:rsidP="000A7CC4">
      <w:pPr>
        <w:widowControl/>
        <w:tabs>
          <w:tab w:val="left" w:pos="567"/>
          <w:tab w:val="left" w:pos="851"/>
        </w:tabs>
        <w:autoSpaceDE/>
        <w:autoSpaceDN/>
        <w:spacing w:after="60"/>
        <w:ind w:right="114"/>
        <w:outlineLvl w:val="1"/>
        <w:rPr>
          <w:rFonts w:cs="Arial"/>
          <w:b/>
          <w:bCs/>
          <w:sz w:val="18"/>
          <w:szCs w:val="18"/>
        </w:rPr>
      </w:pPr>
      <w:bookmarkStart w:id="142" w:name="_Toc156296795"/>
      <w:bookmarkStart w:id="143" w:name="_Toc156362034"/>
      <w:bookmarkStart w:id="144" w:name="_Toc497387934"/>
      <w:bookmarkStart w:id="145" w:name="_Toc500417766"/>
      <w:bookmarkStart w:id="146" w:name="_Toc500493831"/>
      <w:bookmarkStart w:id="147" w:name="_Toc501014636"/>
      <w:bookmarkStart w:id="148" w:name="_Toc800295824"/>
      <w:bookmarkStart w:id="149" w:name="_Toc181195740"/>
      <w:r w:rsidRPr="009A7EE5">
        <w:rPr>
          <w:rFonts w:cs="Arial"/>
          <w:b/>
          <w:bCs/>
          <w:sz w:val="18"/>
          <w:szCs w:val="18"/>
        </w:rPr>
        <w:t>Verfügbarer Hallenraum für Luftfahrzeuge</w:t>
      </w:r>
      <w:bookmarkEnd w:id="142"/>
      <w:bookmarkEnd w:id="143"/>
      <w:bookmarkEnd w:id="144"/>
      <w:bookmarkEnd w:id="145"/>
      <w:bookmarkEnd w:id="146"/>
      <w:bookmarkEnd w:id="147"/>
      <w:bookmarkEnd w:id="148"/>
      <w:bookmarkEnd w:id="149"/>
      <w:r w:rsidRPr="009A7EE5">
        <w:rPr>
          <w:rFonts w:cs="Arial"/>
          <w:b/>
          <w:bCs/>
          <w:sz w:val="18"/>
          <w:szCs w:val="18"/>
        </w:rPr>
        <w:t xml:space="preserve"> </w:t>
      </w:r>
    </w:p>
    <w:p w14:paraId="71924EF9" w14:textId="77777777" w:rsidR="006D4490" w:rsidRPr="002F6AE2" w:rsidRDefault="006D4490" w:rsidP="000A7CC4">
      <w:pPr>
        <w:widowControl/>
        <w:tabs>
          <w:tab w:val="left" w:pos="0"/>
          <w:tab w:val="left" w:pos="851"/>
          <w:tab w:val="left" w:pos="1134"/>
          <w:tab w:val="left" w:pos="1559"/>
        </w:tabs>
        <w:autoSpaceDE/>
        <w:autoSpaceDN/>
        <w:spacing w:line="276" w:lineRule="auto"/>
        <w:ind w:right="114"/>
        <w:rPr>
          <w:rFonts w:cs="Arial"/>
          <w:sz w:val="18"/>
          <w:szCs w:val="18"/>
        </w:rPr>
      </w:pPr>
      <w:r w:rsidRPr="002F6AE2">
        <w:rPr>
          <w:rFonts w:cs="Arial"/>
          <w:sz w:val="18"/>
          <w:szCs w:val="18"/>
        </w:rPr>
        <w:t>Auf Anfrage:</w:t>
      </w:r>
    </w:p>
    <w:p w14:paraId="14EC8E29" w14:textId="77777777" w:rsidR="006D4490" w:rsidRPr="002F6AE2" w:rsidRDefault="006D4490" w:rsidP="000A7CC4">
      <w:pPr>
        <w:widowControl/>
        <w:tabs>
          <w:tab w:val="left" w:pos="0"/>
          <w:tab w:val="left" w:pos="851"/>
          <w:tab w:val="left" w:pos="1134"/>
          <w:tab w:val="left" w:pos="1559"/>
        </w:tabs>
        <w:autoSpaceDE/>
        <w:autoSpaceDN/>
        <w:spacing w:line="276" w:lineRule="auto"/>
        <w:ind w:right="114"/>
        <w:rPr>
          <w:rFonts w:cs="Arial"/>
          <w:sz w:val="18"/>
          <w:szCs w:val="18"/>
        </w:rPr>
      </w:pPr>
      <w:r w:rsidRPr="002F6AE2">
        <w:rPr>
          <w:rFonts w:cs="Arial"/>
          <w:sz w:val="18"/>
          <w:szCs w:val="18"/>
        </w:rPr>
        <w:t xml:space="preserve">Halle A: 75x50 m, </w:t>
      </w:r>
      <w:proofErr w:type="spellStart"/>
      <w:r w:rsidRPr="002F6AE2">
        <w:rPr>
          <w:rFonts w:cs="Arial"/>
          <w:sz w:val="18"/>
          <w:szCs w:val="18"/>
        </w:rPr>
        <w:t>Torhöhe</w:t>
      </w:r>
      <w:proofErr w:type="spellEnd"/>
      <w:r w:rsidRPr="002F6AE2">
        <w:rPr>
          <w:rFonts w:cs="Arial"/>
          <w:sz w:val="18"/>
          <w:szCs w:val="18"/>
        </w:rPr>
        <w:t xml:space="preserve"> 14m, Torbreite 50m </w:t>
      </w:r>
    </w:p>
    <w:p w14:paraId="52167D5B" w14:textId="77777777" w:rsidR="006D4490" w:rsidRPr="002F6AE2" w:rsidRDefault="006D4490" w:rsidP="000A7CC4">
      <w:pPr>
        <w:widowControl/>
        <w:tabs>
          <w:tab w:val="left" w:pos="0"/>
          <w:tab w:val="left" w:pos="851"/>
          <w:tab w:val="left" w:pos="1134"/>
          <w:tab w:val="left" w:pos="1559"/>
        </w:tabs>
        <w:autoSpaceDE/>
        <w:autoSpaceDN/>
        <w:spacing w:line="276" w:lineRule="auto"/>
        <w:ind w:right="114"/>
        <w:rPr>
          <w:rFonts w:cs="Arial"/>
          <w:sz w:val="18"/>
          <w:szCs w:val="18"/>
        </w:rPr>
      </w:pPr>
      <w:r w:rsidRPr="002F6AE2">
        <w:rPr>
          <w:rFonts w:cs="Arial"/>
          <w:sz w:val="18"/>
          <w:szCs w:val="18"/>
        </w:rPr>
        <w:t xml:space="preserve">Halle 2: 66x23 m, </w:t>
      </w:r>
      <w:proofErr w:type="spellStart"/>
      <w:r w:rsidRPr="002F6AE2">
        <w:rPr>
          <w:rFonts w:cs="Arial"/>
          <w:sz w:val="18"/>
          <w:szCs w:val="18"/>
        </w:rPr>
        <w:t>Torhöhe</w:t>
      </w:r>
      <w:proofErr w:type="spellEnd"/>
      <w:r w:rsidRPr="002F6AE2">
        <w:rPr>
          <w:rFonts w:cs="Arial"/>
          <w:sz w:val="18"/>
          <w:szCs w:val="18"/>
        </w:rPr>
        <w:t xml:space="preserve">   6m, Torbreite 21,60m </w:t>
      </w:r>
    </w:p>
    <w:p w14:paraId="43D3EA52" w14:textId="77777777" w:rsidR="006D4490" w:rsidRPr="002F6AE2" w:rsidRDefault="006D4490" w:rsidP="000A7CC4">
      <w:pPr>
        <w:widowControl/>
        <w:tabs>
          <w:tab w:val="left" w:pos="0"/>
          <w:tab w:val="left" w:pos="851"/>
          <w:tab w:val="left" w:pos="1134"/>
          <w:tab w:val="left" w:pos="1559"/>
        </w:tabs>
        <w:autoSpaceDE/>
        <w:autoSpaceDN/>
        <w:spacing w:line="276" w:lineRule="auto"/>
        <w:ind w:right="114"/>
        <w:rPr>
          <w:rFonts w:cs="Arial"/>
          <w:sz w:val="18"/>
          <w:szCs w:val="18"/>
        </w:rPr>
      </w:pPr>
      <w:r w:rsidRPr="002F6AE2">
        <w:rPr>
          <w:rFonts w:cs="Arial"/>
          <w:sz w:val="18"/>
          <w:szCs w:val="18"/>
        </w:rPr>
        <w:t xml:space="preserve">Halle 3: 66x23 m, </w:t>
      </w:r>
      <w:proofErr w:type="spellStart"/>
      <w:r w:rsidRPr="002F6AE2">
        <w:rPr>
          <w:rFonts w:cs="Arial"/>
          <w:sz w:val="18"/>
          <w:szCs w:val="18"/>
        </w:rPr>
        <w:t>Torhöhe</w:t>
      </w:r>
      <w:proofErr w:type="spellEnd"/>
      <w:r w:rsidRPr="002F6AE2">
        <w:rPr>
          <w:rFonts w:cs="Arial"/>
          <w:sz w:val="18"/>
          <w:szCs w:val="18"/>
        </w:rPr>
        <w:t xml:space="preserve">   6m, Torbreite 18,50m </w:t>
      </w:r>
    </w:p>
    <w:p w14:paraId="33D11299" w14:textId="77777777" w:rsidR="006D4490" w:rsidRPr="002F6AE2" w:rsidRDefault="006D4490" w:rsidP="000A7CC4">
      <w:pPr>
        <w:widowControl/>
        <w:tabs>
          <w:tab w:val="left" w:pos="0"/>
          <w:tab w:val="left" w:pos="851"/>
          <w:tab w:val="left" w:pos="1134"/>
          <w:tab w:val="left" w:pos="1559"/>
        </w:tabs>
        <w:autoSpaceDE/>
        <w:autoSpaceDN/>
        <w:spacing w:line="276" w:lineRule="auto"/>
        <w:ind w:right="114"/>
        <w:rPr>
          <w:rFonts w:cs="Arial"/>
          <w:sz w:val="18"/>
          <w:szCs w:val="18"/>
        </w:rPr>
      </w:pPr>
      <w:r w:rsidRPr="002F6AE2">
        <w:rPr>
          <w:rFonts w:cs="Arial"/>
          <w:sz w:val="18"/>
          <w:szCs w:val="18"/>
        </w:rPr>
        <w:t xml:space="preserve">Halle 4: 72x27 m, </w:t>
      </w:r>
      <w:proofErr w:type="spellStart"/>
      <w:r w:rsidRPr="002F6AE2">
        <w:rPr>
          <w:rFonts w:cs="Arial"/>
          <w:sz w:val="18"/>
          <w:szCs w:val="18"/>
        </w:rPr>
        <w:t>Torhöhe</w:t>
      </w:r>
      <w:proofErr w:type="spellEnd"/>
      <w:r w:rsidRPr="002F6AE2">
        <w:rPr>
          <w:rFonts w:cs="Arial"/>
          <w:sz w:val="18"/>
          <w:szCs w:val="18"/>
        </w:rPr>
        <w:t xml:space="preserve">   7m, Torbreite 23m</w:t>
      </w:r>
    </w:p>
    <w:p w14:paraId="76C34402" w14:textId="77777777" w:rsidR="006D4490" w:rsidRPr="002F6AE2" w:rsidRDefault="006D4490" w:rsidP="000A7CC4">
      <w:pPr>
        <w:widowControl/>
        <w:tabs>
          <w:tab w:val="left" w:pos="0"/>
          <w:tab w:val="left" w:pos="851"/>
          <w:tab w:val="left" w:pos="1134"/>
          <w:tab w:val="left" w:pos="1559"/>
        </w:tabs>
        <w:autoSpaceDE/>
        <w:autoSpaceDN/>
        <w:spacing w:line="276" w:lineRule="auto"/>
        <w:ind w:right="114"/>
        <w:rPr>
          <w:rFonts w:cs="Arial"/>
          <w:sz w:val="18"/>
          <w:szCs w:val="18"/>
        </w:rPr>
      </w:pPr>
      <w:r w:rsidRPr="002F6AE2">
        <w:rPr>
          <w:rFonts w:cs="Arial"/>
          <w:sz w:val="18"/>
          <w:szCs w:val="18"/>
        </w:rPr>
        <w:t xml:space="preserve">Halle 5: 66x38 m, </w:t>
      </w:r>
      <w:proofErr w:type="spellStart"/>
      <w:r w:rsidRPr="002F6AE2">
        <w:rPr>
          <w:rFonts w:cs="Arial"/>
          <w:sz w:val="18"/>
          <w:szCs w:val="18"/>
        </w:rPr>
        <w:t>Torhöhe</w:t>
      </w:r>
      <w:proofErr w:type="spellEnd"/>
      <w:r w:rsidRPr="002F6AE2">
        <w:rPr>
          <w:rFonts w:cs="Arial"/>
          <w:sz w:val="18"/>
          <w:szCs w:val="18"/>
        </w:rPr>
        <w:t xml:space="preserve">   9m, Torbreite 44m</w:t>
      </w:r>
    </w:p>
    <w:p w14:paraId="3C14E50E" w14:textId="77777777" w:rsidR="006D4490" w:rsidRPr="002F6AE2" w:rsidRDefault="006D4490" w:rsidP="000A7CC4">
      <w:pPr>
        <w:widowControl/>
        <w:tabs>
          <w:tab w:val="left" w:pos="567"/>
          <w:tab w:val="left" w:pos="851"/>
        </w:tabs>
        <w:autoSpaceDE/>
        <w:autoSpaceDN/>
        <w:spacing w:after="60"/>
        <w:ind w:right="114"/>
        <w:outlineLvl w:val="1"/>
        <w:rPr>
          <w:rFonts w:cs="Arial"/>
          <w:sz w:val="18"/>
          <w:szCs w:val="18"/>
        </w:rPr>
      </w:pPr>
      <w:bookmarkStart w:id="150" w:name="_Toc156296796"/>
      <w:bookmarkStart w:id="151" w:name="_Toc156362035"/>
      <w:bookmarkStart w:id="152" w:name="_Toc497387935"/>
      <w:bookmarkStart w:id="153" w:name="_Toc500417767"/>
      <w:bookmarkStart w:id="154" w:name="_Toc500493832"/>
      <w:bookmarkStart w:id="155" w:name="_Toc501014637"/>
    </w:p>
    <w:p w14:paraId="08A42C52" w14:textId="77777777" w:rsidR="006D4490" w:rsidRPr="009A7EE5" w:rsidRDefault="006D4490" w:rsidP="000A7CC4">
      <w:pPr>
        <w:widowControl/>
        <w:tabs>
          <w:tab w:val="left" w:pos="567"/>
          <w:tab w:val="left" w:pos="851"/>
        </w:tabs>
        <w:autoSpaceDE/>
        <w:autoSpaceDN/>
        <w:spacing w:after="60"/>
        <w:ind w:right="114"/>
        <w:outlineLvl w:val="1"/>
        <w:rPr>
          <w:rFonts w:cs="Arial"/>
          <w:b/>
          <w:bCs/>
          <w:sz w:val="18"/>
          <w:szCs w:val="18"/>
        </w:rPr>
      </w:pPr>
      <w:bookmarkStart w:id="156" w:name="_Toc1097914791"/>
      <w:bookmarkStart w:id="157" w:name="_Toc181195741"/>
      <w:r w:rsidRPr="009A7EE5">
        <w:rPr>
          <w:rFonts w:cs="Arial"/>
          <w:b/>
          <w:bCs/>
          <w:sz w:val="18"/>
          <w:szCs w:val="18"/>
        </w:rPr>
        <w:t>Verfügbare Instandsetzungseinrichtungen</w:t>
      </w:r>
      <w:bookmarkEnd w:id="150"/>
      <w:bookmarkEnd w:id="151"/>
      <w:bookmarkEnd w:id="152"/>
      <w:bookmarkEnd w:id="153"/>
      <w:bookmarkEnd w:id="154"/>
      <w:bookmarkEnd w:id="155"/>
      <w:bookmarkEnd w:id="156"/>
      <w:bookmarkEnd w:id="157"/>
    </w:p>
    <w:p w14:paraId="1D44FE4A" w14:textId="77777777" w:rsidR="006D4490" w:rsidRPr="002F6AE2" w:rsidRDefault="006D4490" w:rsidP="000A7CC4">
      <w:pPr>
        <w:widowControl/>
        <w:tabs>
          <w:tab w:val="left" w:pos="851"/>
          <w:tab w:val="left" w:pos="1134"/>
          <w:tab w:val="left" w:pos="1559"/>
        </w:tabs>
        <w:autoSpaceDE/>
        <w:autoSpaceDN/>
        <w:spacing w:line="276" w:lineRule="auto"/>
        <w:ind w:right="114"/>
        <w:rPr>
          <w:rFonts w:cs="Arial"/>
          <w:sz w:val="18"/>
          <w:szCs w:val="18"/>
        </w:rPr>
      </w:pPr>
      <w:r w:rsidRPr="002F6AE2">
        <w:rPr>
          <w:rFonts w:cs="Arial"/>
          <w:sz w:val="18"/>
          <w:szCs w:val="18"/>
        </w:rPr>
        <w:t xml:space="preserve">Am Flughafen sind Wartungshallen verfügbar und verschiedene luftfahrttechnische Betriebe ansässig. </w:t>
      </w:r>
    </w:p>
    <w:p w14:paraId="7ADC0EB5" w14:textId="77777777" w:rsidR="006D4490" w:rsidRPr="002F6AE2" w:rsidRDefault="006D4490" w:rsidP="000A7CC4">
      <w:pPr>
        <w:widowControl/>
        <w:tabs>
          <w:tab w:val="left" w:pos="567"/>
          <w:tab w:val="left" w:pos="851"/>
          <w:tab w:val="left" w:pos="1134"/>
          <w:tab w:val="left" w:pos="1559"/>
        </w:tabs>
        <w:autoSpaceDE/>
        <w:autoSpaceDN/>
        <w:spacing w:line="276" w:lineRule="auto"/>
        <w:ind w:right="114"/>
        <w:rPr>
          <w:rFonts w:cs="Arial"/>
          <w:sz w:val="18"/>
          <w:szCs w:val="18"/>
        </w:rPr>
      </w:pPr>
    </w:p>
    <w:p w14:paraId="672D2DF0" w14:textId="77777777" w:rsidR="006D4490" w:rsidRPr="009A7EE5" w:rsidRDefault="006D4490" w:rsidP="000A7CC4">
      <w:pPr>
        <w:widowControl/>
        <w:tabs>
          <w:tab w:val="left" w:pos="567"/>
          <w:tab w:val="left" w:pos="851"/>
        </w:tabs>
        <w:autoSpaceDE/>
        <w:autoSpaceDN/>
        <w:spacing w:after="60"/>
        <w:ind w:right="114"/>
        <w:outlineLvl w:val="1"/>
        <w:rPr>
          <w:rFonts w:cs="Arial"/>
          <w:b/>
          <w:bCs/>
          <w:sz w:val="18"/>
          <w:szCs w:val="18"/>
        </w:rPr>
      </w:pPr>
      <w:bookmarkStart w:id="158" w:name="_Toc156296797"/>
      <w:bookmarkStart w:id="159" w:name="_Toc156362036"/>
      <w:bookmarkStart w:id="160" w:name="_Toc497387936"/>
      <w:bookmarkStart w:id="161" w:name="_Toc500417768"/>
      <w:bookmarkStart w:id="162" w:name="_Toc500493833"/>
      <w:bookmarkStart w:id="163" w:name="_Toc501014638"/>
      <w:bookmarkStart w:id="164" w:name="_Toc771688053"/>
      <w:bookmarkStart w:id="165" w:name="_Toc181195742"/>
      <w:r w:rsidRPr="009A7EE5">
        <w:rPr>
          <w:rFonts w:cs="Arial"/>
          <w:b/>
          <w:bCs/>
          <w:sz w:val="18"/>
          <w:szCs w:val="18"/>
        </w:rPr>
        <w:t>Feuerlöschfahrzeuge und Bergungsgeräte</w:t>
      </w:r>
      <w:bookmarkEnd w:id="158"/>
      <w:bookmarkEnd w:id="159"/>
      <w:bookmarkEnd w:id="160"/>
      <w:bookmarkEnd w:id="161"/>
      <w:bookmarkEnd w:id="162"/>
      <w:bookmarkEnd w:id="163"/>
      <w:bookmarkEnd w:id="164"/>
      <w:bookmarkEnd w:id="165"/>
    </w:p>
    <w:p w14:paraId="4B483783" w14:textId="77777777" w:rsidR="006D4490" w:rsidRPr="002F6AE2" w:rsidRDefault="006D4490" w:rsidP="000A7CC4">
      <w:pPr>
        <w:widowControl/>
        <w:tabs>
          <w:tab w:val="left" w:pos="142"/>
          <w:tab w:val="left" w:pos="851"/>
          <w:tab w:val="left" w:pos="1134"/>
          <w:tab w:val="left" w:pos="1559"/>
        </w:tabs>
        <w:autoSpaceDE/>
        <w:autoSpaceDN/>
        <w:spacing w:line="276" w:lineRule="auto"/>
        <w:ind w:right="114"/>
        <w:rPr>
          <w:rFonts w:cs="Arial"/>
          <w:sz w:val="18"/>
          <w:szCs w:val="18"/>
        </w:rPr>
      </w:pPr>
      <w:r w:rsidRPr="002F6AE2">
        <w:rPr>
          <w:rFonts w:cs="Arial"/>
          <w:sz w:val="18"/>
          <w:szCs w:val="18"/>
        </w:rPr>
        <w:t>Feuerlöschfahrzeuge und Bergungsgeräte sind dem Umfang des Flugbetriebes und den Vorschriften gem. VO (EU) Nr. 139/2014 und ICAO Annex 14 entsprechend vorhanden. Verfügbarer Brandschutz: Kategorie 9 (siehe "Luftfahrthandbuch Deutschland" EDDN AD 2.6)</w:t>
      </w:r>
    </w:p>
    <w:p w14:paraId="2C8688F0" w14:textId="77777777" w:rsidR="006D4490" w:rsidRPr="002F6AE2" w:rsidRDefault="006D4490" w:rsidP="000A7CC4">
      <w:pPr>
        <w:widowControl/>
        <w:tabs>
          <w:tab w:val="left" w:pos="142"/>
          <w:tab w:val="left" w:pos="851"/>
          <w:tab w:val="left" w:pos="5103"/>
        </w:tabs>
        <w:autoSpaceDE/>
        <w:autoSpaceDN/>
        <w:spacing w:line="276" w:lineRule="auto"/>
        <w:ind w:right="114"/>
        <w:jc w:val="both"/>
        <w:rPr>
          <w:rFonts w:cs="Arial"/>
          <w:sz w:val="18"/>
          <w:szCs w:val="18"/>
        </w:rPr>
      </w:pPr>
    </w:p>
    <w:p w14:paraId="40402BB1" w14:textId="7F698505" w:rsidR="006D4490" w:rsidRPr="002F6AE2" w:rsidRDefault="006D4490" w:rsidP="000A7CC4">
      <w:pPr>
        <w:widowControl/>
        <w:tabs>
          <w:tab w:val="left" w:pos="851"/>
        </w:tabs>
        <w:autoSpaceDE/>
        <w:autoSpaceDN/>
        <w:ind w:right="114"/>
        <w:rPr>
          <w:rFonts w:cs="Arial"/>
          <w:sz w:val="18"/>
          <w:szCs w:val="18"/>
        </w:rPr>
      </w:pPr>
      <w:bookmarkStart w:id="166" w:name="_Toc497387937"/>
      <w:bookmarkStart w:id="167" w:name="_Toc500417769"/>
      <w:bookmarkStart w:id="168" w:name="_Toc500493834"/>
      <w:bookmarkStart w:id="169" w:name="_Toc501014639"/>
      <w:bookmarkStart w:id="170" w:name="_Toc156296798"/>
      <w:bookmarkStart w:id="171" w:name="_Toc156362037"/>
      <w:r w:rsidRPr="009A7EE5">
        <w:rPr>
          <w:rFonts w:cs="Arial"/>
          <w:b/>
          <w:bCs/>
          <w:sz w:val="18"/>
          <w:szCs w:val="18"/>
        </w:rPr>
        <w:t>Winterdienstgeräte</w:t>
      </w:r>
      <w:bookmarkEnd w:id="166"/>
      <w:bookmarkEnd w:id="167"/>
      <w:bookmarkEnd w:id="168"/>
      <w:bookmarkEnd w:id="169"/>
      <w:r w:rsidRPr="009A7EE5">
        <w:rPr>
          <w:rFonts w:cs="Arial"/>
          <w:b/>
          <w:bCs/>
          <w:sz w:val="18"/>
          <w:szCs w:val="18"/>
        </w:rPr>
        <w:t xml:space="preserve"> </w:t>
      </w:r>
      <w:r w:rsidR="009A7EE5" w:rsidRPr="009A7EE5">
        <w:rPr>
          <w:rFonts w:cs="Arial"/>
          <w:b/>
          <w:bCs/>
          <w:sz w:val="18"/>
          <w:szCs w:val="18"/>
        </w:rPr>
        <w:br/>
      </w:r>
      <w:r w:rsidRPr="002F6AE2">
        <w:rPr>
          <w:rFonts w:cs="Arial"/>
          <w:sz w:val="18"/>
          <w:szCs w:val="18"/>
        </w:rPr>
        <w:t xml:space="preserve">gemäß </w:t>
      </w:r>
      <w:bookmarkEnd w:id="170"/>
      <w:bookmarkEnd w:id="171"/>
      <w:r w:rsidRPr="002F6AE2">
        <w:rPr>
          <w:rFonts w:cs="Arial"/>
          <w:sz w:val="18"/>
          <w:szCs w:val="18"/>
        </w:rPr>
        <w:t>Luftfahrthandbuch Deutschland EDDN AD 2.7</w:t>
      </w:r>
    </w:p>
    <w:p w14:paraId="78D8EA3B" w14:textId="77777777" w:rsidR="006D4490" w:rsidRPr="002F6AE2" w:rsidRDefault="006D4490" w:rsidP="000A7CC4">
      <w:pPr>
        <w:widowControl/>
        <w:tabs>
          <w:tab w:val="left" w:pos="567"/>
          <w:tab w:val="left" w:pos="851"/>
          <w:tab w:val="left" w:pos="1134"/>
          <w:tab w:val="left" w:pos="1559"/>
        </w:tabs>
        <w:autoSpaceDE/>
        <w:autoSpaceDN/>
        <w:spacing w:line="276" w:lineRule="auto"/>
        <w:ind w:right="114"/>
        <w:rPr>
          <w:rFonts w:cs="Arial"/>
          <w:sz w:val="18"/>
          <w:szCs w:val="18"/>
        </w:rPr>
      </w:pPr>
    </w:p>
    <w:p w14:paraId="4DB10CB8" w14:textId="77777777" w:rsidR="006D4490" w:rsidRPr="009A7EE5" w:rsidRDefault="006D4490" w:rsidP="000A7CC4">
      <w:pPr>
        <w:widowControl/>
        <w:autoSpaceDE/>
        <w:autoSpaceDN/>
        <w:ind w:right="114"/>
        <w:rPr>
          <w:rFonts w:cs="Arial"/>
          <w:b/>
          <w:bCs/>
          <w:sz w:val="18"/>
          <w:szCs w:val="18"/>
        </w:rPr>
      </w:pPr>
      <w:r w:rsidRPr="009A7EE5">
        <w:rPr>
          <w:rFonts w:cs="Arial"/>
          <w:b/>
          <w:bCs/>
          <w:sz w:val="18"/>
          <w:szCs w:val="18"/>
        </w:rPr>
        <w:t>Meteorologische Angaben</w:t>
      </w:r>
    </w:p>
    <w:p w14:paraId="2F7E536F" w14:textId="24D9D619" w:rsidR="0012509F" w:rsidRDefault="006D4490" w:rsidP="000A7CC4">
      <w:pPr>
        <w:widowControl/>
        <w:tabs>
          <w:tab w:val="left" w:pos="567"/>
          <w:tab w:val="left" w:pos="851"/>
          <w:tab w:val="left" w:pos="1134"/>
          <w:tab w:val="left" w:pos="1559"/>
        </w:tabs>
        <w:autoSpaceDE/>
        <w:autoSpaceDN/>
        <w:ind w:right="114"/>
        <w:rPr>
          <w:rFonts w:cs="Arial"/>
          <w:sz w:val="18"/>
          <w:szCs w:val="18"/>
        </w:rPr>
      </w:pPr>
      <w:r w:rsidRPr="002F6AE2">
        <w:rPr>
          <w:rFonts w:cs="Arial"/>
          <w:sz w:val="18"/>
          <w:szCs w:val="18"/>
        </w:rPr>
        <w:t>gem. Luftfahrthandbuch Deutschland EDDN AD 2.11</w:t>
      </w:r>
      <w:bookmarkStart w:id="172" w:name="3._Erreichbarkeit"/>
      <w:bookmarkEnd w:id="172"/>
    </w:p>
    <w:p w14:paraId="6BCBB5CF" w14:textId="77777777" w:rsidR="002F6AE2" w:rsidRDefault="002F6AE2" w:rsidP="000A7CC4">
      <w:pPr>
        <w:widowControl/>
        <w:tabs>
          <w:tab w:val="left" w:pos="567"/>
          <w:tab w:val="left" w:pos="851"/>
          <w:tab w:val="left" w:pos="1134"/>
          <w:tab w:val="left" w:pos="1559"/>
        </w:tabs>
        <w:autoSpaceDE/>
        <w:autoSpaceDN/>
        <w:ind w:right="114"/>
        <w:rPr>
          <w:rFonts w:cs="Arial"/>
          <w:sz w:val="18"/>
          <w:szCs w:val="18"/>
        </w:rPr>
      </w:pPr>
    </w:p>
    <w:p w14:paraId="13FB9308" w14:textId="77777777" w:rsidR="002F6AE2" w:rsidRPr="002F6AE2" w:rsidRDefault="002F6AE2" w:rsidP="000A7CC4">
      <w:pPr>
        <w:widowControl/>
        <w:tabs>
          <w:tab w:val="left" w:pos="567"/>
          <w:tab w:val="left" w:pos="851"/>
          <w:tab w:val="left" w:pos="1134"/>
          <w:tab w:val="left" w:pos="1559"/>
        </w:tabs>
        <w:autoSpaceDE/>
        <w:autoSpaceDN/>
        <w:ind w:right="114"/>
        <w:rPr>
          <w:rFonts w:cs="Arial"/>
          <w:sz w:val="18"/>
          <w:szCs w:val="18"/>
        </w:rPr>
      </w:pPr>
    </w:p>
    <w:p w14:paraId="2F7B568D" w14:textId="77777777" w:rsidR="003A3C32" w:rsidRPr="002F6AE2" w:rsidRDefault="00BD591E" w:rsidP="000A7CC4">
      <w:pPr>
        <w:pStyle w:val="berschrift2"/>
        <w:ind w:left="0" w:right="114" w:firstLine="0"/>
        <w:rPr>
          <w:rFonts w:cs="Arial"/>
          <w:sz w:val="18"/>
          <w:szCs w:val="18"/>
        </w:rPr>
      </w:pPr>
      <w:bookmarkStart w:id="173" w:name="6._Flugbetriebsanlagen"/>
      <w:bookmarkStart w:id="174" w:name="_Toc181195743"/>
      <w:bookmarkEnd w:id="173"/>
      <w:r w:rsidRPr="002F6AE2">
        <w:rPr>
          <w:rFonts w:cs="Arial"/>
          <w:sz w:val="18"/>
          <w:szCs w:val="18"/>
        </w:rPr>
        <w:t>Flugbetriebsanlagen</w:t>
      </w:r>
      <w:bookmarkEnd w:id="174"/>
    </w:p>
    <w:p w14:paraId="51E63BF9" w14:textId="77777777" w:rsidR="006D4490" w:rsidRPr="002F6AE2" w:rsidRDefault="006D4490" w:rsidP="000A7CC4">
      <w:pPr>
        <w:widowControl/>
        <w:tabs>
          <w:tab w:val="left" w:pos="851"/>
        </w:tabs>
        <w:autoSpaceDE/>
        <w:autoSpaceDN/>
        <w:ind w:right="114"/>
        <w:rPr>
          <w:rFonts w:cs="Arial"/>
          <w:sz w:val="18"/>
          <w:szCs w:val="18"/>
        </w:rPr>
      </w:pPr>
    </w:p>
    <w:p w14:paraId="3984F9EE" w14:textId="0E211C7C" w:rsidR="006D4490" w:rsidRPr="002F6AE2" w:rsidRDefault="006D4490" w:rsidP="006A657B">
      <w:pPr>
        <w:widowControl/>
        <w:tabs>
          <w:tab w:val="left" w:pos="851"/>
        </w:tabs>
        <w:autoSpaceDE/>
        <w:autoSpaceDN/>
        <w:outlineLvl w:val="1"/>
        <w:rPr>
          <w:rFonts w:cs="Arial"/>
          <w:sz w:val="18"/>
          <w:szCs w:val="18"/>
        </w:rPr>
      </w:pPr>
      <w:bookmarkStart w:id="175" w:name="_Toc156296801"/>
      <w:bookmarkStart w:id="176" w:name="_Toc156362040"/>
      <w:bookmarkStart w:id="177" w:name="_Toc497387940"/>
      <w:bookmarkStart w:id="178" w:name="_Toc500417772"/>
      <w:bookmarkStart w:id="179" w:name="_Toc500493836"/>
      <w:bookmarkStart w:id="180" w:name="_Toc501014641"/>
      <w:bookmarkStart w:id="181" w:name="_Toc1160902623"/>
      <w:bookmarkStart w:id="182" w:name="_Toc181195744"/>
      <w:r w:rsidRPr="002F6AE2">
        <w:rPr>
          <w:rFonts w:cs="Arial"/>
          <w:sz w:val="18"/>
          <w:szCs w:val="18"/>
        </w:rPr>
        <w:t>Start- und Landebahn des Flughafens</w:t>
      </w:r>
      <w:bookmarkEnd w:id="175"/>
      <w:bookmarkEnd w:id="176"/>
      <w:bookmarkEnd w:id="177"/>
      <w:bookmarkEnd w:id="178"/>
      <w:bookmarkEnd w:id="179"/>
      <w:bookmarkEnd w:id="180"/>
      <w:bookmarkEnd w:id="181"/>
      <w:bookmarkEnd w:id="182"/>
    </w:p>
    <w:tbl>
      <w:tblPr>
        <w:tblW w:w="935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21"/>
        <w:gridCol w:w="2190"/>
        <w:gridCol w:w="2410"/>
        <w:gridCol w:w="2835"/>
      </w:tblGrid>
      <w:tr w:rsidR="006D4490" w:rsidRPr="002F6AE2" w14:paraId="2E4858E4" w14:textId="77777777" w:rsidTr="00EB14F7">
        <w:trPr>
          <w:trHeight w:val="454"/>
        </w:trPr>
        <w:tc>
          <w:tcPr>
            <w:tcW w:w="1921" w:type="dxa"/>
            <w:shd w:val="clear" w:color="auto" w:fill="D9D9D9" w:themeFill="background1" w:themeFillShade="D9"/>
            <w:vAlign w:val="center"/>
          </w:tcPr>
          <w:p w14:paraId="3D74F8C7" w14:textId="77777777" w:rsidR="006D4490" w:rsidRPr="002F6AE2" w:rsidRDefault="006D4490" w:rsidP="000A7CC4">
            <w:pPr>
              <w:widowControl/>
              <w:tabs>
                <w:tab w:val="left" w:pos="567"/>
                <w:tab w:val="left" w:pos="851"/>
                <w:tab w:val="left" w:pos="1134"/>
                <w:tab w:val="left" w:pos="1559"/>
              </w:tabs>
              <w:autoSpaceDE/>
              <w:autoSpaceDN/>
              <w:spacing w:line="276" w:lineRule="auto"/>
              <w:ind w:right="114"/>
              <w:jc w:val="center"/>
              <w:rPr>
                <w:rFonts w:cs="Arial"/>
                <w:sz w:val="18"/>
                <w:szCs w:val="18"/>
              </w:rPr>
            </w:pPr>
            <w:r w:rsidRPr="002F6AE2">
              <w:rPr>
                <w:rFonts w:cs="Arial"/>
                <w:sz w:val="18"/>
                <w:szCs w:val="18"/>
              </w:rPr>
              <w:t>Bezeichnung</w:t>
            </w:r>
          </w:p>
        </w:tc>
        <w:tc>
          <w:tcPr>
            <w:tcW w:w="2190" w:type="dxa"/>
            <w:shd w:val="clear" w:color="auto" w:fill="D9D9D9" w:themeFill="background1" w:themeFillShade="D9"/>
            <w:vAlign w:val="center"/>
          </w:tcPr>
          <w:p w14:paraId="4B78B18D" w14:textId="77777777" w:rsidR="006D4490" w:rsidRPr="0049231F" w:rsidRDefault="006D4490" w:rsidP="000A7CC4">
            <w:pPr>
              <w:widowControl/>
              <w:tabs>
                <w:tab w:val="left" w:pos="567"/>
                <w:tab w:val="left" w:pos="851"/>
                <w:tab w:val="left" w:pos="1134"/>
                <w:tab w:val="left" w:pos="1559"/>
              </w:tabs>
              <w:autoSpaceDE/>
              <w:autoSpaceDN/>
              <w:spacing w:line="276" w:lineRule="auto"/>
              <w:ind w:right="114"/>
              <w:jc w:val="center"/>
              <w:rPr>
                <w:rFonts w:cs="Arial"/>
                <w:sz w:val="18"/>
                <w:szCs w:val="18"/>
              </w:rPr>
            </w:pPr>
            <w:r w:rsidRPr="0049231F">
              <w:rPr>
                <w:rFonts w:cs="Arial"/>
                <w:sz w:val="18"/>
                <w:szCs w:val="18"/>
              </w:rPr>
              <w:t xml:space="preserve">Rechtweisende </w:t>
            </w:r>
          </w:p>
          <w:p w14:paraId="70403E18" w14:textId="77777777" w:rsidR="006D4490" w:rsidRPr="002F6AE2" w:rsidRDefault="006D4490" w:rsidP="000A7CC4">
            <w:pPr>
              <w:widowControl/>
              <w:tabs>
                <w:tab w:val="left" w:pos="567"/>
                <w:tab w:val="left" w:pos="851"/>
                <w:tab w:val="left" w:pos="1134"/>
                <w:tab w:val="left" w:pos="1559"/>
              </w:tabs>
              <w:autoSpaceDE/>
              <w:autoSpaceDN/>
              <w:spacing w:line="276" w:lineRule="auto"/>
              <w:ind w:right="114"/>
              <w:jc w:val="center"/>
              <w:rPr>
                <w:rFonts w:cs="Arial"/>
                <w:sz w:val="18"/>
                <w:szCs w:val="18"/>
              </w:rPr>
            </w:pPr>
            <w:r w:rsidRPr="0049231F">
              <w:rPr>
                <w:rFonts w:cs="Arial"/>
                <w:sz w:val="18"/>
                <w:szCs w:val="18"/>
              </w:rPr>
              <w:t>Richtung</w:t>
            </w:r>
          </w:p>
        </w:tc>
        <w:tc>
          <w:tcPr>
            <w:tcW w:w="2410" w:type="dxa"/>
            <w:shd w:val="clear" w:color="auto" w:fill="D9D9D9" w:themeFill="background1" w:themeFillShade="D9"/>
            <w:vAlign w:val="center"/>
          </w:tcPr>
          <w:p w14:paraId="6B9B10AF" w14:textId="77777777" w:rsidR="006D4490" w:rsidRPr="002F6AE2" w:rsidRDefault="006D4490" w:rsidP="000A7CC4">
            <w:pPr>
              <w:widowControl/>
              <w:tabs>
                <w:tab w:val="left" w:pos="567"/>
                <w:tab w:val="left" w:pos="851"/>
                <w:tab w:val="left" w:pos="1134"/>
                <w:tab w:val="left" w:pos="1559"/>
              </w:tabs>
              <w:autoSpaceDE/>
              <w:autoSpaceDN/>
              <w:spacing w:line="276" w:lineRule="auto"/>
              <w:ind w:right="114"/>
              <w:jc w:val="center"/>
              <w:rPr>
                <w:rFonts w:cs="Arial"/>
                <w:sz w:val="18"/>
                <w:szCs w:val="18"/>
              </w:rPr>
            </w:pPr>
            <w:r w:rsidRPr="002F6AE2">
              <w:rPr>
                <w:rFonts w:cs="Arial"/>
                <w:sz w:val="18"/>
                <w:szCs w:val="18"/>
              </w:rPr>
              <w:t>Ausmaße (m)</w:t>
            </w:r>
          </w:p>
        </w:tc>
        <w:tc>
          <w:tcPr>
            <w:tcW w:w="2835" w:type="dxa"/>
            <w:shd w:val="clear" w:color="auto" w:fill="D9D9D9" w:themeFill="background1" w:themeFillShade="D9"/>
            <w:vAlign w:val="center"/>
          </w:tcPr>
          <w:p w14:paraId="36DBEE0E" w14:textId="77777777" w:rsidR="006D4490" w:rsidRPr="002F6AE2" w:rsidRDefault="006D4490" w:rsidP="000A7CC4">
            <w:pPr>
              <w:widowControl/>
              <w:tabs>
                <w:tab w:val="left" w:pos="567"/>
                <w:tab w:val="left" w:pos="851"/>
                <w:tab w:val="left" w:pos="1134"/>
                <w:tab w:val="left" w:pos="1559"/>
              </w:tabs>
              <w:autoSpaceDE/>
              <w:autoSpaceDN/>
              <w:spacing w:line="276" w:lineRule="auto"/>
              <w:ind w:right="114"/>
              <w:jc w:val="center"/>
              <w:rPr>
                <w:rFonts w:cs="Arial"/>
                <w:sz w:val="18"/>
                <w:szCs w:val="18"/>
              </w:rPr>
            </w:pPr>
            <w:r w:rsidRPr="002F6AE2">
              <w:rPr>
                <w:rFonts w:cs="Arial"/>
                <w:sz w:val="18"/>
                <w:szCs w:val="18"/>
              </w:rPr>
              <w:t>PCN-Wert</w:t>
            </w:r>
          </w:p>
        </w:tc>
      </w:tr>
      <w:tr w:rsidR="006D4490" w:rsidRPr="002F6AE2" w14:paraId="5C0D366F" w14:textId="77777777" w:rsidTr="00EB14F7">
        <w:tc>
          <w:tcPr>
            <w:tcW w:w="1921" w:type="dxa"/>
            <w:vAlign w:val="center"/>
          </w:tcPr>
          <w:p w14:paraId="2886F972" w14:textId="77777777" w:rsidR="006D4490" w:rsidRPr="002F6AE2" w:rsidRDefault="006D4490" w:rsidP="000A7CC4">
            <w:pPr>
              <w:widowControl/>
              <w:tabs>
                <w:tab w:val="left" w:pos="567"/>
                <w:tab w:val="left" w:pos="851"/>
                <w:tab w:val="left" w:pos="1134"/>
                <w:tab w:val="left" w:pos="1559"/>
              </w:tabs>
              <w:autoSpaceDE/>
              <w:autoSpaceDN/>
              <w:spacing w:line="276" w:lineRule="auto"/>
              <w:ind w:right="114"/>
              <w:rPr>
                <w:rFonts w:cs="Arial"/>
                <w:sz w:val="18"/>
                <w:szCs w:val="18"/>
              </w:rPr>
            </w:pPr>
            <w:r w:rsidRPr="002F6AE2">
              <w:rPr>
                <w:rFonts w:cs="Arial"/>
                <w:sz w:val="18"/>
                <w:szCs w:val="18"/>
              </w:rPr>
              <w:t>10</w:t>
            </w:r>
          </w:p>
        </w:tc>
        <w:tc>
          <w:tcPr>
            <w:tcW w:w="2190" w:type="dxa"/>
            <w:vAlign w:val="center"/>
          </w:tcPr>
          <w:p w14:paraId="5D1C635A" w14:textId="2A43E40D" w:rsidR="006D4490" w:rsidRPr="005E0A69" w:rsidRDefault="006D4490" w:rsidP="000A7CC4">
            <w:pPr>
              <w:widowControl/>
              <w:tabs>
                <w:tab w:val="left" w:pos="567"/>
                <w:tab w:val="left" w:pos="851"/>
                <w:tab w:val="left" w:pos="1134"/>
                <w:tab w:val="left" w:pos="1559"/>
              </w:tabs>
              <w:autoSpaceDE/>
              <w:autoSpaceDN/>
              <w:spacing w:line="276" w:lineRule="auto"/>
              <w:ind w:right="114"/>
              <w:rPr>
                <w:rFonts w:cs="Arial"/>
                <w:sz w:val="18"/>
                <w:szCs w:val="18"/>
                <w:highlight w:val="red"/>
              </w:rPr>
            </w:pPr>
            <w:r w:rsidRPr="0049231F">
              <w:rPr>
                <w:rFonts w:cs="Arial"/>
                <w:sz w:val="18"/>
                <w:szCs w:val="18"/>
              </w:rPr>
              <w:t>09</w:t>
            </w:r>
            <w:r w:rsidR="4E4DEFCD" w:rsidRPr="0049231F">
              <w:rPr>
                <w:rFonts w:cs="Arial"/>
                <w:sz w:val="18"/>
                <w:szCs w:val="18"/>
              </w:rPr>
              <w:t>9</w:t>
            </w:r>
          </w:p>
        </w:tc>
        <w:tc>
          <w:tcPr>
            <w:tcW w:w="2410" w:type="dxa"/>
            <w:vAlign w:val="center"/>
          </w:tcPr>
          <w:p w14:paraId="251C64D7" w14:textId="77777777" w:rsidR="006D4490" w:rsidRPr="002F6AE2" w:rsidRDefault="006D4490" w:rsidP="000A7CC4">
            <w:pPr>
              <w:widowControl/>
              <w:tabs>
                <w:tab w:val="left" w:pos="567"/>
                <w:tab w:val="left" w:pos="851"/>
                <w:tab w:val="left" w:pos="1134"/>
                <w:tab w:val="left" w:pos="1559"/>
              </w:tabs>
              <w:autoSpaceDE/>
              <w:autoSpaceDN/>
              <w:spacing w:line="276" w:lineRule="auto"/>
              <w:ind w:right="114"/>
              <w:rPr>
                <w:rFonts w:cs="Arial"/>
                <w:sz w:val="18"/>
                <w:szCs w:val="18"/>
              </w:rPr>
            </w:pPr>
            <w:r w:rsidRPr="002F6AE2">
              <w:rPr>
                <w:rFonts w:cs="Arial"/>
                <w:sz w:val="18"/>
                <w:szCs w:val="18"/>
              </w:rPr>
              <w:t>2700 x 45</w:t>
            </w:r>
          </w:p>
        </w:tc>
        <w:tc>
          <w:tcPr>
            <w:tcW w:w="2835" w:type="dxa"/>
            <w:vAlign w:val="center"/>
          </w:tcPr>
          <w:p w14:paraId="4D554A38" w14:textId="77777777" w:rsidR="006D4490" w:rsidRPr="002F6AE2" w:rsidRDefault="006D4490" w:rsidP="000A7CC4">
            <w:pPr>
              <w:widowControl/>
              <w:tabs>
                <w:tab w:val="left" w:pos="567"/>
                <w:tab w:val="left" w:pos="851"/>
                <w:tab w:val="left" w:pos="1134"/>
                <w:tab w:val="left" w:pos="1559"/>
              </w:tabs>
              <w:autoSpaceDE/>
              <w:autoSpaceDN/>
              <w:spacing w:line="276" w:lineRule="auto"/>
              <w:ind w:right="114"/>
              <w:rPr>
                <w:rFonts w:cs="Arial"/>
                <w:sz w:val="18"/>
                <w:szCs w:val="18"/>
              </w:rPr>
            </w:pPr>
            <w:r w:rsidRPr="002F6AE2">
              <w:rPr>
                <w:rFonts w:cs="Arial"/>
                <w:sz w:val="18"/>
                <w:szCs w:val="18"/>
              </w:rPr>
              <w:t>73/F/A/X/T</w:t>
            </w:r>
          </w:p>
        </w:tc>
      </w:tr>
      <w:tr w:rsidR="006D4490" w:rsidRPr="002F6AE2" w14:paraId="0A2D5C1B" w14:textId="77777777" w:rsidTr="00EB14F7">
        <w:tc>
          <w:tcPr>
            <w:tcW w:w="1921" w:type="dxa"/>
            <w:vAlign w:val="center"/>
          </w:tcPr>
          <w:p w14:paraId="01EE3657" w14:textId="77777777" w:rsidR="006D4490" w:rsidRPr="002F6AE2" w:rsidRDefault="006D4490" w:rsidP="000A7CC4">
            <w:pPr>
              <w:widowControl/>
              <w:tabs>
                <w:tab w:val="left" w:pos="567"/>
                <w:tab w:val="left" w:pos="851"/>
                <w:tab w:val="left" w:pos="1134"/>
                <w:tab w:val="left" w:pos="1559"/>
              </w:tabs>
              <w:autoSpaceDE/>
              <w:autoSpaceDN/>
              <w:spacing w:line="276" w:lineRule="auto"/>
              <w:ind w:right="114"/>
              <w:rPr>
                <w:rFonts w:cs="Arial"/>
                <w:sz w:val="18"/>
                <w:szCs w:val="18"/>
              </w:rPr>
            </w:pPr>
            <w:r w:rsidRPr="002F6AE2">
              <w:rPr>
                <w:rFonts w:cs="Arial"/>
                <w:sz w:val="18"/>
                <w:szCs w:val="18"/>
              </w:rPr>
              <w:t>28</w:t>
            </w:r>
          </w:p>
        </w:tc>
        <w:tc>
          <w:tcPr>
            <w:tcW w:w="2190" w:type="dxa"/>
            <w:vAlign w:val="center"/>
          </w:tcPr>
          <w:p w14:paraId="2AA75E4E" w14:textId="21DFA5CA" w:rsidR="006D4490" w:rsidRPr="005E0A69" w:rsidRDefault="006D4490" w:rsidP="000A7CC4">
            <w:pPr>
              <w:widowControl/>
              <w:tabs>
                <w:tab w:val="left" w:pos="567"/>
                <w:tab w:val="left" w:pos="851"/>
                <w:tab w:val="left" w:pos="1134"/>
                <w:tab w:val="left" w:pos="1559"/>
              </w:tabs>
              <w:autoSpaceDE/>
              <w:autoSpaceDN/>
              <w:spacing w:line="276" w:lineRule="auto"/>
              <w:ind w:right="114"/>
              <w:rPr>
                <w:rFonts w:cs="Arial"/>
                <w:sz w:val="18"/>
                <w:szCs w:val="18"/>
                <w:highlight w:val="red"/>
              </w:rPr>
            </w:pPr>
            <w:r w:rsidRPr="0049231F">
              <w:rPr>
                <w:rFonts w:cs="Arial"/>
                <w:sz w:val="18"/>
                <w:szCs w:val="18"/>
              </w:rPr>
              <w:t>2</w:t>
            </w:r>
            <w:r w:rsidR="74D60069" w:rsidRPr="0049231F">
              <w:rPr>
                <w:rFonts w:cs="Arial"/>
                <w:sz w:val="18"/>
                <w:szCs w:val="18"/>
              </w:rPr>
              <w:t>7</w:t>
            </w:r>
            <w:r w:rsidR="4F228F0B" w:rsidRPr="0049231F">
              <w:rPr>
                <w:rFonts w:cs="Arial"/>
                <w:sz w:val="18"/>
                <w:szCs w:val="18"/>
              </w:rPr>
              <w:t>9</w:t>
            </w:r>
          </w:p>
        </w:tc>
        <w:tc>
          <w:tcPr>
            <w:tcW w:w="2410" w:type="dxa"/>
            <w:vAlign w:val="center"/>
          </w:tcPr>
          <w:p w14:paraId="71D9A0BD" w14:textId="77777777" w:rsidR="006D4490" w:rsidRPr="002F6AE2" w:rsidRDefault="006D4490" w:rsidP="000A7CC4">
            <w:pPr>
              <w:widowControl/>
              <w:tabs>
                <w:tab w:val="left" w:pos="567"/>
                <w:tab w:val="left" w:pos="851"/>
                <w:tab w:val="left" w:pos="1134"/>
                <w:tab w:val="left" w:pos="1559"/>
              </w:tabs>
              <w:autoSpaceDE/>
              <w:autoSpaceDN/>
              <w:spacing w:line="276" w:lineRule="auto"/>
              <w:ind w:right="114"/>
              <w:rPr>
                <w:rFonts w:cs="Arial"/>
                <w:sz w:val="18"/>
                <w:szCs w:val="18"/>
              </w:rPr>
            </w:pPr>
            <w:r w:rsidRPr="002F6AE2">
              <w:rPr>
                <w:rFonts w:cs="Arial"/>
                <w:sz w:val="18"/>
                <w:szCs w:val="18"/>
              </w:rPr>
              <w:t>2700 x 45</w:t>
            </w:r>
          </w:p>
        </w:tc>
        <w:tc>
          <w:tcPr>
            <w:tcW w:w="2835" w:type="dxa"/>
            <w:vAlign w:val="center"/>
          </w:tcPr>
          <w:p w14:paraId="44F871AA" w14:textId="77777777" w:rsidR="006D4490" w:rsidRPr="002F6AE2" w:rsidRDefault="006D4490" w:rsidP="000A7CC4">
            <w:pPr>
              <w:widowControl/>
              <w:tabs>
                <w:tab w:val="left" w:pos="567"/>
                <w:tab w:val="left" w:pos="851"/>
                <w:tab w:val="left" w:pos="1134"/>
                <w:tab w:val="left" w:pos="1559"/>
              </w:tabs>
              <w:autoSpaceDE/>
              <w:autoSpaceDN/>
              <w:spacing w:line="276" w:lineRule="auto"/>
              <w:ind w:right="114"/>
              <w:rPr>
                <w:rFonts w:cs="Arial"/>
                <w:sz w:val="18"/>
                <w:szCs w:val="18"/>
              </w:rPr>
            </w:pPr>
            <w:r w:rsidRPr="002F6AE2">
              <w:rPr>
                <w:rFonts w:cs="Arial"/>
                <w:sz w:val="18"/>
                <w:szCs w:val="18"/>
              </w:rPr>
              <w:t>73/F/A/X/T</w:t>
            </w:r>
          </w:p>
        </w:tc>
      </w:tr>
    </w:tbl>
    <w:p w14:paraId="0A6C8891" w14:textId="224F74C2" w:rsidR="006D4490" w:rsidRPr="002F6AE2" w:rsidRDefault="00891AF0" w:rsidP="000A7CC4">
      <w:pPr>
        <w:widowControl/>
        <w:tabs>
          <w:tab w:val="left" w:pos="284"/>
          <w:tab w:val="left" w:pos="851"/>
          <w:tab w:val="left" w:pos="1134"/>
          <w:tab w:val="left" w:pos="1559"/>
        </w:tabs>
        <w:autoSpaceDE/>
        <w:autoSpaceDN/>
        <w:spacing w:line="276" w:lineRule="auto"/>
        <w:ind w:right="114"/>
        <w:rPr>
          <w:rFonts w:cs="Arial"/>
          <w:sz w:val="18"/>
          <w:szCs w:val="18"/>
        </w:rPr>
      </w:pPr>
      <w:r>
        <w:rPr>
          <w:rFonts w:cs="Arial"/>
          <w:sz w:val="18"/>
          <w:szCs w:val="18"/>
        </w:rPr>
        <w:t xml:space="preserve"> </w:t>
      </w:r>
      <w:r w:rsidR="006D4490" w:rsidRPr="002F6AE2">
        <w:rPr>
          <w:rFonts w:cs="Arial"/>
          <w:sz w:val="18"/>
          <w:szCs w:val="18"/>
        </w:rPr>
        <w:t>(siehe "Luftfahrthandbuch Deutschland" EDDN AD 2.12; 2.13)</w:t>
      </w:r>
    </w:p>
    <w:p w14:paraId="1D62F68B" w14:textId="77777777" w:rsidR="00081D1B" w:rsidRPr="002F6AE2" w:rsidRDefault="00081D1B" w:rsidP="000A7CC4">
      <w:pPr>
        <w:widowControl/>
        <w:tabs>
          <w:tab w:val="left" w:pos="50"/>
          <w:tab w:val="left" w:pos="851"/>
          <w:tab w:val="left" w:pos="3402"/>
        </w:tabs>
        <w:autoSpaceDE/>
        <w:autoSpaceDN/>
        <w:spacing w:line="276" w:lineRule="auto"/>
        <w:ind w:right="114"/>
        <w:jc w:val="both"/>
        <w:rPr>
          <w:rFonts w:cs="Arial"/>
          <w:sz w:val="18"/>
          <w:szCs w:val="18"/>
        </w:rPr>
      </w:pPr>
    </w:p>
    <w:p w14:paraId="5B2B4078" w14:textId="77777777" w:rsidR="006D4490" w:rsidRPr="002F6AE2" w:rsidRDefault="006D4490" w:rsidP="006A657B">
      <w:pPr>
        <w:widowControl/>
        <w:tabs>
          <w:tab w:val="left" w:pos="567"/>
          <w:tab w:val="left" w:pos="851"/>
        </w:tabs>
        <w:autoSpaceDE/>
        <w:autoSpaceDN/>
        <w:outlineLvl w:val="1"/>
        <w:rPr>
          <w:rFonts w:cs="Arial"/>
          <w:sz w:val="18"/>
          <w:szCs w:val="18"/>
        </w:rPr>
      </w:pPr>
      <w:bookmarkStart w:id="183" w:name="_Toc156296802"/>
      <w:bookmarkStart w:id="184" w:name="_Toc156362041"/>
      <w:bookmarkStart w:id="185" w:name="_Toc497387941"/>
      <w:bookmarkStart w:id="186" w:name="_Toc500417773"/>
      <w:bookmarkStart w:id="187" w:name="_Toc500493837"/>
      <w:bookmarkStart w:id="188" w:name="_Toc501014642"/>
      <w:bookmarkStart w:id="189" w:name="_Toc400495624"/>
      <w:bookmarkStart w:id="190" w:name="_Toc181195745"/>
      <w:r w:rsidRPr="002F6AE2">
        <w:rPr>
          <w:rFonts w:cs="Arial"/>
          <w:sz w:val="18"/>
          <w:szCs w:val="18"/>
        </w:rPr>
        <w:t>Rollbahnen</w:t>
      </w:r>
      <w:bookmarkEnd w:id="183"/>
      <w:bookmarkEnd w:id="184"/>
      <w:bookmarkEnd w:id="185"/>
      <w:bookmarkEnd w:id="186"/>
      <w:bookmarkEnd w:id="187"/>
      <w:bookmarkEnd w:id="188"/>
      <w:bookmarkEnd w:id="189"/>
      <w:bookmarkEnd w:id="190"/>
    </w:p>
    <w:tbl>
      <w:tblPr>
        <w:tblW w:w="935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21"/>
        <w:gridCol w:w="2190"/>
        <w:gridCol w:w="2410"/>
        <w:gridCol w:w="2835"/>
      </w:tblGrid>
      <w:tr w:rsidR="006D4490" w:rsidRPr="002F6AE2" w14:paraId="1BE0FFC1" w14:textId="77777777" w:rsidTr="00EB14F7">
        <w:trPr>
          <w:trHeight w:val="340"/>
        </w:trPr>
        <w:tc>
          <w:tcPr>
            <w:tcW w:w="1921" w:type="dxa"/>
            <w:shd w:val="clear" w:color="auto" w:fill="D9D9D9" w:themeFill="background1" w:themeFillShade="D9"/>
            <w:vAlign w:val="center"/>
          </w:tcPr>
          <w:p w14:paraId="4B5DC962" w14:textId="77777777" w:rsidR="006D4490" w:rsidRPr="002F6AE2" w:rsidRDefault="006D4490" w:rsidP="000A7CC4">
            <w:pPr>
              <w:widowControl/>
              <w:tabs>
                <w:tab w:val="left" w:pos="567"/>
                <w:tab w:val="left" w:pos="851"/>
                <w:tab w:val="left" w:pos="1134"/>
                <w:tab w:val="left" w:pos="1559"/>
              </w:tabs>
              <w:autoSpaceDE/>
              <w:autoSpaceDN/>
              <w:spacing w:line="276" w:lineRule="auto"/>
              <w:ind w:right="114"/>
              <w:jc w:val="center"/>
              <w:rPr>
                <w:rFonts w:cs="Arial"/>
                <w:sz w:val="18"/>
                <w:szCs w:val="18"/>
              </w:rPr>
            </w:pPr>
            <w:r w:rsidRPr="002F6AE2">
              <w:rPr>
                <w:rFonts w:cs="Arial"/>
                <w:sz w:val="18"/>
                <w:szCs w:val="18"/>
              </w:rPr>
              <w:t>Rollbahn/-en</w:t>
            </w:r>
          </w:p>
        </w:tc>
        <w:tc>
          <w:tcPr>
            <w:tcW w:w="2190" w:type="dxa"/>
            <w:shd w:val="clear" w:color="auto" w:fill="D9D9D9" w:themeFill="background1" w:themeFillShade="D9"/>
            <w:vAlign w:val="center"/>
          </w:tcPr>
          <w:p w14:paraId="680395C8" w14:textId="77777777" w:rsidR="006D4490" w:rsidRPr="002F6AE2" w:rsidRDefault="006D4490" w:rsidP="000A7CC4">
            <w:pPr>
              <w:widowControl/>
              <w:tabs>
                <w:tab w:val="left" w:pos="567"/>
                <w:tab w:val="left" w:pos="851"/>
                <w:tab w:val="left" w:pos="1134"/>
                <w:tab w:val="left" w:pos="1559"/>
              </w:tabs>
              <w:autoSpaceDE/>
              <w:autoSpaceDN/>
              <w:spacing w:line="276" w:lineRule="auto"/>
              <w:ind w:right="114"/>
              <w:jc w:val="center"/>
              <w:rPr>
                <w:rFonts w:cs="Arial"/>
                <w:sz w:val="18"/>
                <w:szCs w:val="18"/>
              </w:rPr>
            </w:pPr>
            <w:r w:rsidRPr="002F6AE2">
              <w:rPr>
                <w:rFonts w:cs="Arial"/>
                <w:sz w:val="18"/>
                <w:szCs w:val="18"/>
              </w:rPr>
              <w:t>Breite (m)</w:t>
            </w:r>
          </w:p>
        </w:tc>
        <w:tc>
          <w:tcPr>
            <w:tcW w:w="2410" w:type="dxa"/>
            <w:shd w:val="clear" w:color="auto" w:fill="D9D9D9" w:themeFill="background1" w:themeFillShade="D9"/>
            <w:vAlign w:val="center"/>
          </w:tcPr>
          <w:p w14:paraId="6C960A0C" w14:textId="77777777" w:rsidR="006D4490" w:rsidRPr="002F6AE2" w:rsidRDefault="006D4490" w:rsidP="000A7CC4">
            <w:pPr>
              <w:widowControl/>
              <w:tabs>
                <w:tab w:val="left" w:pos="567"/>
                <w:tab w:val="left" w:pos="851"/>
                <w:tab w:val="left" w:pos="1134"/>
                <w:tab w:val="left" w:pos="1559"/>
              </w:tabs>
              <w:autoSpaceDE/>
              <w:autoSpaceDN/>
              <w:spacing w:line="276" w:lineRule="auto"/>
              <w:ind w:right="114"/>
              <w:jc w:val="center"/>
              <w:rPr>
                <w:rFonts w:cs="Arial"/>
                <w:sz w:val="18"/>
                <w:szCs w:val="18"/>
              </w:rPr>
            </w:pPr>
            <w:r w:rsidRPr="002F6AE2">
              <w:rPr>
                <w:rFonts w:cs="Arial"/>
                <w:sz w:val="18"/>
                <w:szCs w:val="18"/>
              </w:rPr>
              <w:t>Oberfläche</w:t>
            </w:r>
          </w:p>
        </w:tc>
        <w:tc>
          <w:tcPr>
            <w:tcW w:w="2835" w:type="dxa"/>
            <w:shd w:val="clear" w:color="auto" w:fill="D9D9D9" w:themeFill="background1" w:themeFillShade="D9"/>
            <w:vAlign w:val="center"/>
          </w:tcPr>
          <w:p w14:paraId="530C59E1" w14:textId="77777777" w:rsidR="006D4490" w:rsidRPr="002F6AE2" w:rsidRDefault="006D4490" w:rsidP="000A7CC4">
            <w:pPr>
              <w:widowControl/>
              <w:tabs>
                <w:tab w:val="left" w:pos="567"/>
                <w:tab w:val="left" w:pos="851"/>
                <w:tab w:val="left" w:pos="1134"/>
                <w:tab w:val="left" w:pos="1559"/>
              </w:tabs>
              <w:autoSpaceDE/>
              <w:autoSpaceDN/>
              <w:spacing w:line="276" w:lineRule="auto"/>
              <w:ind w:right="114"/>
              <w:jc w:val="center"/>
              <w:rPr>
                <w:rFonts w:cs="Arial"/>
                <w:sz w:val="18"/>
                <w:szCs w:val="18"/>
              </w:rPr>
            </w:pPr>
            <w:r w:rsidRPr="002F6AE2">
              <w:rPr>
                <w:rFonts w:cs="Arial"/>
                <w:sz w:val="18"/>
                <w:szCs w:val="18"/>
              </w:rPr>
              <w:t>PCN-Wert</w:t>
            </w:r>
          </w:p>
        </w:tc>
      </w:tr>
      <w:tr w:rsidR="006D4490" w:rsidRPr="002F6AE2" w14:paraId="28B5EC96" w14:textId="77777777" w:rsidTr="00EB14F7">
        <w:tc>
          <w:tcPr>
            <w:tcW w:w="1921" w:type="dxa"/>
            <w:vAlign w:val="center"/>
          </w:tcPr>
          <w:p w14:paraId="21C061FC" w14:textId="77777777" w:rsidR="006D4490" w:rsidRPr="002F6AE2" w:rsidRDefault="006D4490" w:rsidP="000A7CC4">
            <w:pPr>
              <w:widowControl/>
              <w:tabs>
                <w:tab w:val="left" w:pos="567"/>
                <w:tab w:val="left" w:pos="851"/>
                <w:tab w:val="left" w:pos="1134"/>
                <w:tab w:val="left" w:pos="1559"/>
              </w:tabs>
              <w:autoSpaceDE/>
              <w:autoSpaceDN/>
              <w:spacing w:line="276" w:lineRule="auto"/>
              <w:ind w:right="114"/>
              <w:rPr>
                <w:rFonts w:cs="Arial"/>
                <w:sz w:val="18"/>
                <w:szCs w:val="18"/>
              </w:rPr>
            </w:pPr>
            <w:r w:rsidRPr="002F6AE2">
              <w:rPr>
                <w:rFonts w:cs="Arial"/>
                <w:sz w:val="18"/>
                <w:szCs w:val="18"/>
              </w:rPr>
              <w:t>A, B, C, F</w:t>
            </w:r>
          </w:p>
        </w:tc>
        <w:tc>
          <w:tcPr>
            <w:tcW w:w="2190" w:type="dxa"/>
            <w:vAlign w:val="center"/>
          </w:tcPr>
          <w:p w14:paraId="6C7BD656" w14:textId="77777777" w:rsidR="006D4490" w:rsidRPr="002F6AE2" w:rsidRDefault="006D4490" w:rsidP="000A7CC4">
            <w:pPr>
              <w:widowControl/>
              <w:tabs>
                <w:tab w:val="left" w:pos="567"/>
                <w:tab w:val="left" w:pos="851"/>
                <w:tab w:val="left" w:pos="1134"/>
                <w:tab w:val="left" w:pos="1559"/>
              </w:tabs>
              <w:autoSpaceDE/>
              <w:autoSpaceDN/>
              <w:spacing w:line="276" w:lineRule="auto"/>
              <w:ind w:right="114"/>
              <w:rPr>
                <w:rFonts w:cs="Arial"/>
                <w:sz w:val="18"/>
                <w:szCs w:val="18"/>
              </w:rPr>
            </w:pPr>
            <w:r w:rsidRPr="002F6AE2">
              <w:rPr>
                <w:rFonts w:cs="Arial"/>
                <w:sz w:val="18"/>
                <w:szCs w:val="18"/>
              </w:rPr>
              <w:t>22,5</w:t>
            </w:r>
          </w:p>
        </w:tc>
        <w:tc>
          <w:tcPr>
            <w:tcW w:w="2410" w:type="dxa"/>
            <w:vAlign w:val="center"/>
          </w:tcPr>
          <w:p w14:paraId="65DAA09E" w14:textId="77777777" w:rsidR="006D4490" w:rsidRPr="002F6AE2" w:rsidRDefault="006D4490" w:rsidP="000A7CC4">
            <w:pPr>
              <w:widowControl/>
              <w:tabs>
                <w:tab w:val="left" w:pos="567"/>
                <w:tab w:val="left" w:pos="851"/>
                <w:tab w:val="left" w:pos="1134"/>
                <w:tab w:val="left" w:pos="1559"/>
              </w:tabs>
              <w:autoSpaceDE/>
              <w:autoSpaceDN/>
              <w:spacing w:line="276" w:lineRule="auto"/>
              <w:ind w:right="114"/>
              <w:rPr>
                <w:rFonts w:cs="Arial"/>
                <w:sz w:val="18"/>
                <w:szCs w:val="18"/>
              </w:rPr>
            </w:pPr>
            <w:r w:rsidRPr="002F6AE2">
              <w:rPr>
                <w:rFonts w:cs="Arial"/>
                <w:sz w:val="18"/>
                <w:szCs w:val="18"/>
              </w:rPr>
              <w:t>Asphalt</w:t>
            </w:r>
          </w:p>
        </w:tc>
        <w:tc>
          <w:tcPr>
            <w:tcW w:w="2835" w:type="dxa"/>
            <w:vAlign w:val="center"/>
          </w:tcPr>
          <w:p w14:paraId="0F50C583" w14:textId="77777777" w:rsidR="006D4490" w:rsidRPr="002F6AE2" w:rsidRDefault="006D4490" w:rsidP="000A7CC4">
            <w:pPr>
              <w:widowControl/>
              <w:tabs>
                <w:tab w:val="left" w:pos="567"/>
                <w:tab w:val="left" w:pos="851"/>
                <w:tab w:val="left" w:pos="1134"/>
                <w:tab w:val="left" w:pos="1559"/>
              </w:tabs>
              <w:autoSpaceDE/>
              <w:autoSpaceDN/>
              <w:spacing w:line="276" w:lineRule="auto"/>
              <w:ind w:right="114"/>
              <w:rPr>
                <w:rFonts w:cs="Arial"/>
                <w:sz w:val="18"/>
                <w:szCs w:val="18"/>
              </w:rPr>
            </w:pPr>
            <w:r w:rsidRPr="002F6AE2">
              <w:rPr>
                <w:rFonts w:cs="Arial"/>
                <w:sz w:val="18"/>
                <w:szCs w:val="18"/>
              </w:rPr>
              <w:t>73/F/A/X/T</w:t>
            </w:r>
          </w:p>
        </w:tc>
      </w:tr>
      <w:tr w:rsidR="006D4490" w:rsidRPr="002F6AE2" w14:paraId="6E052B9A" w14:textId="77777777" w:rsidTr="00EB14F7">
        <w:tc>
          <w:tcPr>
            <w:tcW w:w="1921" w:type="dxa"/>
            <w:vAlign w:val="center"/>
          </w:tcPr>
          <w:p w14:paraId="66420098" w14:textId="77777777" w:rsidR="006D4490" w:rsidRPr="002F6AE2" w:rsidRDefault="006D4490" w:rsidP="000A7CC4">
            <w:pPr>
              <w:widowControl/>
              <w:tabs>
                <w:tab w:val="left" w:pos="567"/>
                <w:tab w:val="left" w:pos="851"/>
                <w:tab w:val="left" w:pos="1134"/>
                <w:tab w:val="left" w:pos="1559"/>
              </w:tabs>
              <w:autoSpaceDE/>
              <w:autoSpaceDN/>
              <w:spacing w:line="276" w:lineRule="auto"/>
              <w:ind w:right="114"/>
              <w:rPr>
                <w:rFonts w:cs="Arial"/>
                <w:sz w:val="18"/>
                <w:szCs w:val="18"/>
              </w:rPr>
            </w:pPr>
            <w:r w:rsidRPr="002F6AE2">
              <w:rPr>
                <w:rFonts w:cs="Arial"/>
                <w:sz w:val="18"/>
                <w:szCs w:val="18"/>
              </w:rPr>
              <w:t>D</w:t>
            </w:r>
          </w:p>
        </w:tc>
        <w:tc>
          <w:tcPr>
            <w:tcW w:w="2190" w:type="dxa"/>
            <w:vAlign w:val="center"/>
          </w:tcPr>
          <w:p w14:paraId="0D1DB9B6" w14:textId="77777777" w:rsidR="006D4490" w:rsidRPr="002F6AE2" w:rsidRDefault="006D4490" w:rsidP="000A7CC4">
            <w:pPr>
              <w:widowControl/>
              <w:tabs>
                <w:tab w:val="left" w:pos="567"/>
                <w:tab w:val="left" w:pos="851"/>
                <w:tab w:val="left" w:pos="1134"/>
                <w:tab w:val="left" w:pos="1559"/>
              </w:tabs>
              <w:autoSpaceDE/>
              <w:autoSpaceDN/>
              <w:spacing w:line="276" w:lineRule="auto"/>
              <w:ind w:right="114"/>
              <w:rPr>
                <w:rFonts w:cs="Arial"/>
                <w:sz w:val="18"/>
                <w:szCs w:val="18"/>
              </w:rPr>
            </w:pPr>
            <w:r w:rsidRPr="002F6AE2">
              <w:rPr>
                <w:rFonts w:cs="Arial"/>
                <w:sz w:val="18"/>
                <w:szCs w:val="18"/>
              </w:rPr>
              <w:t>23,0</w:t>
            </w:r>
          </w:p>
        </w:tc>
        <w:tc>
          <w:tcPr>
            <w:tcW w:w="2410" w:type="dxa"/>
            <w:vAlign w:val="center"/>
          </w:tcPr>
          <w:p w14:paraId="486A4393" w14:textId="77777777" w:rsidR="006D4490" w:rsidRPr="002F6AE2" w:rsidRDefault="006D4490" w:rsidP="000A7CC4">
            <w:pPr>
              <w:widowControl/>
              <w:tabs>
                <w:tab w:val="left" w:pos="567"/>
                <w:tab w:val="left" w:pos="851"/>
                <w:tab w:val="left" w:pos="1134"/>
                <w:tab w:val="left" w:pos="1559"/>
              </w:tabs>
              <w:autoSpaceDE/>
              <w:autoSpaceDN/>
              <w:spacing w:line="276" w:lineRule="auto"/>
              <w:ind w:right="114"/>
              <w:rPr>
                <w:rFonts w:cs="Arial"/>
                <w:sz w:val="18"/>
                <w:szCs w:val="18"/>
              </w:rPr>
            </w:pPr>
            <w:r w:rsidRPr="002F6AE2">
              <w:rPr>
                <w:rFonts w:cs="Arial"/>
                <w:sz w:val="18"/>
                <w:szCs w:val="18"/>
              </w:rPr>
              <w:t>Asphalt</w:t>
            </w:r>
          </w:p>
        </w:tc>
        <w:tc>
          <w:tcPr>
            <w:tcW w:w="2835" w:type="dxa"/>
            <w:vAlign w:val="center"/>
          </w:tcPr>
          <w:p w14:paraId="2FAF2AAE" w14:textId="77777777" w:rsidR="006D4490" w:rsidRPr="002F6AE2" w:rsidRDefault="006D4490" w:rsidP="000A7CC4">
            <w:pPr>
              <w:widowControl/>
              <w:tabs>
                <w:tab w:val="left" w:pos="567"/>
                <w:tab w:val="left" w:pos="851"/>
                <w:tab w:val="left" w:pos="1134"/>
                <w:tab w:val="left" w:pos="1559"/>
              </w:tabs>
              <w:autoSpaceDE/>
              <w:autoSpaceDN/>
              <w:spacing w:line="276" w:lineRule="auto"/>
              <w:ind w:right="114"/>
              <w:rPr>
                <w:rFonts w:cs="Arial"/>
                <w:sz w:val="18"/>
                <w:szCs w:val="18"/>
              </w:rPr>
            </w:pPr>
            <w:r w:rsidRPr="002F6AE2">
              <w:rPr>
                <w:rFonts w:cs="Arial"/>
                <w:sz w:val="18"/>
                <w:szCs w:val="18"/>
              </w:rPr>
              <w:t>73/F/A/X/T</w:t>
            </w:r>
          </w:p>
        </w:tc>
      </w:tr>
      <w:tr w:rsidR="006D4490" w:rsidRPr="002F6AE2" w14:paraId="4C2C0A58" w14:textId="77777777" w:rsidTr="00EB14F7">
        <w:tc>
          <w:tcPr>
            <w:tcW w:w="1921" w:type="dxa"/>
            <w:vAlign w:val="center"/>
          </w:tcPr>
          <w:p w14:paraId="57669D58" w14:textId="77777777" w:rsidR="006D4490" w:rsidRPr="002F6AE2" w:rsidRDefault="006D4490" w:rsidP="000A7CC4">
            <w:pPr>
              <w:widowControl/>
              <w:tabs>
                <w:tab w:val="left" w:pos="567"/>
                <w:tab w:val="left" w:pos="851"/>
                <w:tab w:val="left" w:pos="1134"/>
                <w:tab w:val="left" w:pos="1559"/>
              </w:tabs>
              <w:autoSpaceDE/>
              <w:autoSpaceDN/>
              <w:spacing w:line="276" w:lineRule="auto"/>
              <w:ind w:right="114"/>
              <w:rPr>
                <w:rFonts w:cs="Arial"/>
                <w:sz w:val="18"/>
                <w:szCs w:val="18"/>
              </w:rPr>
            </w:pPr>
            <w:r w:rsidRPr="002F6AE2">
              <w:rPr>
                <w:rFonts w:cs="Arial"/>
                <w:sz w:val="18"/>
                <w:szCs w:val="18"/>
              </w:rPr>
              <w:t>E</w:t>
            </w:r>
          </w:p>
        </w:tc>
        <w:tc>
          <w:tcPr>
            <w:tcW w:w="2190" w:type="dxa"/>
            <w:vAlign w:val="center"/>
          </w:tcPr>
          <w:p w14:paraId="16AF101D" w14:textId="77777777" w:rsidR="006D4490" w:rsidRPr="002F6AE2" w:rsidRDefault="006D4490" w:rsidP="000A7CC4">
            <w:pPr>
              <w:widowControl/>
              <w:tabs>
                <w:tab w:val="left" w:pos="567"/>
                <w:tab w:val="left" w:pos="851"/>
                <w:tab w:val="left" w:pos="1134"/>
                <w:tab w:val="left" w:pos="1559"/>
              </w:tabs>
              <w:autoSpaceDE/>
              <w:autoSpaceDN/>
              <w:spacing w:line="276" w:lineRule="auto"/>
              <w:ind w:right="114"/>
              <w:rPr>
                <w:rFonts w:cs="Arial"/>
                <w:sz w:val="18"/>
                <w:szCs w:val="18"/>
              </w:rPr>
            </w:pPr>
            <w:r w:rsidRPr="002F6AE2">
              <w:rPr>
                <w:rFonts w:cs="Arial"/>
                <w:sz w:val="18"/>
                <w:szCs w:val="18"/>
              </w:rPr>
              <w:t>22,5</w:t>
            </w:r>
          </w:p>
        </w:tc>
        <w:tc>
          <w:tcPr>
            <w:tcW w:w="2410" w:type="dxa"/>
            <w:vAlign w:val="center"/>
          </w:tcPr>
          <w:p w14:paraId="5509E587" w14:textId="77777777" w:rsidR="006D4490" w:rsidRPr="002F6AE2" w:rsidRDefault="006D4490" w:rsidP="000A7CC4">
            <w:pPr>
              <w:widowControl/>
              <w:tabs>
                <w:tab w:val="left" w:pos="567"/>
                <w:tab w:val="left" w:pos="851"/>
                <w:tab w:val="left" w:pos="1134"/>
                <w:tab w:val="left" w:pos="1559"/>
              </w:tabs>
              <w:autoSpaceDE/>
              <w:autoSpaceDN/>
              <w:spacing w:line="276" w:lineRule="auto"/>
              <w:ind w:right="114"/>
              <w:rPr>
                <w:rFonts w:cs="Arial"/>
                <w:sz w:val="18"/>
                <w:szCs w:val="18"/>
              </w:rPr>
            </w:pPr>
            <w:r w:rsidRPr="002F6AE2">
              <w:rPr>
                <w:rFonts w:cs="Arial"/>
                <w:sz w:val="18"/>
                <w:szCs w:val="18"/>
              </w:rPr>
              <w:t>Beton</w:t>
            </w:r>
          </w:p>
        </w:tc>
        <w:tc>
          <w:tcPr>
            <w:tcW w:w="2835" w:type="dxa"/>
            <w:vAlign w:val="center"/>
          </w:tcPr>
          <w:p w14:paraId="77B74056" w14:textId="77777777" w:rsidR="006D4490" w:rsidRPr="002F6AE2" w:rsidRDefault="006D4490" w:rsidP="000A7CC4">
            <w:pPr>
              <w:widowControl/>
              <w:tabs>
                <w:tab w:val="left" w:pos="567"/>
                <w:tab w:val="left" w:pos="851"/>
                <w:tab w:val="left" w:pos="1134"/>
                <w:tab w:val="left" w:pos="1559"/>
              </w:tabs>
              <w:autoSpaceDE/>
              <w:autoSpaceDN/>
              <w:spacing w:line="276" w:lineRule="auto"/>
              <w:ind w:right="114"/>
              <w:rPr>
                <w:rFonts w:cs="Arial"/>
                <w:sz w:val="18"/>
                <w:szCs w:val="18"/>
              </w:rPr>
            </w:pPr>
            <w:r w:rsidRPr="002F6AE2">
              <w:rPr>
                <w:rFonts w:cs="Arial"/>
                <w:sz w:val="18"/>
                <w:szCs w:val="18"/>
              </w:rPr>
              <w:t>73/R/A/X/T</w:t>
            </w:r>
          </w:p>
        </w:tc>
      </w:tr>
      <w:tr w:rsidR="006D4490" w:rsidRPr="002F6AE2" w14:paraId="17EAEFE4" w14:textId="77777777" w:rsidTr="00EB14F7">
        <w:tc>
          <w:tcPr>
            <w:tcW w:w="1921" w:type="dxa"/>
            <w:vAlign w:val="center"/>
          </w:tcPr>
          <w:p w14:paraId="5095A969" w14:textId="77777777" w:rsidR="006D4490" w:rsidRPr="002F6AE2" w:rsidRDefault="006D4490" w:rsidP="000A7CC4">
            <w:pPr>
              <w:widowControl/>
              <w:tabs>
                <w:tab w:val="left" w:pos="567"/>
                <w:tab w:val="left" w:pos="851"/>
                <w:tab w:val="left" w:pos="1134"/>
                <w:tab w:val="left" w:pos="1559"/>
              </w:tabs>
              <w:autoSpaceDE/>
              <w:autoSpaceDN/>
              <w:spacing w:line="276" w:lineRule="auto"/>
              <w:ind w:right="114"/>
              <w:rPr>
                <w:rFonts w:cs="Arial"/>
                <w:sz w:val="18"/>
                <w:szCs w:val="18"/>
              </w:rPr>
            </w:pPr>
            <w:r w:rsidRPr="002F6AE2">
              <w:rPr>
                <w:rFonts w:cs="Arial"/>
                <w:sz w:val="18"/>
                <w:szCs w:val="18"/>
              </w:rPr>
              <w:t>J</w:t>
            </w:r>
          </w:p>
        </w:tc>
        <w:tc>
          <w:tcPr>
            <w:tcW w:w="2190" w:type="dxa"/>
            <w:vAlign w:val="center"/>
          </w:tcPr>
          <w:p w14:paraId="1890FA03" w14:textId="77777777" w:rsidR="006D4490" w:rsidRPr="002F6AE2" w:rsidRDefault="006D4490" w:rsidP="000A7CC4">
            <w:pPr>
              <w:widowControl/>
              <w:tabs>
                <w:tab w:val="left" w:pos="567"/>
                <w:tab w:val="left" w:pos="851"/>
                <w:tab w:val="left" w:pos="1134"/>
                <w:tab w:val="left" w:pos="1559"/>
              </w:tabs>
              <w:autoSpaceDE/>
              <w:autoSpaceDN/>
              <w:spacing w:line="276" w:lineRule="auto"/>
              <w:ind w:right="114"/>
              <w:rPr>
                <w:rFonts w:cs="Arial"/>
                <w:sz w:val="18"/>
                <w:szCs w:val="18"/>
              </w:rPr>
            </w:pPr>
            <w:r w:rsidRPr="002F6AE2">
              <w:rPr>
                <w:rFonts w:cs="Arial"/>
                <w:sz w:val="18"/>
                <w:szCs w:val="18"/>
              </w:rPr>
              <w:t>22,5</w:t>
            </w:r>
          </w:p>
        </w:tc>
        <w:tc>
          <w:tcPr>
            <w:tcW w:w="2410" w:type="dxa"/>
            <w:vAlign w:val="center"/>
          </w:tcPr>
          <w:p w14:paraId="0CD408E7" w14:textId="77777777" w:rsidR="006D4490" w:rsidRPr="002F6AE2" w:rsidRDefault="006D4490" w:rsidP="000A7CC4">
            <w:pPr>
              <w:widowControl/>
              <w:tabs>
                <w:tab w:val="left" w:pos="567"/>
                <w:tab w:val="left" w:pos="851"/>
                <w:tab w:val="left" w:pos="1134"/>
                <w:tab w:val="left" w:pos="1559"/>
              </w:tabs>
              <w:autoSpaceDE/>
              <w:autoSpaceDN/>
              <w:spacing w:line="276" w:lineRule="auto"/>
              <w:ind w:right="114"/>
              <w:rPr>
                <w:rFonts w:cs="Arial"/>
                <w:sz w:val="18"/>
                <w:szCs w:val="18"/>
              </w:rPr>
            </w:pPr>
            <w:r w:rsidRPr="002F6AE2">
              <w:rPr>
                <w:rFonts w:cs="Arial"/>
                <w:sz w:val="18"/>
                <w:szCs w:val="18"/>
              </w:rPr>
              <w:t>Asphalt</w:t>
            </w:r>
          </w:p>
        </w:tc>
        <w:tc>
          <w:tcPr>
            <w:tcW w:w="2835" w:type="dxa"/>
            <w:vAlign w:val="center"/>
          </w:tcPr>
          <w:p w14:paraId="3D664828" w14:textId="77777777" w:rsidR="006D4490" w:rsidRPr="002F6AE2" w:rsidRDefault="006D4490" w:rsidP="000A7CC4">
            <w:pPr>
              <w:widowControl/>
              <w:tabs>
                <w:tab w:val="left" w:pos="567"/>
                <w:tab w:val="left" w:pos="851"/>
                <w:tab w:val="left" w:pos="1134"/>
                <w:tab w:val="left" w:pos="1559"/>
              </w:tabs>
              <w:autoSpaceDE/>
              <w:autoSpaceDN/>
              <w:spacing w:line="276" w:lineRule="auto"/>
              <w:ind w:right="114"/>
              <w:rPr>
                <w:rFonts w:cs="Arial"/>
                <w:sz w:val="18"/>
                <w:szCs w:val="18"/>
                <w:highlight w:val="yellow"/>
              </w:rPr>
            </w:pPr>
            <w:r w:rsidRPr="002F6AE2">
              <w:rPr>
                <w:rFonts w:cs="Arial"/>
                <w:sz w:val="18"/>
                <w:szCs w:val="18"/>
              </w:rPr>
              <w:t>58/F/A/X/T</w:t>
            </w:r>
          </w:p>
        </w:tc>
      </w:tr>
    </w:tbl>
    <w:p w14:paraId="79FBFA84" w14:textId="5D3EFD22" w:rsidR="006D4490" w:rsidRPr="002F6AE2" w:rsidRDefault="00891AF0" w:rsidP="000A7CC4">
      <w:pPr>
        <w:widowControl/>
        <w:tabs>
          <w:tab w:val="left" w:pos="284"/>
          <w:tab w:val="left" w:pos="851"/>
          <w:tab w:val="left" w:pos="1134"/>
          <w:tab w:val="left" w:pos="1559"/>
        </w:tabs>
        <w:autoSpaceDE/>
        <w:autoSpaceDN/>
        <w:spacing w:line="276" w:lineRule="auto"/>
        <w:ind w:right="114"/>
        <w:rPr>
          <w:rFonts w:cs="Arial"/>
          <w:sz w:val="18"/>
          <w:szCs w:val="18"/>
        </w:rPr>
      </w:pPr>
      <w:r>
        <w:rPr>
          <w:rFonts w:cs="Arial"/>
          <w:sz w:val="18"/>
          <w:szCs w:val="18"/>
        </w:rPr>
        <w:t xml:space="preserve"> </w:t>
      </w:r>
      <w:r w:rsidR="006D4490" w:rsidRPr="002F6AE2">
        <w:rPr>
          <w:rFonts w:cs="Arial"/>
          <w:sz w:val="18"/>
          <w:szCs w:val="18"/>
        </w:rPr>
        <w:t>(siehe "Luftfahrthandbuch Deutschland" EDDN AD 2.8)</w:t>
      </w:r>
    </w:p>
    <w:p w14:paraId="257CC014" w14:textId="71F99EC7" w:rsidR="006D4490" w:rsidRDefault="006D4490" w:rsidP="00E95569">
      <w:pPr>
        <w:widowControl/>
        <w:tabs>
          <w:tab w:val="left" w:pos="851"/>
        </w:tabs>
        <w:autoSpaceDE/>
        <w:autoSpaceDN/>
        <w:contextualSpacing/>
        <w:outlineLvl w:val="1"/>
        <w:rPr>
          <w:rFonts w:cs="Arial"/>
          <w:sz w:val="18"/>
          <w:szCs w:val="18"/>
        </w:rPr>
      </w:pPr>
    </w:p>
    <w:tbl>
      <w:tblPr>
        <w:tblpPr w:leftFromText="141" w:rightFromText="141" w:vertAnchor="text" w:horzAnchor="margin" w:tblpY="240"/>
        <w:tblW w:w="9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03"/>
        <w:gridCol w:w="2410"/>
        <w:gridCol w:w="2843"/>
      </w:tblGrid>
      <w:tr w:rsidR="00312706" w:rsidRPr="002F6AE2" w14:paraId="112E2A74" w14:textId="77777777" w:rsidTr="00AF38D2">
        <w:trPr>
          <w:trHeight w:val="340"/>
        </w:trPr>
        <w:tc>
          <w:tcPr>
            <w:tcW w:w="4103" w:type="dxa"/>
            <w:shd w:val="clear" w:color="auto" w:fill="D9D9D9"/>
            <w:vAlign w:val="center"/>
          </w:tcPr>
          <w:p w14:paraId="44EB8B25" w14:textId="77777777" w:rsidR="00312706" w:rsidRPr="002F6AE2" w:rsidRDefault="00312706" w:rsidP="00312706">
            <w:pPr>
              <w:widowControl/>
              <w:tabs>
                <w:tab w:val="left" w:pos="567"/>
                <w:tab w:val="left" w:pos="851"/>
                <w:tab w:val="left" w:pos="1134"/>
                <w:tab w:val="left" w:pos="1559"/>
              </w:tabs>
              <w:autoSpaceDE/>
              <w:autoSpaceDN/>
              <w:spacing w:line="276" w:lineRule="auto"/>
              <w:ind w:right="114"/>
              <w:rPr>
                <w:rFonts w:cs="Arial"/>
                <w:sz w:val="18"/>
                <w:szCs w:val="18"/>
              </w:rPr>
            </w:pPr>
            <w:r w:rsidRPr="002F6AE2">
              <w:rPr>
                <w:rFonts w:cs="Arial"/>
                <w:sz w:val="18"/>
                <w:szCs w:val="18"/>
              </w:rPr>
              <w:t>Vorfeldbereich (Vorfeldrollgasse)</w:t>
            </w:r>
          </w:p>
        </w:tc>
        <w:tc>
          <w:tcPr>
            <w:tcW w:w="2410" w:type="dxa"/>
            <w:shd w:val="clear" w:color="auto" w:fill="D9D9D9"/>
            <w:vAlign w:val="center"/>
          </w:tcPr>
          <w:p w14:paraId="1B45DCB7" w14:textId="77777777" w:rsidR="00312706" w:rsidRPr="002F6AE2" w:rsidRDefault="00312706" w:rsidP="00312706">
            <w:pPr>
              <w:widowControl/>
              <w:tabs>
                <w:tab w:val="left" w:pos="567"/>
                <w:tab w:val="left" w:pos="851"/>
                <w:tab w:val="left" w:pos="1134"/>
                <w:tab w:val="left" w:pos="1559"/>
              </w:tabs>
              <w:autoSpaceDE/>
              <w:autoSpaceDN/>
              <w:spacing w:line="276" w:lineRule="auto"/>
              <w:ind w:right="114"/>
              <w:jc w:val="center"/>
              <w:rPr>
                <w:rFonts w:cs="Arial"/>
                <w:sz w:val="18"/>
                <w:szCs w:val="18"/>
              </w:rPr>
            </w:pPr>
            <w:r w:rsidRPr="002F6AE2">
              <w:rPr>
                <w:rFonts w:cs="Arial"/>
                <w:sz w:val="18"/>
                <w:szCs w:val="18"/>
              </w:rPr>
              <w:t>Oberfläche</w:t>
            </w:r>
          </w:p>
        </w:tc>
        <w:tc>
          <w:tcPr>
            <w:tcW w:w="2843" w:type="dxa"/>
            <w:shd w:val="clear" w:color="auto" w:fill="D9D9D9"/>
            <w:vAlign w:val="center"/>
          </w:tcPr>
          <w:p w14:paraId="62311CE3" w14:textId="77777777" w:rsidR="00312706" w:rsidRPr="002F6AE2" w:rsidRDefault="00312706" w:rsidP="00312706">
            <w:pPr>
              <w:widowControl/>
              <w:tabs>
                <w:tab w:val="left" w:pos="567"/>
                <w:tab w:val="left" w:pos="851"/>
                <w:tab w:val="left" w:pos="1134"/>
                <w:tab w:val="left" w:pos="1559"/>
              </w:tabs>
              <w:autoSpaceDE/>
              <w:autoSpaceDN/>
              <w:spacing w:line="276" w:lineRule="auto"/>
              <w:ind w:right="114"/>
              <w:jc w:val="center"/>
              <w:rPr>
                <w:rFonts w:cs="Arial"/>
                <w:sz w:val="18"/>
                <w:szCs w:val="18"/>
              </w:rPr>
            </w:pPr>
            <w:r w:rsidRPr="002F6AE2">
              <w:rPr>
                <w:rFonts w:cs="Arial"/>
                <w:sz w:val="18"/>
                <w:szCs w:val="18"/>
              </w:rPr>
              <w:t>PCN-Wert</w:t>
            </w:r>
          </w:p>
        </w:tc>
      </w:tr>
      <w:tr w:rsidR="00312706" w:rsidRPr="002F6AE2" w14:paraId="095903AE" w14:textId="77777777" w:rsidTr="00AF38D2">
        <w:tc>
          <w:tcPr>
            <w:tcW w:w="4103" w:type="dxa"/>
            <w:vAlign w:val="center"/>
          </w:tcPr>
          <w:p w14:paraId="331F4C87" w14:textId="77777777" w:rsidR="00312706" w:rsidRPr="002F6AE2" w:rsidRDefault="00312706" w:rsidP="00312706">
            <w:pPr>
              <w:widowControl/>
              <w:tabs>
                <w:tab w:val="left" w:pos="567"/>
                <w:tab w:val="left" w:pos="851"/>
                <w:tab w:val="left" w:pos="1134"/>
                <w:tab w:val="left" w:pos="1559"/>
              </w:tabs>
              <w:autoSpaceDE/>
              <w:autoSpaceDN/>
              <w:spacing w:line="276" w:lineRule="auto"/>
              <w:ind w:right="114"/>
              <w:rPr>
                <w:rFonts w:cs="Arial"/>
                <w:sz w:val="18"/>
                <w:szCs w:val="18"/>
              </w:rPr>
            </w:pPr>
            <w:r w:rsidRPr="002F6AE2">
              <w:rPr>
                <w:rFonts w:cs="Arial"/>
                <w:sz w:val="18"/>
                <w:szCs w:val="18"/>
              </w:rPr>
              <w:t>Hauptvorfeld (M2, M3)</w:t>
            </w:r>
          </w:p>
        </w:tc>
        <w:tc>
          <w:tcPr>
            <w:tcW w:w="2410" w:type="dxa"/>
            <w:vAlign w:val="center"/>
          </w:tcPr>
          <w:p w14:paraId="52C7AD36" w14:textId="77777777" w:rsidR="00312706" w:rsidRPr="002F6AE2" w:rsidRDefault="00312706" w:rsidP="00312706">
            <w:pPr>
              <w:widowControl/>
              <w:tabs>
                <w:tab w:val="left" w:pos="567"/>
                <w:tab w:val="left" w:pos="851"/>
                <w:tab w:val="left" w:pos="1134"/>
                <w:tab w:val="left" w:pos="1559"/>
              </w:tabs>
              <w:autoSpaceDE/>
              <w:autoSpaceDN/>
              <w:spacing w:line="276" w:lineRule="auto"/>
              <w:ind w:right="114"/>
              <w:rPr>
                <w:rFonts w:cs="Arial"/>
                <w:sz w:val="18"/>
                <w:szCs w:val="18"/>
              </w:rPr>
            </w:pPr>
            <w:r w:rsidRPr="002F6AE2">
              <w:rPr>
                <w:rFonts w:cs="Arial"/>
                <w:sz w:val="18"/>
                <w:szCs w:val="18"/>
              </w:rPr>
              <w:t>Beton</w:t>
            </w:r>
          </w:p>
        </w:tc>
        <w:tc>
          <w:tcPr>
            <w:tcW w:w="2843" w:type="dxa"/>
            <w:vAlign w:val="center"/>
          </w:tcPr>
          <w:p w14:paraId="514CC61C" w14:textId="77777777" w:rsidR="00312706" w:rsidRPr="002F6AE2" w:rsidRDefault="00312706" w:rsidP="00312706">
            <w:pPr>
              <w:widowControl/>
              <w:tabs>
                <w:tab w:val="left" w:pos="567"/>
                <w:tab w:val="left" w:pos="851"/>
                <w:tab w:val="left" w:pos="1134"/>
                <w:tab w:val="left" w:pos="1559"/>
              </w:tabs>
              <w:autoSpaceDE/>
              <w:autoSpaceDN/>
              <w:spacing w:line="276" w:lineRule="auto"/>
              <w:ind w:right="114"/>
              <w:rPr>
                <w:rFonts w:cs="Arial"/>
                <w:sz w:val="18"/>
                <w:szCs w:val="18"/>
                <w:highlight w:val="yellow"/>
              </w:rPr>
            </w:pPr>
            <w:r w:rsidRPr="002F6AE2">
              <w:rPr>
                <w:rFonts w:cs="Arial"/>
                <w:sz w:val="18"/>
                <w:szCs w:val="18"/>
              </w:rPr>
              <w:t>73/R/B/W/T</w:t>
            </w:r>
          </w:p>
        </w:tc>
      </w:tr>
      <w:tr w:rsidR="00312706" w:rsidRPr="002F6AE2" w14:paraId="6F7C26BF" w14:textId="77777777" w:rsidTr="00AF38D2">
        <w:tc>
          <w:tcPr>
            <w:tcW w:w="4103" w:type="dxa"/>
            <w:vAlign w:val="center"/>
          </w:tcPr>
          <w:p w14:paraId="36EEE614" w14:textId="77777777" w:rsidR="00312706" w:rsidRPr="002F6AE2" w:rsidRDefault="00312706" w:rsidP="00312706">
            <w:pPr>
              <w:widowControl/>
              <w:tabs>
                <w:tab w:val="left" w:pos="567"/>
                <w:tab w:val="left" w:pos="851"/>
                <w:tab w:val="left" w:pos="1134"/>
                <w:tab w:val="left" w:pos="1559"/>
              </w:tabs>
              <w:autoSpaceDE/>
              <w:autoSpaceDN/>
              <w:spacing w:line="276" w:lineRule="auto"/>
              <w:ind w:right="114"/>
              <w:rPr>
                <w:rFonts w:cs="Arial"/>
                <w:sz w:val="18"/>
                <w:szCs w:val="18"/>
              </w:rPr>
            </w:pPr>
            <w:r w:rsidRPr="002F6AE2">
              <w:rPr>
                <w:rFonts w:cs="Arial"/>
                <w:sz w:val="18"/>
                <w:szCs w:val="18"/>
              </w:rPr>
              <w:t>Position 26-28 (M1)</w:t>
            </w:r>
          </w:p>
        </w:tc>
        <w:tc>
          <w:tcPr>
            <w:tcW w:w="2410" w:type="dxa"/>
            <w:vAlign w:val="center"/>
          </w:tcPr>
          <w:p w14:paraId="05FD6C21" w14:textId="77777777" w:rsidR="00312706" w:rsidRPr="002F6AE2" w:rsidRDefault="00312706" w:rsidP="00312706">
            <w:pPr>
              <w:widowControl/>
              <w:tabs>
                <w:tab w:val="left" w:pos="567"/>
                <w:tab w:val="left" w:pos="851"/>
                <w:tab w:val="left" w:pos="1134"/>
                <w:tab w:val="left" w:pos="1559"/>
              </w:tabs>
              <w:autoSpaceDE/>
              <w:autoSpaceDN/>
              <w:spacing w:line="276" w:lineRule="auto"/>
              <w:ind w:right="114"/>
              <w:rPr>
                <w:rFonts w:cs="Arial"/>
                <w:sz w:val="18"/>
                <w:szCs w:val="18"/>
              </w:rPr>
            </w:pPr>
            <w:r w:rsidRPr="002F6AE2">
              <w:rPr>
                <w:rFonts w:cs="Arial"/>
                <w:sz w:val="18"/>
                <w:szCs w:val="18"/>
              </w:rPr>
              <w:t>Beton</w:t>
            </w:r>
          </w:p>
        </w:tc>
        <w:tc>
          <w:tcPr>
            <w:tcW w:w="2843" w:type="dxa"/>
            <w:vAlign w:val="center"/>
          </w:tcPr>
          <w:p w14:paraId="6629DFD0" w14:textId="77777777" w:rsidR="00312706" w:rsidRPr="002F6AE2" w:rsidRDefault="00312706" w:rsidP="00312706">
            <w:pPr>
              <w:widowControl/>
              <w:tabs>
                <w:tab w:val="left" w:pos="567"/>
                <w:tab w:val="left" w:pos="851"/>
                <w:tab w:val="left" w:pos="1134"/>
                <w:tab w:val="left" w:pos="1559"/>
              </w:tabs>
              <w:autoSpaceDE/>
              <w:autoSpaceDN/>
              <w:spacing w:line="276" w:lineRule="auto"/>
              <w:ind w:right="114"/>
              <w:rPr>
                <w:rFonts w:cs="Arial"/>
                <w:sz w:val="18"/>
                <w:szCs w:val="18"/>
                <w:highlight w:val="yellow"/>
              </w:rPr>
            </w:pPr>
            <w:r w:rsidRPr="002F6AE2">
              <w:rPr>
                <w:rFonts w:cs="Arial"/>
                <w:sz w:val="18"/>
                <w:szCs w:val="18"/>
              </w:rPr>
              <w:t>73/R/B/W/T</w:t>
            </w:r>
          </w:p>
        </w:tc>
      </w:tr>
      <w:tr w:rsidR="00312706" w:rsidRPr="002F6AE2" w14:paraId="5F13BE1F" w14:textId="77777777" w:rsidTr="00AF38D2">
        <w:tc>
          <w:tcPr>
            <w:tcW w:w="4103" w:type="dxa"/>
            <w:vAlign w:val="center"/>
          </w:tcPr>
          <w:p w14:paraId="08E754B7" w14:textId="77777777" w:rsidR="00312706" w:rsidRPr="002F6AE2" w:rsidRDefault="00312706" w:rsidP="00312706">
            <w:pPr>
              <w:widowControl/>
              <w:tabs>
                <w:tab w:val="left" w:pos="567"/>
                <w:tab w:val="left" w:pos="851"/>
                <w:tab w:val="left" w:pos="1134"/>
                <w:tab w:val="left" w:pos="1559"/>
              </w:tabs>
              <w:autoSpaceDE/>
              <w:autoSpaceDN/>
              <w:spacing w:line="276" w:lineRule="auto"/>
              <w:ind w:right="114"/>
              <w:rPr>
                <w:rFonts w:cs="Arial"/>
                <w:sz w:val="18"/>
                <w:szCs w:val="18"/>
              </w:rPr>
            </w:pPr>
            <w:r w:rsidRPr="002F6AE2">
              <w:rPr>
                <w:rFonts w:cs="Arial"/>
                <w:sz w:val="18"/>
                <w:szCs w:val="18"/>
              </w:rPr>
              <w:t>Position 40-44 (M4)</w:t>
            </w:r>
          </w:p>
        </w:tc>
        <w:tc>
          <w:tcPr>
            <w:tcW w:w="2410" w:type="dxa"/>
            <w:vAlign w:val="center"/>
          </w:tcPr>
          <w:p w14:paraId="2DA9B68A" w14:textId="77777777" w:rsidR="00312706" w:rsidRPr="002F6AE2" w:rsidRDefault="00312706" w:rsidP="00312706">
            <w:pPr>
              <w:widowControl/>
              <w:tabs>
                <w:tab w:val="left" w:pos="567"/>
                <w:tab w:val="left" w:pos="851"/>
                <w:tab w:val="left" w:pos="1134"/>
                <w:tab w:val="left" w:pos="1559"/>
              </w:tabs>
              <w:autoSpaceDE/>
              <w:autoSpaceDN/>
              <w:spacing w:line="276" w:lineRule="auto"/>
              <w:ind w:right="114"/>
              <w:rPr>
                <w:rFonts w:cs="Arial"/>
                <w:sz w:val="18"/>
                <w:szCs w:val="18"/>
              </w:rPr>
            </w:pPr>
            <w:r w:rsidRPr="002F6AE2">
              <w:rPr>
                <w:rFonts w:cs="Arial"/>
                <w:sz w:val="18"/>
                <w:szCs w:val="18"/>
              </w:rPr>
              <w:t>Beton</w:t>
            </w:r>
          </w:p>
        </w:tc>
        <w:tc>
          <w:tcPr>
            <w:tcW w:w="2843" w:type="dxa"/>
            <w:vAlign w:val="center"/>
          </w:tcPr>
          <w:p w14:paraId="62CC9F9A" w14:textId="77777777" w:rsidR="00312706" w:rsidRPr="002F6AE2" w:rsidRDefault="00312706" w:rsidP="00312706">
            <w:pPr>
              <w:widowControl/>
              <w:tabs>
                <w:tab w:val="left" w:pos="567"/>
                <w:tab w:val="left" w:pos="851"/>
                <w:tab w:val="left" w:pos="1134"/>
                <w:tab w:val="left" w:pos="1559"/>
              </w:tabs>
              <w:autoSpaceDE/>
              <w:autoSpaceDN/>
              <w:spacing w:line="276" w:lineRule="auto"/>
              <w:ind w:right="114"/>
              <w:rPr>
                <w:rFonts w:cs="Arial"/>
                <w:sz w:val="18"/>
                <w:szCs w:val="18"/>
                <w:highlight w:val="yellow"/>
              </w:rPr>
            </w:pPr>
            <w:r w:rsidRPr="002F6AE2">
              <w:rPr>
                <w:rFonts w:cs="Arial"/>
                <w:sz w:val="18"/>
                <w:szCs w:val="18"/>
              </w:rPr>
              <w:t>73/R/B/W/T</w:t>
            </w:r>
          </w:p>
        </w:tc>
      </w:tr>
      <w:tr w:rsidR="00312706" w:rsidRPr="002F6AE2" w14:paraId="1CFE417B" w14:textId="77777777" w:rsidTr="00AF38D2">
        <w:tc>
          <w:tcPr>
            <w:tcW w:w="4103" w:type="dxa"/>
            <w:vAlign w:val="center"/>
          </w:tcPr>
          <w:p w14:paraId="137189AD" w14:textId="77777777" w:rsidR="00312706" w:rsidRPr="002F6AE2" w:rsidRDefault="00312706" w:rsidP="00312706">
            <w:pPr>
              <w:widowControl/>
              <w:tabs>
                <w:tab w:val="left" w:pos="567"/>
                <w:tab w:val="left" w:pos="851"/>
                <w:tab w:val="left" w:pos="1134"/>
                <w:tab w:val="left" w:pos="1559"/>
              </w:tabs>
              <w:autoSpaceDE/>
              <w:autoSpaceDN/>
              <w:spacing w:line="276" w:lineRule="auto"/>
              <w:ind w:right="114"/>
              <w:rPr>
                <w:rFonts w:cs="Arial"/>
                <w:sz w:val="18"/>
                <w:szCs w:val="18"/>
              </w:rPr>
            </w:pPr>
            <w:r w:rsidRPr="002F6AE2">
              <w:rPr>
                <w:rFonts w:cs="Arial"/>
                <w:sz w:val="18"/>
                <w:szCs w:val="18"/>
              </w:rPr>
              <w:t>Position 81-86 (S4)</w:t>
            </w:r>
          </w:p>
        </w:tc>
        <w:tc>
          <w:tcPr>
            <w:tcW w:w="2410" w:type="dxa"/>
            <w:vAlign w:val="center"/>
          </w:tcPr>
          <w:p w14:paraId="05BB603B" w14:textId="77777777" w:rsidR="00312706" w:rsidRPr="002F6AE2" w:rsidRDefault="00312706" w:rsidP="00312706">
            <w:pPr>
              <w:widowControl/>
              <w:tabs>
                <w:tab w:val="left" w:pos="567"/>
                <w:tab w:val="left" w:pos="851"/>
                <w:tab w:val="left" w:pos="1134"/>
                <w:tab w:val="left" w:pos="1559"/>
              </w:tabs>
              <w:autoSpaceDE/>
              <w:autoSpaceDN/>
              <w:spacing w:line="276" w:lineRule="auto"/>
              <w:ind w:right="114"/>
              <w:rPr>
                <w:rFonts w:cs="Arial"/>
                <w:sz w:val="18"/>
                <w:szCs w:val="18"/>
              </w:rPr>
            </w:pPr>
            <w:r w:rsidRPr="002F6AE2">
              <w:rPr>
                <w:rFonts w:cs="Arial"/>
                <w:sz w:val="18"/>
                <w:szCs w:val="18"/>
              </w:rPr>
              <w:t>Asphalt</w:t>
            </w:r>
          </w:p>
        </w:tc>
        <w:tc>
          <w:tcPr>
            <w:tcW w:w="2843" w:type="dxa"/>
            <w:vAlign w:val="center"/>
          </w:tcPr>
          <w:p w14:paraId="00677B9F" w14:textId="77777777" w:rsidR="00312706" w:rsidRPr="002F6AE2" w:rsidRDefault="00312706" w:rsidP="00312706">
            <w:pPr>
              <w:widowControl/>
              <w:tabs>
                <w:tab w:val="left" w:pos="567"/>
                <w:tab w:val="left" w:pos="851"/>
                <w:tab w:val="left" w:pos="1134"/>
                <w:tab w:val="left" w:pos="1559"/>
              </w:tabs>
              <w:autoSpaceDE/>
              <w:autoSpaceDN/>
              <w:spacing w:line="276" w:lineRule="auto"/>
              <w:ind w:right="114"/>
              <w:rPr>
                <w:rFonts w:cs="Arial"/>
                <w:sz w:val="18"/>
                <w:szCs w:val="18"/>
                <w:highlight w:val="yellow"/>
              </w:rPr>
            </w:pPr>
            <w:r w:rsidRPr="002F6AE2">
              <w:rPr>
                <w:rFonts w:cs="Arial"/>
                <w:sz w:val="18"/>
                <w:szCs w:val="18"/>
              </w:rPr>
              <w:t>73/F/C/X/T</w:t>
            </w:r>
          </w:p>
        </w:tc>
      </w:tr>
      <w:tr w:rsidR="00312706" w:rsidRPr="002F6AE2" w14:paraId="48DEBDDB" w14:textId="77777777" w:rsidTr="00AF38D2">
        <w:tc>
          <w:tcPr>
            <w:tcW w:w="4103" w:type="dxa"/>
            <w:vAlign w:val="center"/>
          </w:tcPr>
          <w:p w14:paraId="6122C06F" w14:textId="77777777" w:rsidR="00312706" w:rsidRPr="002F6AE2" w:rsidRDefault="00312706" w:rsidP="00312706">
            <w:pPr>
              <w:widowControl/>
              <w:tabs>
                <w:tab w:val="left" w:pos="567"/>
                <w:tab w:val="left" w:pos="851"/>
                <w:tab w:val="left" w:pos="1134"/>
                <w:tab w:val="left" w:pos="1559"/>
              </w:tabs>
              <w:autoSpaceDE/>
              <w:autoSpaceDN/>
              <w:spacing w:line="276" w:lineRule="auto"/>
              <w:ind w:right="114"/>
              <w:rPr>
                <w:rFonts w:cs="Arial"/>
                <w:sz w:val="18"/>
                <w:szCs w:val="18"/>
              </w:rPr>
            </w:pPr>
            <w:r w:rsidRPr="002F6AE2">
              <w:rPr>
                <w:rFonts w:cs="Arial"/>
                <w:sz w:val="18"/>
                <w:szCs w:val="18"/>
              </w:rPr>
              <w:t xml:space="preserve">G1, G2, G2A, U1, U2 </w:t>
            </w:r>
          </w:p>
        </w:tc>
        <w:tc>
          <w:tcPr>
            <w:tcW w:w="2410" w:type="dxa"/>
            <w:vAlign w:val="center"/>
          </w:tcPr>
          <w:p w14:paraId="0D3D45C2" w14:textId="77777777" w:rsidR="00312706" w:rsidRPr="002F6AE2" w:rsidRDefault="00312706" w:rsidP="00312706">
            <w:pPr>
              <w:widowControl/>
              <w:tabs>
                <w:tab w:val="left" w:pos="567"/>
                <w:tab w:val="left" w:pos="851"/>
                <w:tab w:val="left" w:pos="1134"/>
                <w:tab w:val="left" w:pos="1559"/>
              </w:tabs>
              <w:autoSpaceDE/>
              <w:autoSpaceDN/>
              <w:spacing w:line="276" w:lineRule="auto"/>
              <w:ind w:right="114"/>
              <w:rPr>
                <w:rFonts w:cs="Arial"/>
                <w:sz w:val="18"/>
                <w:szCs w:val="18"/>
              </w:rPr>
            </w:pPr>
            <w:r w:rsidRPr="002F6AE2">
              <w:rPr>
                <w:rFonts w:cs="Arial"/>
                <w:sz w:val="18"/>
                <w:szCs w:val="18"/>
              </w:rPr>
              <w:t>Asphalt</w:t>
            </w:r>
          </w:p>
        </w:tc>
        <w:tc>
          <w:tcPr>
            <w:tcW w:w="2843" w:type="dxa"/>
            <w:vAlign w:val="center"/>
          </w:tcPr>
          <w:p w14:paraId="02A9D861" w14:textId="77777777" w:rsidR="00312706" w:rsidRPr="002F6AE2" w:rsidRDefault="00312706" w:rsidP="00312706">
            <w:pPr>
              <w:widowControl/>
              <w:tabs>
                <w:tab w:val="left" w:pos="567"/>
                <w:tab w:val="left" w:pos="851"/>
                <w:tab w:val="left" w:pos="1134"/>
                <w:tab w:val="left" w:pos="1559"/>
              </w:tabs>
              <w:autoSpaceDE/>
              <w:autoSpaceDN/>
              <w:spacing w:line="276" w:lineRule="auto"/>
              <w:ind w:right="114"/>
              <w:rPr>
                <w:rFonts w:cs="Arial"/>
                <w:sz w:val="18"/>
                <w:szCs w:val="18"/>
                <w:highlight w:val="yellow"/>
              </w:rPr>
            </w:pPr>
            <w:r w:rsidRPr="002F6AE2">
              <w:rPr>
                <w:rFonts w:cs="Arial"/>
                <w:sz w:val="18"/>
                <w:szCs w:val="18"/>
              </w:rPr>
              <w:t>20/F/B/X/T</w:t>
            </w:r>
          </w:p>
        </w:tc>
      </w:tr>
      <w:tr w:rsidR="00312706" w:rsidRPr="002F6AE2" w14:paraId="3A5318A0" w14:textId="77777777" w:rsidTr="00AF38D2">
        <w:tc>
          <w:tcPr>
            <w:tcW w:w="4103" w:type="dxa"/>
            <w:vAlign w:val="center"/>
          </w:tcPr>
          <w:p w14:paraId="24265261" w14:textId="77777777" w:rsidR="00312706" w:rsidRPr="002F6AE2" w:rsidRDefault="00312706" w:rsidP="00312706">
            <w:pPr>
              <w:widowControl/>
              <w:tabs>
                <w:tab w:val="left" w:pos="567"/>
                <w:tab w:val="left" w:pos="851"/>
                <w:tab w:val="left" w:pos="1134"/>
                <w:tab w:val="left" w:pos="1559"/>
              </w:tabs>
              <w:autoSpaceDE/>
              <w:autoSpaceDN/>
              <w:spacing w:line="276" w:lineRule="auto"/>
              <w:ind w:right="114"/>
              <w:rPr>
                <w:rFonts w:cs="Arial"/>
                <w:sz w:val="18"/>
                <w:szCs w:val="18"/>
              </w:rPr>
            </w:pPr>
            <w:proofErr w:type="spellStart"/>
            <w:r w:rsidRPr="002F6AE2">
              <w:rPr>
                <w:rFonts w:cs="Arial"/>
                <w:sz w:val="18"/>
                <w:szCs w:val="18"/>
              </w:rPr>
              <w:t>Helipads</w:t>
            </w:r>
            <w:proofErr w:type="spellEnd"/>
            <w:r w:rsidRPr="002F6AE2">
              <w:rPr>
                <w:rFonts w:cs="Arial"/>
                <w:sz w:val="18"/>
                <w:szCs w:val="18"/>
              </w:rPr>
              <w:t xml:space="preserve"> H1-H4 </w:t>
            </w:r>
          </w:p>
        </w:tc>
        <w:tc>
          <w:tcPr>
            <w:tcW w:w="2410" w:type="dxa"/>
            <w:vAlign w:val="center"/>
          </w:tcPr>
          <w:p w14:paraId="6D331938" w14:textId="77777777" w:rsidR="00312706" w:rsidRPr="002F6AE2" w:rsidRDefault="00312706" w:rsidP="00312706">
            <w:pPr>
              <w:widowControl/>
              <w:tabs>
                <w:tab w:val="left" w:pos="567"/>
                <w:tab w:val="left" w:pos="851"/>
                <w:tab w:val="left" w:pos="1134"/>
                <w:tab w:val="left" w:pos="1559"/>
              </w:tabs>
              <w:autoSpaceDE/>
              <w:autoSpaceDN/>
              <w:spacing w:line="276" w:lineRule="auto"/>
              <w:ind w:right="114"/>
              <w:rPr>
                <w:rFonts w:cs="Arial"/>
                <w:sz w:val="18"/>
                <w:szCs w:val="18"/>
              </w:rPr>
            </w:pPr>
            <w:r w:rsidRPr="002F6AE2">
              <w:rPr>
                <w:rFonts w:cs="Arial"/>
                <w:sz w:val="18"/>
                <w:szCs w:val="18"/>
              </w:rPr>
              <w:t>Beton</w:t>
            </w:r>
          </w:p>
        </w:tc>
        <w:tc>
          <w:tcPr>
            <w:tcW w:w="2843" w:type="dxa"/>
            <w:vAlign w:val="center"/>
          </w:tcPr>
          <w:p w14:paraId="5C5B6C35" w14:textId="77777777" w:rsidR="00312706" w:rsidRPr="002F6AE2" w:rsidRDefault="00312706" w:rsidP="00312706">
            <w:pPr>
              <w:widowControl/>
              <w:tabs>
                <w:tab w:val="left" w:pos="567"/>
                <w:tab w:val="left" w:pos="851"/>
                <w:tab w:val="left" w:pos="1134"/>
                <w:tab w:val="left" w:pos="1559"/>
              </w:tabs>
              <w:autoSpaceDE/>
              <w:autoSpaceDN/>
              <w:spacing w:line="276" w:lineRule="auto"/>
              <w:ind w:right="114"/>
              <w:rPr>
                <w:rFonts w:cs="Arial"/>
                <w:sz w:val="18"/>
                <w:szCs w:val="18"/>
                <w:highlight w:val="yellow"/>
              </w:rPr>
            </w:pPr>
            <w:r w:rsidRPr="002F6AE2">
              <w:rPr>
                <w:rFonts w:cs="Arial"/>
                <w:sz w:val="18"/>
                <w:szCs w:val="18"/>
              </w:rPr>
              <w:t>73/R/B/W/T</w:t>
            </w:r>
          </w:p>
        </w:tc>
      </w:tr>
    </w:tbl>
    <w:p w14:paraId="1DDF9851" w14:textId="7C86A121" w:rsidR="00F97BE6" w:rsidRPr="002F6AE2" w:rsidRDefault="00F97BE6" w:rsidP="00D47C73">
      <w:pPr>
        <w:widowControl/>
        <w:tabs>
          <w:tab w:val="left" w:pos="567"/>
          <w:tab w:val="left" w:pos="851"/>
          <w:tab w:val="left" w:pos="1134"/>
          <w:tab w:val="left" w:pos="1559"/>
        </w:tabs>
        <w:autoSpaceDE/>
        <w:autoSpaceDN/>
        <w:spacing w:line="276" w:lineRule="auto"/>
        <w:ind w:right="114"/>
        <w:rPr>
          <w:rFonts w:cs="Arial"/>
          <w:sz w:val="18"/>
          <w:szCs w:val="18"/>
        </w:rPr>
      </w:pPr>
      <w:r>
        <w:rPr>
          <w:rFonts w:cs="Arial"/>
          <w:sz w:val="18"/>
          <w:szCs w:val="18"/>
        </w:rPr>
        <w:t>Vorfelder</w:t>
      </w:r>
    </w:p>
    <w:p w14:paraId="7154C58E" w14:textId="08E6147F" w:rsidR="002F6AE2" w:rsidRDefault="006D4490" w:rsidP="005036E4">
      <w:pPr>
        <w:widowControl/>
        <w:tabs>
          <w:tab w:val="left" w:pos="851"/>
        </w:tabs>
        <w:autoSpaceDE/>
        <w:autoSpaceDN/>
        <w:ind w:right="114"/>
        <w:rPr>
          <w:rFonts w:cs="Arial"/>
          <w:sz w:val="18"/>
          <w:szCs w:val="18"/>
        </w:rPr>
      </w:pPr>
      <w:r w:rsidRPr="002F6AE2">
        <w:rPr>
          <w:rFonts w:cs="Arial"/>
          <w:sz w:val="18"/>
          <w:szCs w:val="18"/>
        </w:rPr>
        <w:t>(siehe "Luftfahrthandbuch Deutschland" EDDN AD 2.8 und EDDN AD 2.16)</w:t>
      </w:r>
      <w:r w:rsidR="002F6AE2">
        <w:rPr>
          <w:rFonts w:cs="Arial"/>
          <w:sz w:val="18"/>
          <w:szCs w:val="18"/>
        </w:rPr>
        <w:br w:type="page"/>
      </w:r>
    </w:p>
    <w:p w14:paraId="0264C4C3" w14:textId="77777777" w:rsidR="003A3C32" w:rsidRPr="002F6AE2" w:rsidRDefault="00BD591E" w:rsidP="002F6AE2">
      <w:pPr>
        <w:pStyle w:val="berschrift1"/>
        <w:ind w:right="114"/>
        <w:rPr>
          <w:sz w:val="24"/>
          <w:szCs w:val="24"/>
        </w:rPr>
      </w:pPr>
      <w:bookmarkStart w:id="191" w:name="Teil_II_Benutzungsvorschriften"/>
      <w:bookmarkStart w:id="192" w:name="_Toc181195747"/>
      <w:bookmarkEnd w:id="191"/>
      <w:r w:rsidRPr="002F6AE2">
        <w:rPr>
          <w:sz w:val="24"/>
          <w:szCs w:val="24"/>
        </w:rPr>
        <w:t>Teil II Benutzungsvorschriften</w:t>
      </w:r>
      <w:bookmarkEnd w:id="192"/>
    </w:p>
    <w:p w14:paraId="6EDD1FDD" w14:textId="77777777" w:rsidR="003A3C32" w:rsidRPr="002F6AE2" w:rsidRDefault="003A3C32" w:rsidP="000A7CC4">
      <w:pPr>
        <w:pStyle w:val="Textkrper"/>
        <w:ind w:left="426" w:right="114"/>
        <w:rPr>
          <w:rFonts w:cs="Arial"/>
          <w:sz w:val="18"/>
          <w:szCs w:val="18"/>
        </w:rPr>
      </w:pPr>
    </w:p>
    <w:p w14:paraId="341C55E1" w14:textId="77777777" w:rsidR="003A3C32" w:rsidRPr="002F6AE2" w:rsidRDefault="003A3C32" w:rsidP="000A7CC4">
      <w:pPr>
        <w:pStyle w:val="Textkrper"/>
        <w:spacing w:before="1"/>
        <w:ind w:left="426" w:right="114"/>
        <w:rPr>
          <w:rFonts w:cs="Arial"/>
          <w:sz w:val="18"/>
          <w:szCs w:val="18"/>
        </w:rPr>
      </w:pPr>
    </w:p>
    <w:p w14:paraId="3E175535" w14:textId="203D51BA" w:rsidR="003A3C32" w:rsidRPr="002F6AE2" w:rsidRDefault="00BD591E" w:rsidP="00860A1C">
      <w:pPr>
        <w:pStyle w:val="berschrift2"/>
        <w:numPr>
          <w:ilvl w:val="0"/>
          <w:numId w:val="32"/>
        </w:numPr>
        <w:tabs>
          <w:tab w:val="clear" w:pos="397"/>
        </w:tabs>
        <w:ind w:left="567" w:right="114" w:hanging="567"/>
        <w:rPr>
          <w:rFonts w:cs="Arial"/>
          <w:sz w:val="18"/>
          <w:szCs w:val="18"/>
        </w:rPr>
      </w:pPr>
      <w:bookmarkStart w:id="193" w:name="_Toc181195748"/>
      <w:r w:rsidRPr="002F6AE2">
        <w:rPr>
          <w:rFonts w:cs="Arial"/>
          <w:sz w:val="18"/>
          <w:szCs w:val="18"/>
        </w:rPr>
        <w:t>Anwendbarkeit der Benutzungsordnung</w:t>
      </w:r>
      <w:bookmarkEnd w:id="193"/>
    </w:p>
    <w:p w14:paraId="202C9C23" w14:textId="77777777" w:rsidR="003A3C32" w:rsidRPr="002F6AE2" w:rsidRDefault="003A3C32" w:rsidP="002F6AE2">
      <w:pPr>
        <w:ind w:left="567" w:right="114" w:hanging="567"/>
        <w:rPr>
          <w:rFonts w:cs="Arial"/>
          <w:sz w:val="18"/>
          <w:szCs w:val="18"/>
        </w:rPr>
      </w:pPr>
    </w:p>
    <w:p w14:paraId="6B44FCDA" w14:textId="79811304" w:rsidR="00B60F4C" w:rsidRPr="002F6AE2" w:rsidRDefault="00B60F4C" w:rsidP="002F6AE2">
      <w:pPr>
        <w:tabs>
          <w:tab w:val="left" w:pos="1134"/>
        </w:tabs>
        <w:ind w:left="567" w:right="114" w:hanging="567"/>
        <w:rPr>
          <w:rFonts w:cs="Arial"/>
          <w:sz w:val="18"/>
          <w:szCs w:val="18"/>
        </w:rPr>
      </w:pPr>
      <w:r w:rsidRPr="002F6AE2">
        <w:rPr>
          <w:rFonts w:cs="Arial"/>
          <w:b/>
          <w:bCs/>
          <w:sz w:val="18"/>
          <w:szCs w:val="18"/>
        </w:rPr>
        <w:t>1.1</w:t>
      </w:r>
      <w:r w:rsidRPr="002F6AE2">
        <w:rPr>
          <w:rFonts w:cs="Arial"/>
          <w:sz w:val="18"/>
          <w:szCs w:val="18"/>
        </w:rPr>
        <w:tab/>
      </w:r>
      <w:r w:rsidR="00BD591E" w:rsidRPr="002F6AE2">
        <w:rPr>
          <w:rFonts w:cs="Arial"/>
          <w:sz w:val="18"/>
          <w:szCs w:val="18"/>
        </w:rPr>
        <w:t>Wer den Flughafen mit Luftfahrzeugen benutzt, ihn betritt oder befährt, ist den Vorschriften dieser Benutzungsordnung und den zu ihrer Durchführung ergehenden Weisungen des Flughafenunternehmens unterworfen.</w:t>
      </w:r>
    </w:p>
    <w:p w14:paraId="31474902" w14:textId="77777777" w:rsidR="003A3C32" w:rsidRPr="002F6AE2" w:rsidRDefault="003A3C32" w:rsidP="002F6AE2">
      <w:pPr>
        <w:ind w:left="567" w:right="114" w:hanging="567"/>
        <w:rPr>
          <w:rFonts w:cs="Arial"/>
          <w:sz w:val="18"/>
          <w:szCs w:val="18"/>
        </w:rPr>
      </w:pPr>
    </w:p>
    <w:p w14:paraId="16C89CE2" w14:textId="224E5AD0" w:rsidR="003A3C32" w:rsidRPr="002F6AE2" w:rsidRDefault="00B60F4C" w:rsidP="002F6AE2">
      <w:pPr>
        <w:tabs>
          <w:tab w:val="left" w:pos="1134"/>
        </w:tabs>
        <w:ind w:left="567" w:right="114" w:hanging="567"/>
        <w:rPr>
          <w:rFonts w:cs="Arial"/>
          <w:sz w:val="18"/>
          <w:szCs w:val="18"/>
        </w:rPr>
      </w:pPr>
      <w:r w:rsidRPr="002F6AE2">
        <w:rPr>
          <w:rFonts w:cs="Arial"/>
          <w:b/>
          <w:bCs/>
          <w:sz w:val="18"/>
          <w:szCs w:val="18"/>
        </w:rPr>
        <w:t>1.2</w:t>
      </w:r>
      <w:r w:rsidRPr="002F6AE2">
        <w:rPr>
          <w:rFonts w:cs="Arial"/>
          <w:sz w:val="18"/>
          <w:szCs w:val="18"/>
        </w:rPr>
        <w:tab/>
      </w:r>
      <w:r w:rsidR="00BD591E" w:rsidRPr="002F6AE2">
        <w:rPr>
          <w:rFonts w:cs="Arial"/>
          <w:sz w:val="18"/>
          <w:szCs w:val="18"/>
        </w:rPr>
        <w:t>Soweit die Vorschriften und Weisungen Luftfahrzeughalter betreffen, gelten sie entsprechend für die Eigentümer der Luftfahrzeuge sowie für Personen, die Luftfahrzeuge in Gebrauch haben, ohne Halter oder Eigentümer dieser Luftfahrzeuge zu sein.</w:t>
      </w:r>
    </w:p>
    <w:p w14:paraId="22943383" w14:textId="77777777" w:rsidR="00531B8B" w:rsidRPr="002F6AE2" w:rsidRDefault="00531B8B" w:rsidP="002F6AE2">
      <w:pPr>
        <w:ind w:left="567" w:right="114" w:hanging="567"/>
        <w:rPr>
          <w:rFonts w:cs="Arial"/>
          <w:sz w:val="18"/>
          <w:szCs w:val="18"/>
        </w:rPr>
      </w:pPr>
    </w:p>
    <w:p w14:paraId="161697D7" w14:textId="71B26AFE" w:rsidR="009F56C2" w:rsidRPr="002F6AE2" w:rsidRDefault="00A1534C" w:rsidP="002F6AE2">
      <w:pPr>
        <w:tabs>
          <w:tab w:val="left" w:pos="1134"/>
        </w:tabs>
        <w:ind w:left="567" w:right="114" w:hanging="567"/>
        <w:rPr>
          <w:rFonts w:cs="Arial"/>
          <w:sz w:val="18"/>
          <w:szCs w:val="18"/>
        </w:rPr>
      </w:pPr>
      <w:r w:rsidRPr="3AC8D3DB">
        <w:rPr>
          <w:rFonts w:cs="Arial"/>
          <w:b/>
          <w:bCs/>
          <w:sz w:val="18"/>
          <w:szCs w:val="18"/>
        </w:rPr>
        <w:t>1.3</w:t>
      </w:r>
      <w:r>
        <w:tab/>
      </w:r>
      <w:r w:rsidR="00531B8B" w:rsidRPr="3AC8D3DB">
        <w:rPr>
          <w:rFonts w:cs="Arial"/>
          <w:sz w:val="18"/>
          <w:szCs w:val="18"/>
        </w:rPr>
        <w:t>Die Vorschriften der FBO ersetzen nicht die nach anderen Rechtsvorschriften notwendigen Genehmigungen und/oder Erlaubnisse.</w:t>
      </w:r>
      <w:r>
        <w:br/>
      </w:r>
      <w:r w:rsidR="00243364" w:rsidRPr="3AC8D3DB">
        <w:rPr>
          <w:rFonts w:cs="Arial"/>
          <w:sz w:val="18"/>
          <w:szCs w:val="18"/>
        </w:rPr>
        <w:t xml:space="preserve">Neben der FBO findet das Flugplatzhandbuch </w:t>
      </w:r>
      <w:r w:rsidR="7B092596" w:rsidRPr="3AC8D3DB">
        <w:rPr>
          <w:rFonts w:cs="Arial"/>
          <w:sz w:val="18"/>
          <w:szCs w:val="18"/>
        </w:rPr>
        <w:t>und die Verkehrs</w:t>
      </w:r>
      <w:r w:rsidR="74FCFF47" w:rsidRPr="3AC8D3DB">
        <w:rPr>
          <w:rFonts w:cs="Arial"/>
          <w:sz w:val="18"/>
          <w:szCs w:val="18"/>
        </w:rPr>
        <w:t>- und</w:t>
      </w:r>
      <w:r w:rsidR="7B092596" w:rsidRPr="3AC8D3DB">
        <w:rPr>
          <w:rFonts w:cs="Arial"/>
          <w:sz w:val="18"/>
          <w:szCs w:val="18"/>
        </w:rPr>
        <w:t xml:space="preserve"> </w:t>
      </w:r>
      <w:r w:rsidR="74FCFF47" w:rsidRPr="3AC8D3DB">
        <w:rPr>
          <w:rFonts w:cs="Arial"/>
          <w:sz w:val="18"/>
          <w:szCs w:val="18"/>
        </w:rPr>
        <w:t xml:space="preserve">Sicherheitsregeln </w:t>
      </w:r>
      <w:r w:rsidR="00243364" w:rsidRPr="3AC8D3DB">
        <w:rPr>
          <w:rFonts w:cs="Arial"/>
          <w:sz w:val="18"/>
          <w:szCs w:val="18"/>
        </w:rPr>
        <w:t xml:space="preserve">für den Flughafen Nürnberg </w:t>
      </w:r>
      <w:r w:rsidR="0C5043BA" w:rsidRPr="3AC8D3DB">
        <w:rPr>
          <w:rFonts w:cs="Arial"/>
          <w:sz w:val="18"/>
          <w:szCs w:val="18"/>
        </w:rPr>
        <w:t>sowie das Luftfahrthandbuch Deutsch</w:t>
      </w:r>
      <w:r w:rsidR="00E94CA1">
        <w:rPr>
          <w:rFonts w:cs="Arial"/>
          <w:sz w:val="18"/>
          <w:szCs w:val="18"/>
        </w:rPr>
        <w:t>l</w:t>
      </w:r>
      <w:r w:rsidR="0C5043BA" w:rsidRPr="3AC8D3DB">
        <w:rPr>
          <w:rFonts w:cs="Arial"/>
          <w:sz w:val="18"/>
          <w:szCs w:val="18"/>
        </w:rPr>
        <w:t xml:space="preserve">and (AIP) </w:t>
      </w:r>
      <w:r w:rsidR="008553C3" w:rsidRPr="3AC8D3DB">
        <w:rPr>
          <w:rFonts w:cs="Arial"/>
          <w:sz w:val="18"/>
          <w:szCs w:val="18"/>
        </w:rPr>
        <w:t>in der jeweils gültigen Fassung Anwendung.</w:t>
      </w:r>
    </w:p>
    <w:p w14:paraId="76169E34" w14:textId="77777777" w:rsidR="009F56C2" w:rsidRPr="002F6AE2" w:rsidRDefault="009F56C2" w:rsidP="002F6AE2">
      <w:pPr>
        <w:tabs>
          <w:tab w:val="left" w:pos="1134"/>
        </w:tabs>
        <w:ind w:left="567" w:right="114" w:hanging="567"/>
        <w:rPr>
          <w:rFonts w:cs="Arial"/>
          <w:sz w:val="18"/>
          <w:szCs w:val="18"/>
        </w:rPr>
      </w:pPr>
    </w:p>
    <w:p w14:paraId="0B628544" w14:textId="4F2430E4" w:rsidR="003A3C32" w:rsidRPr="002F6AE2" w:rsidRDefault="009F56C2" w:rsidP="002F6AE2">
      <w:pPr>
        <w:tabs>
          <w:tab w:val="left" w:pos="1134"/>
        </w:tabs>
        <w:ind w:left="567" w:right="114" w:hanging="567"/>
        <w:rPr>
          <w:rFonts w:cs="Arial"/>
          <w:sz w:val="18"/>
          <w:szCs w:val="18"/>
        </w:rPr>
      </w:pPr>
      <w:r w:rsidRPr="3B370680">
        <w:rPr>
          <w:rFonts w:cs="Arial"/>
          <w:b/>
          <w:bCs/>
          <w:sz w:val="18"/>
          <w:szCs w:val="18"/>
        </w:rPr>
        <w:t>1.4</w:t>
      </w:r>
      <w:r w:rsidRPr="3B370680">
        <w:rPr>
          <w:rFonts w:cs="Arial"/>
          <w:sz w:val="18"/>
          <w:szCs w:val="18"/>
        </w:rPr>
        <w:t xml:space="preserve"> </w:t>
      </w:r>
      <w:r>
        <w:tab/>
      </w:r>
      <w:r w:rsidR="00F32564" w:rsidRPr="3B370680">
        <w:rPr>
          <w:rFonts w:cs="Arial"/>
          <w:sz w:val="18"/>
          <w:szCs w:val="18"/>
        </w:rPr>
        <w:t>Darüber hinaus sind alle am Flughafen Nürnberg tätigen</w:t>
      </w:r>
      <w:r w:rsidRPr="3B370680">
        <w:rPr>
          <w:rFonts w:cs="Arial"/>
          <w:sz w:val="18"/>
          <w:szCs w:val="18"/>
        </w:rPr>
        <w:t xml:space="preserve"> </w:t>
      </w:r>
      <w:r w:rsidR="00F32564" w:rsidRPr="3B370680">
        <w:rPr>
          <w:rFonts w:cs="Arial"/>
          <w:sz w:val="18"/>
          <w:szCs w:val="18"/>
        </w:rPr>
        <w:t>Fremdfirmen</w:t>
      </w:r>
      <w:r w:rsidR="00046B70" w:rsidRPr="3B370680">
        <w:rPr>
          <w:rFonts w:cs="Arial"/>
          <w:sz w:val="18"/>
          <w:szCs w:val="18"/>
        </w:rPr>
        <w:t xml:space="preserve"> </w:t>
      </w:r>
      <w:r w:rsidR="00F32564" w:rsidRPr="3B370680">
        <w:rPr>
          <w:rFonts w:cs="Arial"/>
          <w:sz w:val="18"/>
          <w:szCs w:val="18"/>
        </w:rPr>
        <w:t>/</w:t>
      </w:r>
      <w:r w:rsidR="5B8B077B" w:rsidRPr="3B370680">
        <w:rPr>
          <w:rFonts w:cs="Arial"/>
          <w:sz w:val="18"/>
          <w:szCs w:val="18"/>
        </w:rPr>
        <w:t xml:space="preserve"> Unternehmen</w:t>
      </w:r>
      <w:r w:rsidR="00391822">
        <w:rPr>
          <w:rFonts w:cs="Arial"/>
          <w:sz w:val="18"/>
          <w:szCs w:val="18"/>
        </w:rPr>
        <w:t xml:space="preserve"> </w:t>
      </w:r>
      <w:r w:rsidR="5B8B077B" w:rsidRPr="3B370680">
        <w:rPr>
          <w:rFonts w:cs="Arial"/>
          <w:sz w:val="18"/>
          <w:szCs w:val="18"/>
        </w:rPr>
        <w:t>/</w:t>
      </w:r>
      <w:r w:rsidR="00046B70" w:rsidRPr="3B370680">
        <w:rPr>
          <w:rFonts w:cs="Arial"/>
          <w:sz w:val="18"/>
          <w:szCs w:val="18"/>
        </w:rPr>
        <w:t xml:space="preserve"> </w:t>
      </w:r>
      <w:r w:rsidR="00F32564" w:rsidRPr="3B370680">
        <w:rPr>
          <w:rFonts w:cs="Arial"/>
          <w:sz w:val="18"/>
          <w:szCs w:val="18"/>
        </w:rPr>
        <w:t>Organisationen dazu verpflichtet, die für ihre Tätigkeiten zutreffende Regularien der EASA zu kennen und umzusetzen.</w:t>
      </w:r>
      <w:r>
        <w:br/>
      </w:r>
      <w:r w:rsidR="3FED5518" w:rsidRPr="3B370680">
        <w:rPr>
          <w:rFonts w:cs="Arial"/>
          <w:sz w:val="18"/>
          <w:szCs w:val="18"/>
        </w:rPr>
        <w:t>D</w:t>
      </w:r>
      <w:r w:rsidR="008A3D9A">
        <w:rPr>
          <w:rFonts w:cs="Arial"/>
          <w:sz w:val="18"/>
          <w:szCs w:val="18"/>
        </w:rPr>
        <w:t>as</w:t>
      </w:r>
      <w:r w:rsidR="3FED5518" w:rsidRPr="3B370680">
        <w:rPr>
          <w:rFonts w:cs="Arial"/>
          <w:sz w:val="18"/>
          <w:szCs w:val="18"/>
        </w:rPr>
        <w:t xml:space="preserve"> Flughafenunternehme</w:t>
      </w:r>
      <w:r w:rsidR="008A3D9A">
        <w:rPr>
          <w:rFonts w:cs="Arial"/>
          <w:sz w:val="18"/>
          <w:szCs w:val="18"/>
        </w:rPr>
        <w:t>n</w:t>
      </w:r>
      <w:r w:rsidR="3FED5518" w:rsidRPr="3B370680">
        <w:rPr>
          <w:rFonts w:cs="Arial"/>
          <w:sz w:val="18"/>
          <w:szCs w:val="18"/>
        </w:rPr>
        <w:t xml:space="preserve"> ist aufgrund von nationalen und internationalen Bestimmungen verpflichtet</w:t>
      </w:r>
      <w:r w:rsidR="00DC3B59" w:rsidRPr="3B370680">
        <w:rPr>
          <w:rFonts w:cs="Arial"/>
          <w:sz w:val="18"/>
          <w:szCs w:val="18"/>
        </w:rPr>
        <w:t>,</w:t>
      </w:r>
      <w:r w:rsidR="3FED5518" w:rsidRPr="3B370680">
        <w:rPr>
          <w:rFonts w:cs="Arial"/>
          <w:sz w:val="18"/>
          <w:szCs w:val="18"/>
        </w:rPr>
        <w:t xml:space="preserve"> diese Vorschriften mittels Audits zu überprüfen.</w:t>
      </w:r>
    </w:p>
    <w:p w14:paraId="2851037B" w14:textId="77777777" w:rsidR="00046B70" w:rsidRPr="002F6AE2" w:rsidRDefault="00046B70" w:rsidP="002F6AE2">
      <w:pPr>
        <w:tabs>
          <w:tab w:val="left" w:pos="1134"/>
        </w:tabs>
        <w:ind w:left="567" w:right="114" w:hanging="567"/>
        <w:rPr>
          <w:rFonts w:cs="Arial"/>
          <w:sz w:val="18"/>
          <w:szCs w:val="18"/>
          <w:highlight w:val="green"/>
        </w:rPr>
      </w:pPr>
    </w:p>
    <w:p w14:paraId="3C3775B1" w14:textId="7F079DEB" w:rsidR="003A3C32" w:rsidRPr="002F6AE2" w:rsidRDefault="00AD294C" w:rsidP="00006442">
      <w:pPr>
        <w:pStyle w:val="berschrift2"/>
        <w:numPr>
          <w:ilvl w:val="0"/>
          <w:numId w:val="0"/>
        </w:numPr>
        <w:tabs>
          <w:tab w:val="clear" w:pos="397"/>
          <w:tab w:val="left" w:pos="1134"/>
        </w:tabs>
        <w:ind w:left="567" w:right="114" w:hanging="567"/>
        <w:rPr>
          <w:rFonts w:cs="Arial"/>
          <w:sz w:val="18"/>
          <w:szCs w:val="18"/>
        </w:rPr>
      </w:pPr>
      <w:bookmarkStart w:id="194" w:name="2._Benutzung_mit_Luftfahrzeugen,_Bodenab"/>
      <w:bookmarkStart w:id="195" w:name="_Toc181195749"/>
      <w:bookmarkEnd w:id="194"/>
      <w:r w:rsidRPr="002F6AE2">
        <w:rPr>
          <w:rFonts w:cs="Arial"/>
          <w:sz w:val="18"/>
          <w:szCs w:val="18"/>
        </w:rPr>
        <w:t>2.</w:t>
      </w:r>
      <w:r w:rsidRPr="002F6AE2">
        <w:rPr>
          <w:rFonts w:cs="Arial"/>
          <w:sz w:val="18"/>
          <w:szCs w:val="18"/>
        </w:rPr>
        <w:tab/>
      </w:r>
      <w:r w:rsidR="00BD591E" w:rsidRPr="002F6AE2">
        <w:rPr>
          <w:rFonts w:cs="Arial"/>
          <w:sz w:val="18"/>
          <w:szCs w:val="18"/>
        </w:rPr>
        <w:t>Benutzung mit Luftfahrzeugen, Bodenabfertigungsdienste</w:t>
      </w:r>
      <w:bookmarkEnd w:id="195"/>
    </w:p>
    <w:p w14:paraId="36AAD2C1" w14:textId="77777777" w:rsidR="003A3C32" w:rsidRPr="002F6AE2" w:rsidRDefault="003A3C32" w:rsidP="002F6AE2">
      <w:pPr>
        <w:pStyle w:val="Textkrper"/>
        <w:spacing w:before="8"/>
        <w:ind w:left="567" w:right="114" w:hanging="567"/>
        <w:rPr>
          <w:rFonts w:cs="Arial"/>
          <w:sz w:val="18"/>
          <w:szCs w:val="18"/>
        </w:rPr>
      </w:pPr>
    </w:p>
    <w:p w14:paraId="52640C94" w14:textId="0E949DFB" w:rsidR="003A3C32" w:rsidRPr="002F6AE2" w:rsidRDefault="00BD591E" w:rsidP="00860A1C">
      <w:pPr>
        <w:pStyle w:val="berschrift3"/>
        <w:numPr>
          <w:ilvl w:val="1"/>
          <w:numId w:val="33"/>
        </w:numPr>
        <w:tabs>
          <w:tab w:val="clear" w:pos="855"/>
          <w:tab w:val="clear" w:pos="856"/>
          <w:tab w:val="left" w:pos="567"/>
          <w:tab w:val="left" w:pos="1134"/>
        </w:tabs>
        <w:ind w:left="567" w:right="114" w:hanging="567"/>
        <w:rPr>
          <w:rFonts w:cs="Arial"/>
          <w:b/>
          <w:bCs/>
          <w:sz w:val="18"/>
          <w:szCs w:val="18"/>
        </w:rPr>
      </w:pPr>
      <w:r w:rsidRPr="002F6AE2">
        <w:rPr>
          <w:rFonts w:cs="Arial"/>
          <w:b/>
          <w:bCs/>
          <w:sz w:val="18"/>
          <w:szCs w:val="18"/>
        </w:rPr>
        <w:t>Befugnis zum Starten und Landen</w:t>
      </w:r>
    </w:p>
    <w:p w14:paraId="54BD1CDD" w14:textId="77777777" w:rsidR="00526AFC" w:rsidRPr="002F6AE2" w:rsidRDefault="00526AFC" w:rsidP="002F6AE2">
      <w:pPr>
        <w:ind w:left="567" w:right="114" w:hanging="567"/>
        <w:rPr>
          <w:rFonts w:cs="Arial"/>
          <w:sz w:val="18"/>
          <w:szCs w:val="18"/>
        </w:rPr>
      </w:pPr>
    </w:p>
    <w:p w14:paraId="2AF3021D" w14:textId="3100A5DB" w:rsidR="00A20012" w:rsidRDefault="00BD591E" w:rsidP="00A90885">
      <w:pPr>
        <w:pStyle w:val="berschrift3"/>
        <w:numPr>
          <w:ilvl w:val="2"/>
          <w:numId w:val="33"/>
        </w:numPr>
        <w:tabs>
          <w:tab w:val="clear" w:pos="855"/>
          <w:tab w:val="clear" w:pos="856"/>
          <w:tab w:val="left" w:pos="1134"/>
          <w:tab w:val="left" w:pos="1276"/>
        </w:tabs>
        <w:ind w:left="567" w:right="114" w:hanging="567"/>
        <w:rPr>
          <w:rFonts w:cs="Arial"/>
          <w:sz w:val="18"/>
          <w:szCs w:val="18"/>
        </w:rPr>
      </w:pPr>
      <w:bookmarkStart w:id="196" w:name="_Hlk181104669"/>
      <w:r w:rsidRPr="00A20012">
        <w:rPr>
          <w:rFonts w:cs="Arial"/>
          <w:sz w:val="18"/>
          <w:szCs w:val="18"/>
        </w:rPr>
        <w:t>Die Benutzung des Flughafens ist gegen Entrichtung der in de</w:t>
      </w:r>
      <w:r w:rsidR="005D0296">
        <w:rPr>
          <w:rFonts w:cs="Arial"/>
          <w:sz w:val="18"/>
          <w:szCs w:val="18"/>
        </w:rPr>
        <w:t>r</w:t>
      </w:r>
      <w:r w:rsidRPr="00A20012">
        <w:rPr>
          <w:rFonts w:cs="Arial"/>
          <w:sz w:val="18"/>
          <w:szCs w:val="18"/>
        </w:rPr>
        <w:t xml:space="preserve"> Entgeltordnung festgelegten Entgelte gestattet. Die Haftung des Flughafenunternehmens für bei Vertragsschluss vorhandene Mängel, die es nicht zu vertreten hat, ist ausgeschlossen</w:t>
      </w:r>
      <w:bookmarkEnd w:id="196"/>
      <w:r w:rsidRPr="00A20012">
        <w:rPr>
          <w:rFonts w:cs="Arial"/>
          <w:sz w:val="18"/>
          <w:szCs w:val="18"/>
        </w:rPr>
        <w:t>.</w:t>
      </w:r>
    </w:p>
    <w:p w14:paraId="19D6D589" w14:textId="77777777" w:rsidR="00A20012" w:rsidRPr="00AD2902" w:rsidRDefault="00A20012" w:rsidP="00A20012">
      <w:pPr>
        <w:rPr>
          <w:sz w:val="18"/>
          <w:szCs w:val="18"/>
        </w:rPr>
      </w:pPr>
    </w:p>
    <w:p w14:paraId="504B40BD" w14:textId="255C42AE" w:rsidR="00335C8D" w:rsidRPr="00A20012" w:rsidRDefault="00335C8D" w:rsidP="00A90885">
      <w:pPr>
        <w:pStyle w:val="berschrift3"/>
        <w:numPr>
          <w:ilvl w:val="2"/>
          <w:numId w:val="33"/>
        </w:numPr>
        <w:tabs>
          <w:tab w:val="clear" w:pos="855"/>
          <w:tab w:val="clear" w:pos="856"/>
          <w:tab w:val="left" w:pos="1134"/>
          <w:tab w:val="left" w:pos="1276"/>
        </w:tabs>
        <w:ind w:left="567" w:right="114" w:hanging="567"/>
        <w:rPr>
          <w:rFonts w:cs="Arial"/>
          <w:color w:val="000000" w:themeColor="text1"/>
          <w:sz w:val="18"/>
          <w:szCs w:val="18"/>
        </w:rPr>
      </w:pPr>
      <w:r w:rsidRPr="00A20012">
        <w:rPr>
          <w:rFonts w:cs="Arial"/>
          <w:sz w:val="18"/>
          <w:szCs w:val="18"/>
        </w:rPr>
        <w:t>Die Benutzung des Flughafens ist gegen Entrichtung der in der Flughafen</w:t>
      </w:r>
      <w:r w:rsidR="00E4652B">
        <w:rPr>
          <w:rFonts w:cs="Arial"/>
          <w:sz w:val="18"/>
          <w:szCs w:val="18"/>
        </w:rPr>
        <w:t xml:space="preserve"> </w:t>
      </w:r>
      <w:r w:rsidRPr="00A20012">
        <w:rPr>
          <w:rFonts w:cs="Arial"/>
          <w:sz w:val="18"/>
          <w:szCs w:val="18"/>
        </w:rPr>
        <w:t>Entgeltordnung festgelegten Entgelte mit Flugzeugen bis zu 45.000 kg isolierter Einzelradlast sowie mit Hubschraubern gestattet. Der Betrieb von</w:t>
      </w:r>
      <w:r w:rsidR="3D2D3422" w:rsidRPr="00A20012">
        <w:rPr>
          <w:rFonts w:cs="Arial"/>
          <w:sz w:val="18"/>
          <w:szCs w:val="18"/>
        </w:rPr>
        <w:t xml:space="preserve"> Luftfahrzeugen</w:t>
      </w:r>
      <w:r w:rsidR="36BD5FFA" w:rsidRPr="00A20012">
        <w:rPr>
          <w:rFonts w:cs="Arial"/>
          <w:sz w:val="18"/>
          <w:szCs w:val="18"/>
        </w:rPr>
        <w:t xml:space="preserve"> ICAO Code</w:t>
      </w:r>
      <w:r w:rsidR="4F6D3C90" w:rsidRPr="00A20012">
        <w:rPr>
          <w:rFonts w:cs="Arial"/>
          <w:sz w:val="18"/>
          <w:szCs w:val="18"/>
        </w:rPr>
        <w:t xml:space="preserve"> Letter</w:t>
      </w:r>
      <w:r w:rsidR="36BD5FFA" w:rsidRPr="00A20012">
        <w:rPr>
          <w:rFonts w:cs="Arial"/>
          <w:sz w:val="18"/>
          <w:szCs w:val="18"/>
        </w:rPr>
        <w:t xml:space="preserve"> D, E und F,</w:t>
      </w:r>
      <w:r w:rsidRPr="00A20012">
        <w:rPr>
          <w:rFonts w:cs="Arial"/>
          <w:sz w:val="18"/>
          <w:szCs w:val="18"/>
        </w:rPr>
        <w:t xml:space="preserve"> Luftschiffen, Segelflugzeugen, Frei- und Fesselballonen, Drachen, Drohnen, Flugmodellen, Ultraleichtflugzeugen</w:t>
      </w:r>
      <w:r w:rsidR="080CD6AC" w:rsidRPr="00A20012">
        <w:rPr>
          <w:rFonts w:cs="Arial"/>
          <w:sz w:val="18"/>
          <w:szCs w:val="18"/>
        </w:rPr>
        <w:t xml:space="preserve"> </w:t>
      </w:r>
      <w:r w:rsidRPr="00A20012">
        <w:rPr>
          <w:rFonts w:cs="Arial"/>
          <w:sz w:val="18"/>
          <w:szCs w:val="18"/>
        </w:rPr>
        <w:t xml:space="preserve">und sonstigen für die Benutzung des Luftraumes bestimmten Luftfahrtgeräten ist nur mit besonderer Erlaubnis des </w:t>
      </w:r>
      <w:r w:rsidR="00F375A1" w:rsidRPr="00F375A1">
        <w:rPr>
          <w:rFonts w:cs="Arial"/>
          <w:sz w:val="18"/>
          <w:szCs w:val="18"/>
        </w:rPr>
        <w:t>Flughafenunternehmen</w:t>
      </w:r>
      <w:r w:rsidR="00F375A1">
        <w:rPr>
          <w:rFonts w:cs="Arial"/>
          <w:sz w:val="18"/>
          <w:szCs w:val="18"/>
        </w:rPr>
        <w:t>s</w:t>
      </w:r>
      <w:r w:rsidRPr="00A20012">
        <w:rPr>
          <w:rFonts w:cs="Arial"/>
          <w:sz w:val="18"/>
          <w:szCs w:val="18"/>
        </w:rPr>
        <w:t xml:space="preserve"> zulässig.</w:t>
      </w:r>
      <w:r w:rsidR="00046B70" w:rsidRPr="00A20012">
        <w:rPr>
          <w:rFonts w:cs="Arial"/>
          <w:sz w:val="18"/>
          <w:szCs w:val="18"/>
        </w:rPr>
        <w:t xml:space="preserve"> </w:t>
      </w:r>
      <w:r w:rsidRPr="00A20012">
        <w:rPr>
          <w:rFonts w:cs="Arial"/>
          <w:color w:val="000000" w:themeColor="text1"/>
          <w:sz w:val="18"/>
          <w:szCs w:val="18"/>
        </w:rPr>
        <w:t>Weitere Einschränkungen sind im Luftfahrthandbuch Deutschland geregelt</w:t>
      </w:r>
      <w:r w:rsidR="00192058" w:rsidRPr="00A20012">
        <w:rPr>
          <w:rFonts w:cs="Arial"/>
          <w:color w:val="000000" w:themeColor="text1"/>
          <w:sz w:val="18"/>
          <w:szCs w:val="18"/>
        </w:rPr>
        <w:t>.</w:t>
      </w:r>
    </w:p>
    <w:p w14:paraId="4EA0F99A" w14:textId="77777777" w:rsidR="003837AB" w:rsidRPr="002F6AE2" w:rsidRDefault="003837AB" w:rsidP="002F6AE2">
      <w:pPr>
        <w:ind w:left="567" w:hanging="567"/>
        <w:rPr>
          <w:rFonts w:cs="Arial"/>
          <w:color w:val="000000" w:themeColor="text1"/>
          <w:sz w:val="18"/>
          <w:szCs w:val="18"/>
        </w:rPr>
      </w:pPr>
    </w:p>
    <w:p w14:paraId="1234E942" w14:textId="32165B96" w:rsidR="003837AB" w:rsidRPr="003D26EA" w:rsidRDefault="00922943" w:rsidP="22960F19">
      <w:pPr>
        <w:pStyle w:val="berschrift2"/>
        <w:numPr>
          <w:ilvl w:val="0"/>
          <w:numId w:val="0"/>
        </w:numPr>
        <w:tabs>
          <w:tab w:val="clear" w:pos="397"/>
          <w:tab w:val="left" w:pos="1134"/>
        </w:tabs>
        <w:ind w:left="567" w:right="114" w:hanging="567"/>
        <w:rPr>
          <w:rFonts w:cs="Arial"/>
          <w:b w:val="0"/>
          <w:sz w:val="18"/>
          <w:szCs w:val="18"/>
        </w:rPr>
      </w:pPr>
      <w:r w:rsidRPr="5BC34109">
        <w:rPr>
          <w:rFonts w:cs="Arial"/>
          <w:b w:val="0"/>
          <w:sz w:val="18"/>
          <w:szCs w:val="18"/>
        </w:rPr>
        <w:t>2.1.</w:t>
      </w:r>
      <w:r w:rsidR="003837AB" w:rsidRPr="5BC34109">
        <w:rPr>
          <w:rFonts w:cs="Arial"/>
          <w:b w:val="0"/>
          <w:sz w:val="18"/>
          <w:szCs w:val="18"/>
        </w:rPr>
        <w:t>3</w:t>
      </w:r>
      <w:r>
        <w:tab/>
      </w:r>
      <w:bookmarkStart w:id="197" w:name="_Toc181195750"/>
      <w:r w:rsidR="5197D15F" w:rsidRPr="5BC34109">
        <w:rPr>
          <w:rFonts w:cs="Arial"/>
          <w:b w:val="0"/>
          <w:sz w:val="18"/>
          <w:szCs w:val="18"/>
        </w:rPr>
        <w:t xml:space="preserve">Beim Betrieb von unbemannten Luftfahrzeugsystemen (UAS) </w:t>
      </w:r>
      <w:r w:rsidR="1DA74A4A" w:rsidRPr="5BC34109">
        <w:rPr>
          <w:rFonts w:cs="Arial"/>
          <w:b w:val="0"/>
          <w:sz w:val="18"/>
          <w:szCs w:val="18"/>
        </w:rPr>
        <w:t>ist das LuftVG und die LuftVO zu beachten.</w:t>
      </w:r>
      <w:r w:rsidR="5197D15F" w:rsidRPr="5BC34109">
        <w:rPr>
          <w:rFonts w:cs="Arial"/>
          <w:b w:val="0"/>
          <w:sz w:val="18"/>
          <w:szCs w:val="18"/>
        </w:rPr>
        <w:t xml:space="preserve"> </w:t>
      </w:r>
      <w:r w:rsidR="1567E79F" w:rsidRPr="5BC34109">
        <w:rPr>
          <w:rFonts w:cs="Arial"/>
          <w:b w:val="0"/>
          <w:sz w:val="18"/>
          <w:szCs w:val="18"/>
        </w:rPr>
        <w:t>Beim Einsatz auf dem Gelände des Flughafens ist d</w:t>
      </w:r>
      <w:r w:rsidR="746E0438" w:rsidRPr="5BC34109">
        <w:rPr>
          <w:rFonts w:cs="Arial"/>
          <w:b w:val="0"/>
          <w:sz w:val="18"/>
          <w:szCs w:val="18"/>
        </w:rPr>
        <w:t xml:space="preserve">er Verkehrsleiter vom Dienst </w:t>
      </w:r>
      <w:r w:rsidR="47D8CF89" w:rsidRPr="5BC34109">
        <w:rPr>
          <w:rFonts w:cs="Arial"/>
          <w:b w:val="0"/>
          <w:sz w:val="18"/>
          <w:szCs w:val="18"/>
        </w:rPr>
        <w:t>mindestens 24h vorher</w:t>
      </w:r>
      <w:r w:rsidR="746E0438" w:rsidRPr="5BC34109">
        <w:rPr>
          <w:rFonts w:cs="Arial"/>
          <w:b w:val="0"/>
          <w:sz w:val="18"/>
          <w:szCs w:val="18"/>
        </w:rPr>
        <w:t xml:space="preserve"> über den Betrieb eines UA</w:t>
      </w:r>
      <w:r w:rsidR="1FD55DC3" w:rsidRPr="5BC34109">
        <w:rPr>
          <w:rFonts w:cs="Arial"/>
          <w:b w:val="0"/>
          <w:sz w:val="18"/>
          <w:szCs w:val="18"/>
        </w:rPr>
        <w:t>S</w:t>
      </w:r>
      <w:r w:rsidR="746E0438" w:rsidRPr="5BC34109">
        <w:rPr>
          <w:rFonts w:cs="Arial"/>
          <w:b w:val="0"/>
          <w:sz w:val="18"/>
          <w:szCs w:val="18"/>
        </w:rPr>
        <w:t xml:space="preserve"> zu informieren</w:t>
      </w:r>
      <w:r w:rsidR="4AED70E6" w:rsidRPr="5BC34109">
        <w:rPr>
          <w:rFonts w:cs="Arial"/>
          <w:b w:val="0"/>
          <w:sz w:val="18"/>
          <w:szCs w:val="18"/>
        </w:rPr>
        <w:t xml:space="preserve">. </w:t>
      </w:r>
      <w:r w:rsidR="746E0438" w:rsidRPr="5BC34109">
        <w:rPr>
          <w:rFonts w:cs="Arial"/>
          <w:b w:val="0"/>
          <w:sz w:val="18"/>
          <w:szCs w:val="18"/>
        </w:rPr>
        <w:t xml:space="preserve">Dies gilt auch für einen Einsatz innerhalb von </w:t>
      </w:r>
      <w:r w:rsidR="0F27001D" w:rsidRPr="5BC34109">
        <w:rPr>
          <w:rFonts w:cs="Arial"/>
          <w:b w:val="0"/>
          <w:sz w:val="18"/>
          <w:szCs w:val="18"/>
        </w:rPr>
        <w:t xml:space="preserve">Hallen und Gebäuden. </w:t>
      </w:r>
      <w:r w:rsidR="7BA45F61" w:rsidRPr="5BC34109">
        <w:rPr>
          <w:rFonts w:cs="Arial"/>
          <w:b w:val="0"/>
          <w:sz w:val="18"/>
          <w:szCs w:val="18"/>
        </w:rPr>
        <w:t>Weitere Informationen sind auf der Website des Flu</w:t>
      </w:r>
      <w:r w:rsidR="05340626" w:rsidRPr="5BC34109">
        <w:rPr>
          <w:rFonts w:cs="Arial"/>
          <w:b w:val="0"/>
          <w:sz w:val="18"/>
          <w:szCs w:val="18"/>
        </w:rPr>
        <w:t>ghafens</w:t>
      </w:r>
      <w:r w:rsidR="7BA45F61" w:rsidRPr="5BC34109">
        <w:rPr>
          <w:rFonts w:cs="Arial"/>
          <w:b w:val="0"/>
          <w:sz w:val="18"/>
          <w:szCs w:val="18"/>
        </w:rPr>
        <w:t xml:space="preserve"> </w:t>
      </w:r>
      <w:hyperlink r:id="rId10">
        <w:r w:rsidR="7BA45F61" w:rsidRPr="5BC34109">
          <w:rPr>
            <w:rFonts w:cs="Arial"/>
            <w:b w:val="0"/>
            <w:sz w:val="18"/>
            <w:szCs w:val="18"/>
          </w:rPr>
          <w:t>www.airport-nuernberg.de/drohne</w:t>
        </w:r>
      </w:hyperlink>
      <w:r w:rsidR="7BA45F61" w:rsidRPr="5BC34109">
        <w:rPr>
          <w:rFonts w:cs="Arial"/>
          <w:b w:val="0"/>
          <w:sz w:val="18"/>
          <w:szCs w:val="18"/>
        </w:rPr>
        <w:t xml:space="preserve"> </w:t>
      </w:r>
      <w:r w:rsidR="69A87C0F" w:rsidRPr="5BC34109">
        <w:rPr>
          <w:rFonts w:cs="Arial"/>
          <w:b w:val="0"/>
          <w:sz w:val="18"/>
          <w:szCs w:val="18"/>
        </w:rPr>
        <w:t>zu finden</w:t>
      </w:r>
      <w:bookmarkEnd w:id="197"/>
      <w:r w:rsidR="0046377D" w:rsidRPr="5BC34109">
        <w:rPr>
          <w:rFonts w:cs="Arial"/>
          <w:b w:val="0"/>
          <w:sz w:val="18"/>
          <w:szCs w:val="18"/>
        </w:rPr>
        <w:t>.</w:t>
      </w:r>
      <w:r w:rsidR="16D22549" w:rsidRPr="5BC34109">
        <w:rPr>
          <w:rFonts w:cs="Arial"/>
          <w:b w:val="0"/>
          <w:sz w:val="18"/>
          <w:szCs w:val="18"/>
        </w:rPr>
        <w:t xml:space="preserve"> Der Einsatz</w:t>
      </w:r>
      <w:r w:rsidR="76EE5EAC" w:rsidRPr="5BC34109">
        <w:rPr>
          <w:rFonts w:cs="Arial"/>
          <w:b w:val="0"/>
          <w:sz w:val="18"/>
          <w:szCs w:val="18"/>
        </w:rPr>
        <w:t xml:space="preserve"> von UAS im hoheitlichen Auftrag (z.B. Polizei, Feuerwehr) sind hiervon nicht betroffen, bedürfen aber einer F</w:t>
      </w:r>
      <w:r w:rsidR="43CCC60A" w:rsidRPr="5BC34109">
        <w:rPr>
          <w:rFonts w:cs="Arial"/>
          <w:b w:val="0"/>
          <w:sz w:val="18"/>
          <w:szCs w:val="18"/>
        </w:rPr>
        <w:t>reigabe durch die Deutsche Flugsicherung.</w:t>
      </w:r>
    </w:p>
    <w:p w14:paraId="60C19556" w14:textId="77777777" w:rsidR="00006442" w:rsidRPr="00443876" w:rsidRDefault="00006442" w:rsidP="00006442">
      <w:pPr>
        <w:ind w:left="567" w:hanging="567"/>
        <w:rPr>
          <w:bCs/>
          <w:sz w:val="18"/>
          <w:szCs w:val="18"/>
        </w:rPr>
      </w:pPr>
    </w:p>
    <w:p w14:paraId="16900ED2" w14:textId="02F3594A" w:rsidR="008510E5" w:rsidRPr="002F6AE2" w:rsidRDefault="006B79C4" w:rsidP="00006442">
      <w:pPr>
        <w:tabs>
          <w:tab w:val="left" w:pos="1134"/>
        </w:tabs>
        <w:spacing w:line="247" w:lineRule="auto"/>
        <w:ind w:left="567" w:right="114" w:hanging="567"/>
        <w:rPr>
          <w:rFonts w:cs="Arial"/>
          <w:sz w:val="18"/>
          <w:szCs w:val="18"/>
        </w:rPr>
      </w:pPr>
      <w:r w:rsidRPr="002F6AE2">
        <w:rPr>
          <w:rFonts w:cs="Arial"/>
          <w:sz w:val="18"/>
          <w:szCs w:val="18"/>
        </w:rPr>
        <w:t>2.1.</w:t>
      </w:r>
      <w:r w:rsidR="003837AB" w:rsidRPr="002F6AE2">
        <w:rPr>
          <w:rFonts w:cs="Arial"/>
          <w:sz w:val="18"/>
          <w:szCs w:val="18"/>
        </w:rPr>
        <w:t>4</w:t>
      </w:r>
      <w:r w:rsidRPr="002F6AE2">
        <w:rPr>
          <w:rFonts w:cs="Arial"/>
          <w:sz w:val="18"/>
          <w:szCs w:val="18"/>
        </w:rPr>
        <w:t>.</w:t>
      </w:r>
      <w:r w:rsidRPr="002F6AE2">
        <w:rPr>
          <w:rFonts w:cs="Arial"/>
          <w:sz w:val="18"/>
          <w:szCs w:val="18"/>
        </w:rPr>
        <w:tab/>
      </w:r>
      <w:r w:rsidR="009D3795" w:rsidRPr="002F6AE2">
        <w:rPr>
          <w:rFonts w:cs="Arial"/>
          <w:sz w:val="18"/>
          <w:szCs w:val="18"/>
        </w:rPr>
        <w:t>Nachweispflicht</w:t>
      </w:r>
      <w:r w:rsidR="009D3795" w:rsidRPr="002F6AE2">
        <w:rPr>
          <w:rFonts w:cs="Arial"/>
          <w:sz w:val="18"/>
          <w:szCs w:val="18"/>
        </w:rPr>
        <w:br/>
      </w:r>
      <w:r w:rsidR="00453CA0" w:rsidRPr="002F6AE2">
        <w:rPr>
          <w:rFonts w:cs="Arial"/>
          <w:sz w:val="18"/>
          <w:szCs w:val="18"/>
        </w:rPr>
        <w:t>Die Luftfahrzeughalter haben dem Flughafenunternehmen auf Verlangen die Papiere vorzulegen, die zur Nachprüfung der Benutzungsberechtigung und zur Entgeltberechnung notwendig sind</w:t>
      </w:r>
      <w:r w:rsidR="00AD2902">
        <w:rPr>
          <w:rFonts w:cs="Arial"/>
          <w:sz w:val="18"/>
          <w:szCs w:val="18"/>
        </w:rPr>
        <w:t>.</w:t>
      </w:r>
    </w:p>
    <w:p w14:paraId="1780C467" w14:textId="77777777" w:rsidR="002E5C69" w:rsidRPr="002F6AE2" w:rsidRDefault="002E5C69" w:rsidP="00006442">
      <w:pPr>
        <w:tabs>
          <w:tab w:val="left" w:pos="1134"/>
        </w:tabs>
        <w:spacing w:line="247" w:lineRule="auto"/>
        <w:ind w:left="567" w:right="114" w:hanging="567"/>
        <w:rPr>
          <w:rFonts w:cs="Arial"/>
          <w:sz w:val="18"/>
          <w:szCs w:val="18"/>
        </w:rPr>
      </w:pPr>
    </w:p>
    <w:p w14:paraId="2A3CC5F8" w14:textId="59501677" w:rsidR="00BC3C44" w:rsidRPr="002F6AE2" w:rsidRDefault="00E150DE" w:rsidP="00006442">
      <w:pPr>
        <w:pStyle w:val="berschrift2"/>
        <w:numPr>
          <w:ilvl w:val="0"/>
          <w:numId w:val="0"/>
        </w:numPr>
        <w:tabs>
          <w:tab w:val="clear" w:pos="397"/>
          <w:tab w:val="left" w:pos="567"/>
          <w:tab w:val="left" w:pos="1134"/>
          <w:tab w:val="left" w:pos="8364"/>
        </w:tabs>
        <w:ind w:left="567" w:right="114" w:hanging="567"/>
        <w:rPr>
          <w:rFonts w:cs="Arial"/>
          <w:bCs/>
          <w:sz w:val="18"/>
          <w:szCs w:val="18"/>
        </w:rPr>
      </w:pPr>
      <w:bookmarkStart w:id="198" w:name="_Toc181195751"/>
      <w:r w:rsidRPr="002F6AE2">
        <w:rPr>
          <w:rFonts w:cs="Arial"/>
          <w:bCs/>
          <w:sz w:val="18"/>
          <w:szCs w:val="18"/>
        </w:rPr>
        <w:t xml:space="preserve">2.2 </w:t>
      </w:r>
      <w:r w:rsidRPr="002F6AE2">
        <w:rPr>
          <w:rFonts w:cs="Arial"/>
          <w:bCs/>
          <w:sz w:val="18"/>
          <w:szCs w:val="18"/>
        </w:rPr>
        <w:tab/>
      </w:r>
      <w:r w:rsidR="00B14B44" w:rsidRPr="002F6AE2">
        <w:rPr>
          <w:rFonts w:cs="Arial"/>
          <w:bCs/>
          <w:sz w:val="18"/>
          <w:szCs w:val="18"/>
        </w:rPr>
        <w:t>Lärmschutz</w:t>
      </w:r>
      <w:bookmarkEnd w:id="198"/>
    </w:p>
    <w:p w14:paraId="439F7B7C" w14:textId="77777777" w:rsidR="005A0736" w:rsidRPr="002F6AE2" w:rsidRDefault="005A0736" w:rsidP="00006442">
      <w:pPr>
        <w:ind w:left="567" w:right="114" w:hanging="567"/>
        <w:jc w:val="both"/>
        <w:rPr>
          <w:rFonts w:cs="Arial"/>
          <w:sz w:val="18"/>
          <w:szCs w:val="18"/>
        </w:rPr>
      </w:pPr>
    </w:p>
    <w:p w14:paraId="6D37098A" w14:textId="2F005FE5" w:rsidR="00021CDD" w:rsidRPr="002F6AE2" w:rsidRDefault="0039248B" w:rsidP="00860A1C">
      <w:pPr>
        <w:pStyle w:val="Listenabsatz"/>
        <w:numPr>
          <w:ilvl w:val="2"/>
          <w:numId w:val="14"/>
        </w:numPr>
        <w:tabs>
          <w:tab w:val="left" w:pos="867"/>
          <w:tab w:val="left" w:pos="868"/>
          <w:tab w:val="left" w:pos="1134"/>
        </w:tabs>
        <w:spacing w:line="244" w:lineRule="auto"/>
        <w:ind w:left="567" w:right="114" w:hanging="567"/>
        <w:rPr>
          <w:rFonts w:cs="Arial"/>
          <w:sz w:val="18"/>
          <w:szCs w:val="18"/>
        </w:rPr>
      </w:pPr>
      <w:r w:rsidRPr="002F6AE2">
        <w:rPr>
          <w:rFonts w:cs="Arial"/>
          <w:sz w:val="18"/>
          <w:szCs w:val="18"/>
        </w:rPr>
        <w:t>D</w:t>
      </w:r>
      <w:r w:rsidR="00BD591E" w:rsidRPr="002F6AE2">
        <w:rPr>
          <w:rFonts w:cs="Arial"/>
          <w:sz w:val="18"/>
          <w:szCs w:val="18"/>
        </w:rPr>
        <w:t>ie Luftfahrzeughalter haben auf dem Flughafen und in seiner Nähe Geräuschbelästigungen, die durch Triebwerke der Luftfahrzeuge verursacht werden, auf das unvermeidbare Mindestmaß zu beschränken.</w:t>
      </w:r>
      <w:r w:rsidR="00021CDD" w:rsidRPr="002F6AE2">
        <w:rPr>
          <w:rFonts w:cs="Arial"/>
          <w:sz w:val="18"/>
          <w:szCs w:val="18"/>
        </w:rPr>
        <w:br/>
      </w:r>
    </w:p>
    <w:p w14:paraId="0777C5E6" w14:textId="64823C67" w:rsidR="000A653C" w:rsidRDefault="002F6911" w:rsidP="00006442">
      <w:pPr>
        <w:tabs>
          <w:tab w:val="left" w:pos="1134"/>
        </w:tabs>
        <w:spacing w:line="244" w:lineRule="auto"/>
        <w:ind w:left="567" w:right="114" w:hanging="567"/>
        <w:rPr>
          <w:rFonts w:cs="Arial"/>
          <w:sz w:val="18"/>
          <w:szCs w:val="18"/>
        </w:rPr>
      </w:pPr>
      <w:r w:rsidRPr="002F6AE2">
        <w:rPr>
          <w:rFonts w:cs="Arial"/>
          <w:sz w:val="18"/>
          <w:szCs w:val="18"/>
        </w:rPr>
        <w:t>2.2</w:t>
      </w:r>
      <w:r w:rsidR="00C25D2C" w:rsidRPr="002F6AE2">
        <w:rPr>
          <w:rFonts w:cs="Arial"/>
          <w:sz w:val="18"/>
          <w:szCs w:val="18"/>
        </w:rPr>
        <w:t>.</w:t>
      </w:r>
      <w:r w:rsidRPr="002F6AE2">
        <w:rPr>
          <w:rFonts w:cs="Arial"/>
          <w:sz w:val="18"/>
          <w:szCs w:val="18"/>
        </w:rPr>
        <w:t>2</w:t>
      </w:r>
      <w:r w:rsidR="00C25D2C" w:rsidRPr="002F6AE2">
        <w:rPr>
          <w:rFonts w:cs="Arial"/>
          <w:sz w:val="18"/>
          <w:szCs w:val="18"/>
        </w:rPr>
        <w:tab/>
      </w:r>
      <w:r w:rsidR="00021CDD" w:rsidRPr="002F6AE2">
        <w:rPr>
          <w:rFonts w:cs="Arial"/>
          <w:sz w:val="18"/>
          <w:szCs w:val="18"/>
        </w:rPr>
        <w:t>Alle Standläufe der Triebwerke von Luftfahrzeugen dürfen nur nach vorheriger Genehmigung durch den Verkehrsleiter vom Dienst der Flughafen Nürnberg GmbH (Tel.: +49 911/937-1220), und nach erteilter Freigabe durch die DFS Platzkontrollstelle durchgeführt werden. Der jeweils geeignete Standort für die Durchführung des Triebwerksstandlaufs sowie die Festlegung der Reihenfolge wird im Rahmen der Genehmigung durch den Verkehrsleiter vom Dienst der Flughafen Nürnberg GmbH, in Absprache mit der DFS Platzkontrolle, festgelegt. Hinsichtlich der jeweils aktuell geltenden Regelungen und Ausnahmegenehmigungen siehe "Luftfahrthandbuch Deutschland" EDDN AD 2.20 und Anlage 1 der FBO</w:t>
      </w:r>
      <w:r w:rsidR="00AD2902">
        <w:rPr>
          <w:rFonts w:cs="Arial"/>
          <w:sz w:val="18"/>
          <w:szCs w:val="18"/>
        </w:rPr>
        <w:t>.</w:t>
      </w:r>
      <w:r w:rsidR="00D041E1" w:rsidRPr="002F6AE2">
        <w:rPr>
          <w:rFonts w:cs="Arial"/>
          <w:sz w:val="18"/>
          <w:szCs w:val="18"/>
        </w:rPr>
        <w:br/>
      </w:r>
    </w:p>
    <w:p w14:paraId="7D216455" w14:textId="4F650832" w:rsidR="003A3C32" w:rsidRPr="002F6AE2" w:rsidRDefault="00BD591E" w:rsidP="00860A1C">
      <w:pPr>
        <w:pStyle w:val="Listenabsatz"/>
        <w:numPr>
          <w:ilvl w:val="1"/>
          <w:numId w:val="14"/>
        </w:numPr>
        <w:tabs>
          <w:tab w:val="left" w:pos="1134"/>
        </w:tabs>
        <w:ind w:left="567" w:right="114" w:hanging="567"/>
        <w:rPr>
          <w:rFonts w:cs="Arial"/>
          <w:b/>
          <w:bCs/>
          <w:sz w:val="18"/>
          <w:szCs w:val="18"/>
        </w:rPr>
      </w:pPr>
      <w:bookmarkStart w:id="199" w:name="2.3_Rollen_und_Schleppen"/>
      <w:bookmarkEnd w:id="199"/>
      <w:r w:rsidRPr="002F6AE2">
        <w:rPr>
          <w:rFonts w:cs="Arial"/>
          <w:b/>
          <w:bCs/>
          <w:sz w:val="18"/>
          <w:szCs w:val="18"/>
        </w:rPr>
        <w:t>Rollen und Schleppen</w:t>
      </w:r>
    </w:p>
    <w:p w14:paraId="051305B2" w14:textId="77777777" w:rsidR="003A3C32" w:rsidRPr="002F6AE2" w:rsidRDefault="003A3C32" w:rsidP="00006442">
      <w:pPr>
        <w:pStyle w:val="Textkrper"/>
        <w:tabs>
          <w:tab w:val="left" w:pos="8364"/>
        </w:tabs>
        <w:spacing w:before="6"/>
        <w:ind w:left="567" w:right="114" w:hanging="567"/>
        <w:rPr>
          <w:rFonts w:cs="Arial"/>
          <w:sz w:val="18"/>
          <w:szCs w:val="18"/>
        </w:rPr>
      </w:pPr>
    </w:p>
    <w:p w14:paraId="3C0EBBF1" w14:textId="53B35BA9" w:rsidR="00C216AE" w:rsidRDefault="00BD591E" w:rsidP="00182943">
      <w:pPr>
        <w:pStyle w:val="Textkrper"/>
        <w:numPr>
          <w:ilvl w:val="2"/>
          <w:numId w:val="14"/>
        </w:numPr>
        <w:spacing w:line="276" w:lineRule="auto"/>
        <w:ind w:left="567" w:right="114" w:hanging="567"/>
        <w:rPr>
          <w:rFonts w:cs="Arial"/>
          <w:sz w:val="18"/>
          <w:szCs w:val="18"/>
        </w:rPr>
      </w:pPr>
      <w:r w:rsidRPr="002F6AE2">
        <w:rPr>
          <w:rFonts w:cs="Arial"/>
          <w:sz w:val="18"/>
          <w:szCs w:val="18"/>
        </w:rPr>
        <w:t>Luftfahrzeuge dürfen mit eigener Kraft nur von hierzu berechtigten Personen gerollt werden. Sie dürfen in oder aus Wartungs- und Unterstellhallen und Werkstätten nicht mit eigener Kraft gerollt werden.</w:t>
      </w:r>
      <w:r w:rsidR="00B17794" w:rsidRPr="002F6AE2">
        <w:rPr>
          <w:rFonts w:cs="Arial"/>
          <w:sz w:val="18"/>
          <w:szCs w:val="18"/>
        </w:rPr>
        <w:t xml:space="preserve"> </w:t>
      </w:r>
      <w:r w:rsidR="00182943">
        <w:rPr>
          <w:rFonts w:cs="Arial"/>
          <w:sz w:val="18"/>
          <w:szCs w:val="18"/>
        </w:rPr>
        <w:br/>
      </w:r>
      <w:r w:rsidR="009F43CF">
        <w:rPr>
          <w:rFonts w:cs="Arial"/>
          <w:sz w:val="18"/>
          <w:szCs w:val="18"/>
        </w:rPr>
        <w:br/>
      </w:r>
    </w:p>
    <w:p w14:paraId="5E2AC414" w14:textId="6CE5DDBF" w:rsidR="003A3C32" w:rsidRDefault="00182943" w:rsidP="00A90885">
      <w:pPr>
        <w:pStyle w:val="Textkrper"/>
        <w:numPr>
          <w:ilvl w:val="2"/>
          <w:numId w:val="14"/>
        </w:numPr>
        <w:spacing w:line="276" w:lineRule="auto"/>
        <w:ind w:left="567" w:right="114" w:hanging="567"/>
        <w:rPr>
          <w:rFonts w:cs="Arial"/>
          <w:sz w:val="18"/>
          <w:szCs w:val="18"/>
        </w:rPr>
      </w:pPr>
      <w:r w:rsidRPr="00182943">
        <w:rPr>
          <w:rFonts w:cs="Arial"/>
          <w:sz w:val="18"/>
          <w:szCs w:val="18"/>
        </w:rPr>
        <w:t xml:space="preserve">Im </w:t>
      </w:r>
      <w:r w:rsidR="00BD591E" w:rsidRPr="00182943">
        <w:rPr>
          <w:rFonts w:cs="Arial"/>
          <w:sz w:val="18"/>
          <w:szCs w:val="18"/>
        </w:rPr>
        <w:t>Bereich der Vorfelder dürfen Luftfahrzeuge nur mit der unbedingt erforderlichen Mindestdrehzahl der Triebwerke gerollt werden.</w:t>
      </w:r>
      <w:r w:rsidR="00443876">
        <w:rPr>
          <w:rFonts w:cs="Arial"/>
          <w:sz w:val="18"/>
          <w:szCs w:val="18"/>
        </w:rPr>
        <w:br/>
      </w:r>
    </w:p>
    <w:p w14:paraId="788DEEB9" w14:textId="2B61CE75" w:rsidR="00B41FDB" w:rsidRDefault="00182943" w:rsidP="00A90885">
      <w:pPr>
        <w:pStyle w:val="Textkrper"/>
        <w:numPr>
          <w:ilvl w:val="2"/>
          <w:numId w:val="14"/>
        </w:numPr>
        <w:spacing w:line="276" w:lineRule="auto"/>
        <w:ind w:left="567" w:right="114" w:hanging="567"/>
        <w:rPr>
          <w:rFonts w:cs="Arial"/>
          <w:sz w:val="18"/>
          <w:szCs w:val="18"/>
        </w:rPr>
      </w:pPr>
      <w:r w:rsidRPr="5BC34109">
        <w:rPr>
          <w:rFonts w:cs="Arial"/>
          <w:sz w:val="18"/>
          <w:szCs w:val="18"/>
        </w:rPr>
        <w:t xml:space="preserve">Bei </w:t>
      </w:r>
      <w:r w:rsidR="00902742" w:rsidRPr="5BC34109">
        <w:rPr>
          <w:rFonts w:cs="Arial"/>
          <w:sz w:val="18"/>
          <w:szCs w:val="18"/>
        </w:rPr>
        <w:t>Bedarf werden Luftfahrzeuge von einem durch d</w:t>
      </w:r>
      <w:r w:rsidR="00605110">
        <w:rPr>
          <w:rFonts w:cs="Arial"/>
          <w:sz w:val="18"/>
          <w:szCs w:val="18"/>
        </w:rPr>
        <w:t>as</w:t>
      </w:r>
      <w:r w:rsidR="00902742" w:rsidRPr="5BC34109">
        <w:rPr>
          <w:rFonts w:cs="Arial"/>
          <w:sz w:val="18"/>
          <w:szCs w:val="18"/>
        </w:rPr>
        <w:t xml:space="preserve"> </w:t>
      </w:r>
      <w:r w:rsidR="00F375A1" w:rsidRPr="00F375A1">
        <w:rPr>
          <w:rFonts w:cs="Arial"/>
          <w:sz w:val="18"/>
          <w:szCs w:val="18"/>
        </w:rPr>
        <w:t>Flughafenunternehmen</w:t>
      </w:r>
      <w:r w:rsidR="00902742" w:rsidRPr="5BC34109">
        <w:rPr>
          <w:rFonts w:cs="Arial"/>
          <w:sz w:val="18"/>
          <w:szCs w:val="18"/>
        </w:rPr>
        <w:t xml:space="preserve"> beauftragten Abfertigungsdienstleister, bzw. </w:t>
      </w:r>
      <w:r w:rsidR="000F4B6A" w:rsidRPr="5BC34109">
        <w:rPr>
          <w:rFonts w:cs="Arial"/>
          <w:sz w:val="18"/>
          <w:szCs w:val="18"/>
        </w:rPr>
        <w:t xml:space="preserve">luftfahrttechnischen </w:t>
      </w:r>
      <w:r w:rsidR="00902742" w:rsidRPr="5BC34109">
        <w:rPr>
          <w:rFonts w:cs="Arial"/>
          <w:sz w:val="18"/>
          <w:szCs w:val="18"/>
        </w:rPr>
        <w:t>Betrieb oder – nach näherer Vereinbarung – von dem Luftfahrzeughalter geschleppt. Sie dürfen nur mit geschultem Personal geschleppt werden. Der Luftfahrzeughalter hat das zur Sicherung erforderliche Personal zu stellen. Das Personal muss die FNG-Schulung Pushback-</w:t>
      </w:r>
      <w:r w:rsidR="001F16A5" w:rsidRPr="5BC34109">
        <w:rPr>
          <w:rFonts w:cs="Arial"/>
          <w:sz w:val="18"/>
          <w:szCs w:val="18"/>
        </w:rPr>
        <w:t xml:space="preserve"> </w:t>
      </w:r>
      <w:r w:rsidR="00902742" w:rsidRPr="5BC34109">
        <w:rPr>
          <w:rFonts w:cs="Arial"/>
          <w:sz w:val="18"/>
          <w:szCs w:val="18"/>
        </w:rPr>
        <w:t xml:space="preserve">und Schleppberechtigung erfolgreich absolviert haben. Wird im Auftrag des </w:t>
      </w:r>
      <w:r w:rsidR="00605110" w:rsidRPr="00605110">
        <w:rPr>
          <w:rFonts w:cs="Arial"/>
          <w:sz w:val="18"/>
          <w:szCs w:val="18"/>
        </w:rPr>
        <w:t>Flughafenunternehmen</w:t>
      </w:r>
      <w:r w:rsidR="00605110">
        <w:rPr>
          <w:rFonts w:cs="Arial"/>
          <w:sz w:val="18"/>
          <w:szCs w:val="18"/>
        </w:rPr>
        <w:t>s</w:t>
      </w:r>
      <w:r w:rsidR="00902742" w:rsidRPr="5BC34109">
        <w:rPr>
          <w:rFonts w:cs="Arial"/>
          <w:sz w:val="18"/>
          <w:szCs w:val="18"/>
        </w:rPr>
        <w:t xml:space="preserve"> geschleppt, so hat der Luftfahrzeughalter ihm die für das Schleppen notwendigen Weisungen zu geben. Alle zum Flugzeugschleppbetrieb eingesetzten Flugzeugschlepper müssen mindestens mit FNG-Betriebsfunk Kanal 1, einer gelben Rundumleuchte und stangenlose Schlepper zusätzlich mit einer weißen Blitzleuchte ausgerüstet sein. Alternativ können auch mobile Funkgeräte bzw. Leuchten vorgangsbezogen genutzt werden. Die Luftfahrzeughalter haben für alle am Flughafen Nürnberg eingesetzten Luftfahrzeugtypen zugelassene Schleppstangen vorzuhalten, sofern diese nur mit Schleppstange geschleppt werden können. </w:t>
      </w:r>
      <w:r>
        <w:br/>
      </w:r>
    </w:p>
    <w:p w14:paraId="780C22F8" w14:textId="6A3C128C" w:rsidR="003A3C32" w:rsidRPr="00812C85" w:rsidRDefault="00BD591E" w:rsidP="00812C85">
      <w:pPr>
        <w:pStyle w:val="Textkrper"/>
        <w:numPr>
          <w:ilvl w:val="2"/>
          <w:numId w:val="14"/>
        </w:numPr>
        <w:spacing w:before="2" w:line="276" w:lineRule="auto"/>
        <w:ind w:left="567" w:right="114" w:hanging="567"/>
        <w:rPr>
          <w:rFonts w:cs="Arial"/>
          <w:sz w:val="18"/>
          <w:szCs w:val="18"/>
        </w:rPr>
      </w:pPr>
      <w:r w:rsidRPr="00812C85">
        <w:rPr>
          <w:rFonts w:cs="Arial"/>
          <w:sz w:val="18"/>
          <w:szCs w:val="18"/>
        </w:rPr>
        <w:t>Weitere Regeln siehe Luftfahrthandbuch Deutschland (AD 2 EDD</w:t>
      </w:r>
      <w:r w:rsidR="00AA31CF" w:rsidRPr="00812C85">
        <w:rPr>
          <w:rFonts w:cs="Arial"/>
          <w:sz w:val="18"/>
          <w:szCs w:val="18"/>
        </w:rPr>
        <w:t>N</w:t>
      </w:r>
      <w:r w:rsidRPr="00812C85">
        <w:rPr>
          <w:rFonts w:cs="Arial"/>
          <w:sz w:val="18"/>
          <w:szCs w:val="18"/>
        </w:rPr>
        <w:t>).</w:t>
      </w:r>
    </w:p>
    <w:p w14:paraId="3372EE87" w14:textId="5127479F" w:rsidR="00E81E62" w:rsidRPr="002F6AE2" w:rsidRDefault="00E81E62" w:rsidP="00006442">
      <w:pPr>
        <w:ind w:left="567" w:hanging="567"/>
        <w:rPr>
          <w:rFonts w:cs="Arial"/>
          <w:sz w:val="18"/>
          <w:szCs w:val="18"/>
        </w:rPr>
      </w:pPr>
    </w:p>
    <w:p w14:paraId="0117816A" w14:textId="63A68A56" w:rsidR="003A3C32" w:rsidRPr="002F6AE2" w:rsidRDefault="00E81E62" w:rsidP="00006442">
      <w:pPr>
        <w:tabs>
          <w:tab w:val="left" w:pos="1134"/>
        </w:tabs>
        <w:ind w:left="567" w:hanging="567"/>
        <w:rPr>
          <w:rFonts w:cs="Arial"/>
          <w:b/>
          <w:bCs/>
          <w:sz w:val="18"/>
          <w:szCs w:val="18"/>
        </w:rPr>
      </w:pPr>
      <w:bookmarkStart w:id="200" w:name="2.4_Vorfelder"/>
      <w:bookmarkEnd w:id="200"/>
      <w:r w:rsidRPr="002F6AE2">
        <w:rPr>
          <w:rFonts w:cs="Arial"/>
          <w:b/>
          <w:bCs/>
          <w:sz w:val="18"/>
          <w:szCs w:val="18"/>
        </w:rPr>
        <w:t>2.4</w:t>
      </w:r>
      <w:r w:rsidRPr="002F6AE2">
        <w:rPr>
          <w:rFonts w:cs="Arial"/>
          <w:b/>
          <w:bCs/>
          <w:sz w:val="18"/>
          <w:szCs w:val="18"/>
        </w:rPr>
        <w:tab/>
      </w:r>
      <w:r w:rsidR="00BD591E" w:rsidRPr="002F6AE2">
        <w:rPr>
          <w:rFonts w:cs="Arial"/>
          <w:b/>
          <w:bCs/>
          <w:sz w:val="18"/>
          <w:szCs w:val="18"/>
        </w:rPr>
        <w:t>Vorfelder</w:t>
      </w:r>
    </w:p>
    <w:p w14:paraId="7DCC78C0" w14:textId="77777777" w:rsidR="003A3C32" w:rsidRPr="002F6AE2" w:rsidRDefault="003A3C32" w:rsidP="00006442">
      <w:pPr>
        <w:pStyle w:val="Textkrper"/>
        <w:spacing w:before="8"/>
        <w:ind w:left="567" w:right="114" w:hanging="567"/>
        <w:rPr>
          <w:rFonts w:cs="Arial"/>
          <w:sz w:val="18"/>
          <w:szCs w:val="18"/>
        </w:rPr>
      </w:pPr>
    </w:p>
    <w:p w14:paraId="28415543" w14:textId="36A1FD65" w:rsidR="003A3C32" w:rsidRPr="002F6AE2" w:rsidRDefault="00BD591E" w:rsidP="00860A1C">
      <w:pPr>
        <w:pStyle w:val="Listenabsatz"/>
        <w:numPr>
          <w:ilvl w:val="2"/>
          <w:numId w:val="25"/>
        </w:numPr>
        <w:tabs>
          <w:tab w:val="left" w:pos="1134"/>
        </w:tabs>
        <w:spacing w:before="1" w:line="244" w:lineRule="auto"/>
        <w:ind w:left="567" w:right="114" w:hanging="567"/>
        <w:rPr>
          <w:rFonts w:cs="Arial"/>
          <w:sz w:val="18"/>
          <w:szCs w:val="18"/>
        </w:rPr>
      </w:pPr>
      <w:r w:rsidRPr="002F6AE2">
        <w:rPr>
          <w:rFonts w:cs="Arial"/>
          <w:sz w:val="18"/>
          <w:szCs w:val="18"/>
        </w:rPr>
        <w:t>Die Abfertigungsvorfelder dienen der Verkehrsabfertigung der Luftfahrzeuge. Eine andere Benutzung ist nur mit Einwilligung des Flughafenunternehmens zulässig.</w:t>
      </w:r>
    </w:p>
    <w:p w14:paraId="570476E6" w14:textId="16981D00" w:rsidR="003A3C32" w:rsidRPr="002F6AE2" w:rsidRDefault="00BD591E" w:rsidP="5BC34109">
      <w:pPr>
        <w:pStyle w:val="Textkrper"/>
        <w:spacing w:before="9" w:line="276" w:lineRule="auto"/>
        <w:ind w:left="567" w:right="114"/>
        <w:rPr>
          <w:rFonts w:cs="Arial"/>
          <w:sz w:val="18"/>
          <w:szCs w:val="18"/>
        </w:rPr>
      </w:pPr>
      <w:r w:rsidRPr="5BC34109">
        <w:rPr>
          <w:rFonts w:cs="Arial"/>
          <w:sz w:val="18"/>
          <w:szCs w:val="18"/>
        </w:rPr>
        <w:t>Abfertigungsplätze werden von dem Flughafenunternehmen entsprechend der betrieblichen Notwendigkeit zugewiesen.</w:t>
      </w:r>
      <w:r w:rsidR="00506232" w:rsidRPr="5BC34109">
        <w:rPr>
          <w:rFonts w:cs="Arial"/>
          <w:sz w:val="18"/>
          <w:szCs w:val="18"/>
        </w:rPr>
        <w:t xml:space="preserve"> Es kann keine Standposition </w:t>
      </w:r>
      <w:r w:rsidR="22913DFF" w:rsidRPr="5BC34109">
        <w:rPr>
          <w:rFonts w:cs="Arial"/>
          <w:sz w:val="18"/>
          <w:szCs w:val="18"/>
        </w:rPr>
        <w:t>garantiert werden, aus der das</w:t>
      </w:r>
      <w:r w:rsidR="1AAEA797" w:rsidRPr="5BC34109">
        <w:rPr>
          <w:rFonts w:cs="Arial"/>
          <w:sz w:val="18"/>
          <w:szCs w:val="18"/>
        </w:rPr>
        <w:t xml:space="preserve"> </w:t>
      </w:r>
      <w:r w:rsidR="00506232" w:rsidRPr="5BC34109">
        <w:rPr>
          <w:rFonts w:cs="Arial"/>
          <w:sz w:val="18"/>
          <w:szCs w:val="18"/>
        </w:rPr>
        <w:t>Luftfahrzeug</w:t>
      </w:r>
      <w:r w:rsidR="70CEE0AC" w:rsidRPr="5BC34109">
        <w:rPr>
          <w:rFonts w:cs="Arial"/>
          <w:sz w:val="18"/>
          <w:szCs w:val="18"/>
        </w:rPr>
        <w:t xml:space="preserve"> aus eigener Kraft abrollen kann.</w:t>
      </w:r>
      <w:r w:rsidR="4F6961BE" w:rsidRPr="5BC34109">
        <w:rPr>
          <w:rFonts w:cs="Arial"/>
          <w:sz w:val="18"/>
          <w:szCs w:val="18"/>
        </w:rPr>
        <w:t xml:space="preserve"> </w:t>
      </w:r>
    </w:p>
    <w:p w14:paraId="6C85BDB6" w14:textId="1E488EF9" w:rsidR="5BC34109" w:rsidRDefault="5BC34109" w:rsidP="5BC34109">
      <w:pPr>
        <w:pStyle w:val="Textkrper"/>
        <w:spacing w:line="276" w:lineRule="auto"/>
        <w:ind w:left="567" w:right="114"/>
        <w:rPr>
          <w:rFonts w:cs="Arial"/>
          <w:sz w:val="18"/>
          <w:szCs w:val="18"/>
        </w:rPr>
      </w:pPr>
    </w:p>
    <w:p w14:paraId="61522786" w14:textId="32FC7EAF" w:rsidR="003A3C32" w:rsidRPr="002F6AE2" w:rsidRDefault="00BD591E" w:rsidP="00860A1C">
      <w:pPr>
        <w:pStyle w:val="Listenabsatz"/>
        <w:numPr>
          <w:ilvl w:val="2"/>
          <w:numId w:val="25"/>
        </w:numPr>
        <w:tabs>
          <w:tab w:val="left" w:pos="567"/>
          <w:tab w:val="left" w:pos="1134"/>
        </w:tabs>
        <w:spacing w:line="244" w:lineRule="auto"/>
        <w:ind w:left="567" w:right="114" w:hanging="567"/>
        <w:rPr>
          <w:rFonts w:cs="Arial"/>
          <w:sz w:val="18"/>
          <w:szCs w:val="18"/>
        </w:rPr>
      </w:pPr>
      <w:r w:rsidRPr="002F6AE2">
        <w:rPr>
          <w:rFonts w:cs="Arial"/>
          <w:sz w:val="18"/>
          <w:szCs w:val="18"/>
        </w:rPr>
        <w:t>Die Hallenvorfelder dienen der Abstellung von Luftfahrzeugen.</w:t>
      </w:r>
    </w:p>
    <w:p w14:paraId="27C334F2" w14:textId="77777777" w:rsidR="003A3C32" w:rsidRPr="002F6AE2" w:rsidRDefault="003A3C32" w:rsidP="00006442">
      <w:pPr>
        <w:pStyle w:val="Textkrper"/>
        <w:spacing w:before="3"/>
        <w:ind w:left="567" w:right="114" w:hanging="567"/>
        <w:rPr>
          <w:rFonts w:cs="Arial"/>
          <w:sz w:val="18"/>
          <w:szCs w:val="18"/>
        </w:rPr>
      </w:pPr>
    </w:p>
    <w:p w14:paraId="06D2E5A9" w14:textId="1E3C6CF5" w:rsidR="003A3C32" w:rsidRPr="002F6AE2" w:rsidRDefault="00BD591E" w:rsidP="00860A1C">
      <w:pPr>
        <w:pStyle w:val="Listenabsatz"/>
        <w:numPr>
          <w:ilvl w:val="2"/>
          <w:numId w:val="25"/>
        </w:numPr>
        <w:tabs>
          <w:tab w:val="left" w:pos="1134"/>
        </w:tabs>
        <w:ind w:left="567" w:right="114" w:hanging="567"/>
        <w:rPr>
          <w:rFonts w:cs="Arial"/>
          <w:sz w:val="18"/>
          <w:szCs w:val="18"/>
        </w:rPr>
      </w:pPr>
      <w:r w:rsidRPr="002F6AE2">
        <w:rPr>
          <w:rFonts w:cs="Arial"/>
          <w:sz w:val="18"/>
          <w:szCs w:val="18"/>
        </w:rPr>
        <w:t>Der unmittelbare Bereich vor den Hallentoren muss freigehalten werden.</w:t>
      </w:r>
    </w:p>
    <w:p w14:paraId="63C12B48" w14:textId="77777777" w:rsidR="003A3C32" w:rsidRPr="002F6AE2" w:rsidRDefault="003A3C32" w:rsidP="00006442">
      <w:pPr>
        <w:pStyle w:val="Textkrper"/>
        <w:spacing w:before="2"/>
        <w:ind w:left="567" w:right="114" w:hanging="567"/>
        <w:rPr>
          <w:rFonts w:cs="Arial"/>
          <w:sz w:val="18"/>
          <w:szCs w:val="18"/>
        </w:rPr>
      </w:pPr>
    </w:p>
    <w:p w14:paraId="04A64D6A" w14:textId="3C5C486B" w:rsidR="003A3C32" w:rsidRPr="002F6AE2" w:rsidRDefault="00BD591E" w:rsidP="00860A1C">
      <w:pPr>
        <w:pStyle w:val="Listenabsatz"/>
        <w:numPr>
          <w:ilvl w:val="1"/>
          <w:numId w:val="25"/>
        </w:numPr>
        <w:tabs>
          <w:tab w:val="left" w:pos="1134"/>
          <w:tab w:val="left" w:pos="8364"/>
        </w:tabs>
        <w:ind w:left="567" w:right="114" w:hanging="567"/>
        <w:rPr>
          <w:rFonts w:cs="Arial"/>
          <w:b/>
          <w:bCs/>
          <w:sz w:val="18"/>
          <w:szCs w:val="18"/>
        </w:rPr>
      </w:pPr>
      <w:bookmarkStart w:id="201" w:name="2.5_Bodenabfertigungsdienste"/>
      <w:bookmarkEnd w:id="201"/>
      <w:r w:rsidRPr="002F6AE2">
        <w:rPr>
          <w:rFonts w:cs="Arial"/>
          <w:b/>
          <w:bCs/>
          <w:sz w:val="18"/>
          <w:szCs w:val="18"/>
        </w:rPr>
        <w:t>Bodenabfertigungsdienste</w:t>
      </w:r>
    </w:p>
    <w:p w14:paraId="7AF49054" w14:textId="77777777" w:rsidR="003A3C32" w:rsidRPr="002F6AE2" w:rsidRDefault="003A3C32" w:rsidP="00006442">
      <w:pPr>
        <w:pStyle w:val="Textkrper"/>
        <w:spacing w:before="8"/>
        <w:ind w:left="567" w:right="114" w:hanging="567"/>
        <w:rPr>
          <w:rFonts w:cs="Arial"/>
          <w:sz w:val="18"/>
          <w:szCs w:val="18"/>
        </w:rPr>
      </w:pPr>
    </w:p>
    <w:p w14:paraId="1351E8E5" w14:textId="75D320FF" w:rsidR="003A3C32" w:rsidRPr="002F6AE2" w:rsidRDefault="008B713B" w:rsidP="00006442">
      <w:pPr>
        <w:tabs>
          <w:tab w:val="left" w:pos="1134"/>
        </w:tabs>
        <w:spacing w:line="244" w:lineRule="auto"/>
        <w:ind w:left="567" w:right="114" w:hanging="567"/>
        <w:rPr>
          <w:rFonts w:cs="Arial"/>
          <w:sz w:val="18"/>
          <w:szCs w:val="18"/>
        </w:rPr>
      </w:pPr>
      <w:r w:rsidRPr="002F6AE2">
        <w:rPr>
          <w:rFonts w:cs="Arial"/>
          <w:sz w:val="18"/>
          <w:szCs w:val="18"/>
        </w:rPr>
        <w:t>2.5.1</w:t>
      </w:r>
      <w:r w:rsidRPr="002F6AE2">
        <w:rPr>
          <w:rFonts w:cs="Arial"/>
          <w:sz w:val="18"/>
          <w:szCs w:val="18"/>
        </w:rPr>
        <w:tab/>
      </w:r>
      <w:r w:rsidR="00BD591E" w:rsidRPr="002F6AE2">
        <w:rPr>
          <w:rFonts w:cs="Arial"/>
          <w:sz w:val="18"/>
          <w:szCs w:val="18"/>
        </w:rPr>
        <w:t>Das Flughafenunternehmen sowie die zugelassenen Selbstabfertiger und Dienstleister sind berechtigt, Bodenabfertigungsdienste gemäß Anlage 1 (Verzeichnis der Bodenabfertigungsdienste) der Verordnung über Bodenabfertigungsdienste auf Flugplätzen (BADV) durchzuführen. Die zugelassenen Abfertiger haben ihre Abfertigungsgeräte ausschließlich an den vom Flughafenunternehmen zugewiesenen Plätzen gegen Entgelt abzustellen.</w:t>
      </w:r>
    </w:p>
    <w:p w14:paraId="48604EC4" w14:textId="77777777" w:rsidR="003A3C32" w:rsidRPr="002F6AE2" w:rsidRDefault="003A3C32" w:rsidP="00006442">
      <w:pPr>
        <w:pStyle w:val="Textkrper"/>
        <w:spacing w:before="4"/>
        <w:ind w:left="567" w:right="114" w:hanging="567"/>
        <w:rPr>
          <w:rFonts w:cs="Arial"/>
          <w:sz w:val="18"/>
          <w:szCs w:val="18"/>
        </w:rPr>
      </w:pPr>
    </w:p>
    <w:p w14:paraId="31BA8A2C" w14:textId="2DB04E70" w:rsidR="003A3C32" w:rsidRPr="00993DC3" w:rsidRDefault="00993DC3" w:rsidP="00993DC3">
      <w:pPr>
        <w:tabs>
          <w:tab w:val="left" w:pos="867"/>
          <w:tab w:val="left" w:pos="868"/>
        </w:tabs>
        <w:spacing w:before="1" w:line="244" w:lineRule="auto"/>
        <w:ind w:left="567" w:right="114" w:hanging="567"/>
        <w:rPr>
          <w:rFonts w:cs="Arial"/>
          <w:sz w:val="18"/>
          <w:szCs w:val="18"/>
        </w:rPr>
      </w:pPr>
      <w:r>
        <w:rPr>
          <w:rFonts w:cs="Arial"/>
          <w:sz w:val="18"/>
          <w:szCs w:val="18"/>
        </w:rPr>
        <w:t>2.5.2</w:t>
      </w:r>
      <w:r>
        <w:rPr>
          <w:rFonts w:cs="Arial"/>
          <w:sz w:val="18"/>
          <w:szCs w:val="18"/>
        </w:rPr>
        <w:tab/>
      </w:r>
      <w:r w:rsidR="00BD591E" w:rsidRPr="00993DC3">
        <w:rPr>
          <w:rFonts w:cs="Arial"/>
          <w:sz w:val="18"/>
          <w:szCs w:val="18"/>
        </w:rPr>
        <w:t>Die nach der BADV (Anlage 3 zu § 8 BADV) vorgeschriebene Haftpflichtversicherung ist mit einem zum Geschäftsbetrieb befugten Versicherungsunternehmen abzuschließen und dem Flughafenunternehmen durch eine Bescheinigung des Versicherers nachzuweisen, die die Versicherungssumme und die zur Versicherung verpflichtende Rechtsvorschrift (BADV) bezeichnen muss (§ 113 Versicherungsvertragsgesetz).</w:t>
      </w:r>
    </w:p>
    <w:p w14:paraId="5C539313" w14:textId="77777777" w:rsidR="003A3C32" w:rsidRPr="002F6AE2" w:rsidRDefault="003A3C32" w:rsidP="00006442">
      <w:pPr>
        <w:pStyle w:val="Textkrper"/>
        <w:spacing w:before="2"/>
        <w:ind w:left="567" w:right="114" w:hanging="567"/>
        <w:rPr>
          <w:rFonts w:cs="Arial"/>
          <w:sz w:val="18"/>
          <w:szCs w:val="18"/>
        </w:rPr>
      </w:pPr>
    </w:p>
    <w:p w14:paraId="0D3E189F" w14:textId="23C3B455" w:rsidR="003A3C32" w:rsidRPr="00993DC3" w:rsidRDefault="00BD591E" w:rsidP="00993DC3">
      <w:pPr>
        <w:pStyle w:val="Listenabsatz"/>
        <w:numPr>
          <w:ilvl w:val="2"/>
          <w:numId w:val="53"/>
        </w:numPr>
        <w:tabs>
          <w:tab w:val="left" w:pos="867"/>
          <w:tab w:val="left" w:pos="868"/>
        </w:tabs>
        <w:spacing w:line="247" w:lineRule="auto"/>
        <w:ind w:left="567" w:right="114" w:hanging="567"/>
        <w:rPr>
          <w:rFonts w:cs="Arial"/>
          <w:sz w:val="18"/>
          <w:szCs w:val="18"/>
        </w:rPr>
      </w:pPr>
      <w:r w:rsidRPr="00993DC3">
        <w:rPr>
          <w:rFonts w:cs="Arial"/>
          <w:sz w:val="18"/>
          <w:szCs w:val="18"/>
        </w:rPr>
        <w:t>Das Flughafenunternehmen kann von den zugelassenen Selbstabfertigern und Dienstleistern ein Entgelt für den Zugang zu seinen Einrichtungen und für deren Vorhaltung und Nutzung erheben (§ 9 Abs. 1 und Abs. 3 BADV).</w:t>
      </w:r>
    </w:p>
    <w:p w14:paraId="224341A3" w14:textId="77777777" w:rsidR="003A3C32" w:rsidRPr="002F6AE2" w:rsidRDefault="003A3C32" w:rsidP="00006442">
      <w:pPr>
        <w:pStyle w:val="Textkrper"/>
        <w:ind w:left="567" w:right="114" w:hanging="567"/>
        <w:rPr>
          <w:rFonts w:cs="Arial"/>
          <w:sz w:val="18"/>
          <w:szCs w:val="18"/>
        </w:rPr>
      </w:pPr>
    </w:p>
    <w:p w14:paraId="0939D4B2" w14:textId="6951D1D3" w:rsidR="003A3C32" w:rsidRPr="00993DC3" w:rsidRDefault="00BD591E" w:rsidP="00993DC3">
      <w:pPr>
        <w:pStyle w:val="Listenabsatz"/>
        <w:numPr>
          <w:ilvl w:val="2"/>
          <w:numId w:val="53"/>
        </w:numPr>
        <w:tabs>
          <w:tab w:val="left" w:pos="867"/>
          <w:tab w:val="left" w:pos="868"/>
        </w:tabs>
        <w:spacing w:line="244" w:lineRule="auto"/>
        <w:ind w:left="567" w:right="114" w:hanging="567"/>
        <w:rPr>
          <w:rFonts w:cs="Arial"/>
          <w:sz w:val="18"/>
          <w:szCs w:val="18"/>
        </w:rPr>
      </w:pPr>
      <w:r w:rsidRPr="00993DC3">
        <w:rPr>
          <w:rFonts w:cs="Arial"/>
          <w:sz w:val="18"/>
          <w:szCs w:val="18"/>
        </w:rPr>
        <w:t>Das Flughafenunternehmen ist berechtigt, in den Fällen, in denen der reibungslose Betriebsablauf auf dem Flughafen durch ein einem Dienstleister oder Selbstabfertiger zurechenbares Verhalten gefährdet oder gestört wird, auf deren Kosten die notwendigen Maßnahmen zu treffen. Dem jeweiligen Dienstleister oder Selbstabfertiger wird zuvor Gelegenheit zur Äußerung gegeben (vgl. § 10 Abs. 2 BADV).</w:t>
      </w:r>
    </w:p>
    <w:p w14:paraId="25191589" w14:textId="77777777" w:rsidR="005B5B8E" w:rsidRPr="005B5B8E" w:rsidRDefault="005B5B8E" w:rsidP="005B5B8E">
      <w:pPr>
        <w:ind w:left="657"/>
        <w:rPr>
          <w:rFonts w:cs="Arial"/>
          <w:sz w:val="18"/>
          <w:szCs w:val="18"/>
        </w:rPr>
      </w:pPr>
    </w:p>
    <w:p w14:paraId="6FB62647" w14:textId="48EBE10A" w:rsidR="003A3C32" w:rsidRPr="00832C5C" w:rsidRDefault="00BD591E" w:rsidP="00832C5C">
      <w:pPr>
        <w:tabs>
          <w:tab w:val="left" w:pos="867"/>
          <w:tab w:val="left" w:pos="868"/>
        </w:tabs>
        <w:ind w:left="567" w:right="114"/>
        <w:rPr>
          <w:rFonts w:cs="Arial"/>
          <w:sz w:val="18"/>
          <w:szCs w:val="18"/>
        </w:rPr>
      </w:pPr>
      <w:r w:rsidRPr="00832C5C">
        <w:rPr>
          <w:rFonts w:cs="Arial"/>
          <w:sz w:val="18"/>
          <w:szCs w:val="18"/>
        </w:rPr>
        <w:t>Folgende Einrichtungen sind zentrale Infrastruktureinrichtungen gemäß § 6 BADV:</w:t>
      </w:r>
    </w:p>
    <w:p w14:paraId="1803A23F" w14:textId="77777777" w:rsidR="006A7D58" w:rsidRDefault="006A7D58" w:rsidP="006A7D58">
      <w:pPr>
        <w:rPr>
          <w:rFonts w:cs="Arial"/>
          <w:sz w:val="18"/>
          <w:szCs w:val="18"/>
        </w:rPr>
      </w:pPr>
    </w:p>
    <w:p w14:paraId="706EC375" w14:textId="77777777" w:rsidR="006A7D58" w:rsidRPr="002F6AE2" w:rsidRDefault="006A7D58" w:rsidP="00860A1C">
      <w:pPr>
        <w:pStyle w:val="Textkrper"/>
        <w:numPr>
          <w:ilvl w:val="0"/>
          <w:numId w:val="45"/>
        </w:numPr>
        <w:ind w:left="851" w:right="114" w:hanging="284"/>
        <w:rPr>
          <w:rFonts w:cs="Arial"/>
          <w:sz w:val="18"/>
          <w:szCs w:val="18"/>
        </w:rPr>
      </w:pPr>
      <w:r w:rsidRPr="5BC34109">
        <w:rPr>
          <w:rFonts w:cs="Arial"/>
          <w:sz w:val="18"/>
          <w:szCs w:val="18"/>
        </w:rPr>
        <w:t>Abfertigungspositionen einschließlich der Einrichtungen zum Lotsen/Andocken der Flugzeuge</w:t>
      </w:r>
    </w:p>
    <w:p w14:paraId="751A33F3" w14:textId="02F0BF65" w:rsidR="386EBE1D" w:rsidRDefault="386EBE1D" w:rsidP="5BC34109">
      <w:pPr>
        <w:pStyle w:val="Textkrper"/>
        <w:numPr>
          <w:ilvl w:val="0"/>
          <w:numId w:val="45"/>
        </w:numPr>
        <w:spacing w:line="259" w:lineRule="auto"/>
        <w:ind w:left="851" w:right="114" w:hanging="284"/>
        <w:rPr>
          <w:rFonts w:cs="Arial"/>
          <w:szCs w:val="22"/>
        </w:rPr>
      </w:pPr>
      <w:r w:rsidRPr="5BC34109">
        <w:rPr>
          <w:rFonts w:cs="Arial"/>
          <w:sz w:val="18"/>
          <w:szCs w:val="18"/>
        </w:rPr>
        <w:t>Entsorgungssystem für Abfall</w:t>
      </w:r>
    </w:p>
    <w:p w14:paraId="062CC237" w14:textId="77777777" w:rsidR="006A7D58" w:rsidRPr="002F6AE2" w:rsidRDefault="006A7D58" w:rsidP="00860A1C">
      <w:pPr>
        <w:pStyle w:val="Textkrper"/>
        <w:numPr>
          <w:ilvl w:val="0"/>
          <w:numId w:val="45"/>
        </w:numPr>
        <w:ind w:left="851" w:right="114" w:hanging="284"/>
        <w:rPr>
          <w:rFonts w:cs="Arial"/>
          <w:sz w:val="18"/>
          <w:szCs w:val="18"/>
        </w:rPr>
      </w:pPr>
      <w:r w:rsidRPr="002F6AE2">
        <w:rPr>
          <w:rFonts w:cs="Arial"/>
          <w:sz w:val="18"/>
          <w:szCs w:val="18"/>
        </w:rPr>
        <w:t>Entsorgungssystem für Fäkalien</w:t>
      </w:r>
    </w:p>
    <w:p w14:paraId="7E235A72" w14:textId="77777777" w:rsidR="006A7D58" w:rsidRPr="002F6AE2" w:rsidRDefault="006A7D58" w:rsidP="00860A1C">
      <w:pPr>
        <w:pStyle w:val="Textkrper"/>
        <w:numPr>
          <w:ilvl w:val="0"/>
          <w:numId w:val="45"/>
        </w:numPr>
        <w:ind w:left="851" w:right="114" w:hanging="284"/>
        <w:rPr>
          <w:rFonts w:cs="Arial"/>
          <w:sz w:val="18"/>
          <w:szCs w:val="18"/>
        </w:rPr>
      </w:pPr>
      <w:r w:rsidRPr="002F6AE2">
        <w:rPr>
          <w:rFonts w:cs="Arial"/>
          <w:sz w:val="18"/>
          <w:szCs w:val="18"/>
        </w:rPr>
        <w:t xml:space="preserve">Fluggastbrücken </w:t>
      </w:r>
    </w:p>
    <w:p w14:paraId="2D51B689" w14:textId="77777777" w:rsidR="006A7D58" w:rsidRPr="002F6AE2" w:rsidRDefault="006A7D58" w:rsidP="00860A1C">
      <w:pPr>
        <w:pStyle w:val="Textkrper"/>
        <w:numPr>
          <w:ilvl w:val="0"/>
          <w:numId w:val="45"/>
        </w:numPr>
        <w:ind w:left="851" w:right="114" w:hanging="284"/>
        <w:rPr>
          <w:rFonts w:cs="Arial"/>
          <w:sz w:val="18"/>
          <w:szCs w:val="18"/>
        </w:rPr>
      </w:pPr>
      <w:r w:rsidRPr="002F6AE2">
        <w:rPr>
          <w:rFonts w:cs="Arial"/>
          <w:sz w:val="18"/>
          <w:szCs w:val="18"/>
        </w:rPr>
        <w:t xml:space="preserve">Flughafeninformationssystem </w:t>
      </w:r>
    </w:p>
    <w:p w14:paraId="32D467A2" w14:textId="77777777" w:rsidR="006A7D58" w:rsidRPr="002F6AE2" w:rsidRDefault="006A7D58" w:rsidP="00860A1C">
      <w:pPr>
        <w:pStyle w:val="Textkrper"/>
        <w:numPr>
          <w:ilvl w:val="0"/>
          <w:numId w:val="45"/>
        </w:numPr>
        <w:ind w:left="851" w:right="114" w:hanging="284"/>
        <w:rPr>
          <w:rFonts w:cs="Arial"/>
          <w:sz w:val="18"/>
          <w:szCs w:val="18"/>
        </w:rPr>
      </w:pPr>
      <w:r w:rsidRPr="002F6AE2">
        <w:rPr>
          <w:rFonts w:cs="Arial"/>
          <w:sz w:val="18"/>
          <w:szCs w:val="18"/>
        </w:rPr>
        <w:t>Gepäckfördersysteme</w:t>
      </w:r>
    </w:p>
    <w:p w14:paraId="19987EBB" w14:textId="77777777" w:rsidR="006A7D58" w:rsidRPr="002F6AE2" w:rsidRDefault="006A7D58" w:rsidP="00860A1C">
      <w:pPr>
        <w:pStyle w:val="Textkrper"/>
        <w:numPr>
          <w:ilvl w:val="0"/>
          <w:numId w:val="45"/>
        </w:numPr>
        <w:ind w:left="851" w:right="114" w:hanging="284"/>
        <w:rPr>
          <w:rFonts w:cs="Arial"/>
          <w:sz w:val="18"/>
          <w:szCs w:val="18"/>
        </w:rPr>
      </w:pPr>
      <w:r w:rsidRPr="002F6AE2">
        <w:rPr>
          <w:rFonts w:cs="Arial"/>
          <w:sz w:val="18"/>
          <w:szCs w:val="18"/>
        </w:rPr>
        <w:t>Versorgungssystem für Frischwasser</w:t>
      </w:r>
    </w:p>
    <w:p w14:paraId="0A428D59" w14:textId="77777777" w:rsidR="006A7D58" w:rsidRPr="00955872" w:rsidRDefault="006A7D58" w:rsidP="00860A1C">
      <w:pPr>
        <w:pStyle w:val="Textkrper"/>
        <w:numPr>
          <w:ilvl w:val="0"/>
          <w:numId w:val="45"/>
        </w:numPr>
        <w:ind w:left="851" w:right="114" w:hanging="284"/>
        <w:rPr>
          <w:rFonts w:cs="Arial"/>
          <w:sz w:val="18"/>
          <w:szCs w:val="18"/>
        </w:rPr>
      </w:pPr>
      <w:r w:rsidRPr="2FF50A09">
        <w:rPr>
          <w:rFonts w:cs="Arial"/>
          <w:sz w:val="18"/>
          <w:szCs w:val="18"/>
        </w:rPr>
        <w:t>Self-Service Bag Drop</w:t>
      </w:r>
    </w:p>
    <w:p w14:paraId="363558C3" w14:textId="77777777" w:rsidR="006A7D58" w:rsidRPr="00955872" w:rsidRDefault="006A7D58" w:rsidP="00860A1C">
      <w:pPr>
        <w:pStyle w:val="Textkrper"/>
        <w:numPr>
          <w:ilvl w:val="0"/>
          <w:numId w:val="45"/>
        </w:numPr>
        <w:ind w:left="851" w:right="114" w:hanging="284"/>
        <w:rPr>
          <w:rFonts w:cs="Arial"/>
          <w:sz w:val="18"/>
          <w:szCs w:val="18"/>
        </w:rPr>
      </w:pPr>
      <w:r w:rsidRPr="5BC34109">
        <w:rPr>
          <w:rFonts w:cs="Arial"/>
          <w:sz w:val="18"/>
          <w:szCs w:val="18"/>
        </w:rPr>
        <w:t>Stationärer Bodenstrom</w:t>
      </w:r>
    </w:p>
    <w:p w14:paraId="4085B537" w14:textId="212105EB" w:rsidR="3E8AD979" w:rsidRDefault="3E8AD979" w:rsidP="5BC34109">
      <w:pPr>
        <w:pStyle w:val="Textkrper"/>
        <w:numPr>
          <w:ilvl w:val="0"/>
          <w:numId w:val="45"/>
        </w:numPr>
        <w:ind w:left="851" w:right="114" w:hanging="284"/>
        <w:rPr>
          <w:rFonts w:cs="Arial"/>
          <w:sz w:val="18"/>
          <w:szCs w:val="18"/>
        </w:rPr>
      </w:pPr>
      <w:r w:rsidRPr="5BC34109">
        <w:rPr>
          <w:rFonts w:cs="Arial"/>
          <w:sz w:val="18"/>
          <w:szCs w:val="18"/>
        </w:rPr>
        <w:t>Tanklager</w:t>
      </w:r>
    </w:p>
    <w:p w14:paraId="581AC6E5" w14:textId="629B5FFF" w:rsidR="67F8D556" w:rsidRDefault="67F8D556" w:rsidP="5BC34109">
      <w:pPr>
        <w:pStyle w:val="Textkrper"/>
        <w:numPr>
          <w:ilvl w:val="0"/>
          <w:numId w:val="45"/>
        </w:numPr>
        <w:ind w:left="851" w:right="114" w:hanging="284"/>
        <w:rPr>
          <w:rFonts w:cs="Arial"/>
          <w:sz w:val="18"/>
          <w:szCs w:val="18"/>
        </w:rPr>
      </w:pPr>
      <w:r w:rsidRPr="5BC34109">
        <w:rPr>
          <w:rFonts w:cs="Arial"/>
          <w:sz w:val="18"/>
          <w:szCs w:val="18"/>
        </w:rPr>
        <w:t>Lager und Befülleinrichtung für Flugzeugenteisungsmittel</w:t>
      </w:r>
    </w:p>
    <w:p w14:paraId="20BCF1D4" w14:textId="7DBCB4D1" w:rsidR="67F8D556" w:rsidRDefault="67F8D556" w:rsidP="5BC34109">
      <w:pPr>
        <w:pStyle w:val="Textkrper"/>
        <w:numPr>
          <w:ilvl w:val="0"/>
          <w:numId w:val="45"/>
        </w:numPr>
        <w:ind w:left="851" w:right="114" w:hanging="284"/>
        <w:rPr>
          <w:rFonts w:cs="Arial"/>
          <w:sz w:val="18"/>
          <w:szCs w:val="18"/>
        </w:rPr>
      </w:pPr>
      <w:r w:rsidRPr="5BC34109">
        <w:rPr>
          <w:rFonts w:cs="Arial"/>
          <w:sz w:val="18"/>
          <w:szCs w:val="18"/>
        </w:rPr>
        <w:t>Lager und Befülleinrichtung für Start- und Landebahn</w:t>
      </w:r>
      <w:r w:rsidR="14A60076" w:rsidRPr="5BC34109">
        <w:rPr>
          <w:rFonts w:cs="Arial"/>
          <w:sz w:val="18"/>
          <w:szCs w:val="18"/>
        </w:rPr>
        <w:t>e</w:t>
      </w:r>
      <w:r w:rsidRPr="5BC34109">
        <w:rPr>
          <w:rFonts w:cs="Arial"/>
          <w:sz w:val="18"/>
          <w:szCs w:val="18"/>
        </w:rPr>
        <w:t>nteisungsmittel</w:t>
      </w:r>
    </w:p>
    <w:p w14:paraId="379B0AFB" w14:textId="77777777" w:rsidR="006A7D58" w:rsidRDefault="006A7D58" w:rsidP="006A7D58">
      <w:pPr>
        <w:pStyle w:val="Textkrper"/>
        <w:ind w:left="567" w:right="114"/>
        <w:rPr>
          <w:rFonts w:cs="Arial"/>
          <w:sz w:val="18"/>
          <w:szCs w:val="18"/>
        </w:rPr>
      </w:pPr>
    </w:p>
    <w:p w14:paraId="2CBA49A7" w14:textId="77777777" w:rsidR="00832C5C" w:rsidRPr="002F6AE2" w:rsidRDefault="00832C5C" w:rsidP="006A7D58">
      <w:pPr>
        <w:pStyle w:val="Textkrper"/>
        <w:ind w:left="567" w:right="114"/>
        <w:rPr>
          <w:rFonts w:cs="Arial"/>
          <w:sz w:val="18"/>
          <w:szCs w:val="18"/>
        </w:rPr>
      </w:pPr>
    </w:p>
    <w:p w14:paraId="30486EF3" w14:textId="47F2852B" w:rsidR="006A7D58" w:rsidRDefault="006A7D58" w:rsidP="006A7D58">
      <w:pPr>
        <w:ind w:left="567"/>
        <w:rPr>
          <w:rFonts w:cs="Arial"/>
          <w:sz w:val="18"/>
          <w:szCs w:val="18"/>
        </w:rPr>
      </w:pPr>
      <w:r w:rsidRPr="002F6AE2">
        <w:rPr>
          <w:rFonts w:cs="Arial"/>
          <w:sz w:val="18"/>
          <w:szCs w:val="18"/>
        </w:rPr>
        <w:t>Die zentralen Infrastruktureinrichtungen werden ausschließlich vom Flughafenunternehmen oder einem von ihm damit Beauftragten nach Maßgabe des Anhangs "Zentrale Infrastruktureinrichtungen"</w:t>
      </w:r>
      <w:r w:rsidR="009512C9">
        <w:rPr>
          <w:rFonts w:cs="Arial"/>
          <w:sz w:val="18"/>
          <w:szCs w:val="18"/>
        </w:rPr>
        <w:t xml:space="preserve"> (Anlage 2)</w:t>
      </w:r>
      <w:r w:rsidRPr="002F6AE2">
        <w:rPr>
          <w:rFonts w:cs="Arial"/>
          <w:sz w:val="18"/>
          <w:szCs w:val="18"/>
        </w:rPr>
        <w:t xml:space="preserve"> in seiner jeweiligen Fassung vorgehalten, verwaltet und betrieben. Sie sind zu nutzen. Ihre Nutzung ist mit der Entrichtung eines Entgelts verbunden</w:t>
      </w:r>
      <w:r w:rsidR="003A3BA1">
        <w:rPr>
          <w:rFonts w:cs="Arial"/>
          <w:sz w:val="18"/>
          <w:szCs w:val="18"/>
        </w:rPr>
        <w:t>.</w:t>
      </w:r>
    </w:p>
    <w:p w14:paraId="3C841E26" w14:textId="77777777" w:rsidR="006A7D58" w:rsidRPr="006A7D58" w:rsidRDefault="006A7D58" w:rsidP="006A7D58">
      <w:pPr>
        <w:rPr>
          <w:rFonts w:cs="Arial"/>
          <w:sz w:val="18"/>
          <w:szCs w:val="18"/>
        </w:rPr>
      </w:pPr>
    </w:p>
    <w:p w14:paraId="14AED9A6" w14:textId="22D0338B" w:rsidR="006B79C4" w:rsidRPr="006A7D58" w:rsidRDefault="00BD591E" w:rsidP="00993DC3">
      <w:pPr>
        <w:pStyle w:val="Listenabsatz"/>
        <w:numPr>
          <w:ilvl w:val="2"/>
          <w:numId w:val="53"/>
        </w:numPr>
        <w:tabs>
          <w:tab w:val="left" w:pos="867"/>
          <w:tab w:val="left" w:pos="868"/>
        </w:tabs>
        <w:spacing w:line="244" w:lineRule="auto"/>
        <w:ind w:left="567" w:right="114" w:hanging="567"/>
        <w:rPr>
          <w:rFonts w:cs="Arial"/>
          <w:sz w:val="18"/>
          <w:szCs w:val="18"/>
        </w:rPr>
      </w:pPr>
      <w:r w:rsidRPr="006A7D58">
        <w:rPr>
          <w:rFonts w:cs="Arial"/>
          <w:sz w:val="18"/>
          <w:szCs w:val="18"/>
        </w:rPr>
        <w:t xml:space="preserve">Die Selbstabfertiger und Dienstleister haben die einschlägigen öffentlich-rechtlichen Vorschriften einschließlich der </w:t>
      </w:r>
      <w:r w:rsidR="00B87156">
        <w:rPr>
          <w:rFonts w:cs="Arial"/>
          <w:sz w:val="18"/>
          <w:szCs w:val="18"/>
        </w:rPr>
        <w:t>örtlichen</w:t>
      </w:r>
      <w:r w:rsidR="006D0D4E">
        <w:rPr>
          <w:rFonts w:cs="Arial"/>
          <w:sz w:val="18"/>
          <w:szCs w:val="18"/>
        </w:rPr>
        <w:t xml:space="preserve"> </w:t>
      </w:r>
      <w:r w:rsidRPr="006A7D58">
        <w:rPr>
          <w:rFonts w:cs="Arial"/>
          <w:sz w:val="18"/>
          <w:szCs w:val="18"/>
        </w:rPr>
        <w:t xml:space="preserve">Regelungen für den </w:t>
      </w:r>
      <w:r w:rsidR="00506232" w:rsidRPr="006A7D58">
        <w:rPr>
          <w:rFonts w:cs="Arial"/>
          <w:sz w:val="18"/>
          <w:szCs w:val="18"/>
        </w:rPr>
        <w:t>Flughafen Nürnberg</w:t>
      </w:r>
      <w:r w:rsidRPr="006A7D58">
        <w:rPr>
          <w:rFonts w:cs="Arial"/>
          <w:sz w:val="18"/>
          <w:szCs w:val="18"/>
        </w:rPr>
        <w:t xml:space="preserve"> zu beachten</w:t>
      </w:r>
      <w:r w:rsidR="009C53E6">
        <w:rPr>
          <w:rFonts w:cs="Arial"/>
          <w:sz w:val="18"/>
          <w:szCs w:val="18"/>
        </w:rPr>
        <w:t xml:space="preserve"> </w:t>
      </w:r>
      <w:r w:rsidR="009C53E6" w:rsidRPr="00993DC3">
        <w:rPr>
          <w:rFonts w:cs="Arial"/>
          <w:sz w:val="18"/>
          <w:szCs w:val="18"/>
        </w:rPr>
        <w:t>(siehe Anlage 9)</w:t>
      </w:r>
      <w:r w:rsidRPr="00993DC3">
        <w:rPr>
          <w:rFonts w:cs="Arial"/>
          <w:sz w:val="18"/>
          <w:szCs w:val="18"/>
        </w:rPr>
        <w:t>.</w:t>
      </w:r>
    </w:p>
    <w:p w14:paraId="6DCDDF56" w14:textId="28562A79" w:rsidR="000A32D6" w:rsidRDefault="000A32D6">
      <w:pPr>
        <w:rPr>
          <w:rFonts w:cs="Arial"/>
          <w:sz w:val="18"/>
          <w:szCs w:val="18"/>
        </w:rPr>
      </w:pPr>
    </w:p>
    <w:p w14:paraId="49ACE976" w14:textId="5D531143" w:rsidR="003A3C32" w:rsidRPr="002F6AE2" w:rsidRDefault="00BD591E" w:rsidP="00993DC3">
      <w:pPr>
        <w:pStyle w:val="Listenabsatz"/>
        <w:numPr>
          <w:ilvl w:val="1"/>
          <w:numId w:val="53"/>
        </w:numPr>
        <w:tabs>
          <w:tab w:val="left" w:pos="1134"/>
          <w:tab w:val="left" w:pos="8364"/>
        </w:tabs>
        <w:ind w:left="567" w:right="114" w:hanging="567"/>
        <w:rPr>
          <w:rFonts w:cs="Arial"/>
          <w:b/>
          <w:bCs/>
          <w:sz w:val="18"/>
          <w:szCs w:val="18"/>
        </w:rPr>
      </w:pPr>
      <w:bookmarkStart w:id="202" w:name="2.6_Abstellen_und_Unterstellen"/>
      <w:bookmarkEnd w:id="202"/>
      <w:r w:rsidRPr="002F6AE2">
        <w:rPr>
          <w:rFonts w:cs="Arial"/>
          <w:b/>
          <w:bCs/>
          <w:sz w:val="18"/>
          <w:szCs w:val="18"/>
        </w:rPr>
        <w:t>Abstellen und Unterstellen</w:t>
      </w:r>
    </w:p>
    <w:p w14:paraId="7BEE6FCD" w14:textId="77777777" w:rsidR="00B04A45" w:rsidRPr="002F6AE2" w:rsidRDefault="00B04A45" w:rsidP="00006442">
      <w:pPr>
        <w:pStyle w:val="Textkrper"/>
        <w:spacing w:before="6"/>
        <w:ind w:left="567" w:right="114" w:hanging="567"/>
        <w:rPr>
          <w:rFonts w:cs="Arial"/>
          <w:sz w:val="18"/>
          <w:szCs w:val="18"/>
        </w:rPr>
      </w:pPr>
    </w:p>
    <w:p w14:paraId="55768794" w14:textId="0B9834FA" w:rsidR="003A3C32" w:rsidRPr="00B66593" w:rsidRDefault="00BD591E" w:rsidP="00B66593">
      <w:pPr>
        <w:pStyle w:val="Listenabsatz"/>
        <w:numPr>
          <w:ilvl w:val="2"/>
          <w:numId w:val="54"/>
        </w:numPr>
        <w:tabs>
          <w:tab w:val="left" w:pos="867"/>
          <w:tab w:val="left" w:pos="868"/>
        </w:tabs>
        <w:spacing w:line="244" w:lineRule="auto"/>
        <w:ind w:left="567" w:right="114" w:hanging="567"/>
        <w:rPr>
          <w:rFonts w:cs="Arial"/>
          <w:sz w:val="18"/>
          <w:szCs w:val="18"/>
        </w:rPr>
      </w:pPr>
      <w:r w:rsidRPr="00B66593">
        <w:rPr>
          <w:rFonts w:cs="Arial"/>
          <w:sz w:val="18"/>
          <w:szCs w:val="18"/>
        </w:rPr>
        <w:t>Abstell- und Unterstellplätze für Luftfahrzeuge werden von dem Flughafenunternehmen zugewiesen. Aus Sicherheits- oder Betriebsgründen kann es das Verbringen des Luftfahrzeuges auf einen anderen Abstell- oder Unterstellplatz verlangen oder – wenn der Luftfahrzeughalter nicht erreichbar ist oder dem Verlangen nicht rechtzeitig nachkommt – das Luftfahrzeug durch berechtigtes Personal dorthin verbringen. Gleiches gilt für Abfertigungsfahrzeuge und -geräte.</w:t>
      </w:r>
    </w:p>
    <w:p w14:paraId="0E735503" w14:textId="77777777" w:rsidR="00AE4A16" w:rsidRPr="002F6AE2" w:rsidRDefault="00AE4A16" w:rsidP="00006442">
      <w:pPr>
        <w:pStyle w:val="Listenabsatz"/>
        <w:tabs>
          <w:tab w:val="left" w:pos="867"/>
          <w:tab w:val="left" w:pos="868"/>
        </w:tabs>
        <w:spacing w:line="244" w:lineRule="auto"/>
        <w:ind w:left="567" w:right="114" w:hanging="567"/>
        <w:rPr>
          <w:rFonts w:cs="Arial"/>
          <w:sz w:val="18"/>
          <w:szCs w:val="18"/>
        </w:rPr>
      </w:pPr>
    </w:p>
    <w:p w14:paraId="18EAD85F" w14:textId="27D71A41" w:rsidR="002821C5" w:rsidRPr="002F6AE2" w:rsidRDefault="00AE4A16" w:rsidP="00B66593">
      <w:pPr>
        <w:pStyle w:val="Listenabsatz"/>
        <w:numPr>
          <w:ilvl w:val="2"/>
          <w:numId w:val="54"/>
        </w:numPr>
        <w:tabs>
          <w:tab w:val="left" w:pos="867"/>
          <w:tab w:val="left" w:pos="868"/>
        </w:tabs>
        <w:spacing w:line="244" w:lineRule="auto"/>
        <w:ind w:left="567" w:right="114" w:hanging="567"/>
        <w:rPr>
          <w:rFonts w:cs="Arial"/>
          <w:sz w:val="18"/>
          <w:szCs w:val="18"/>
        </w:rPr>
      </w:pPr>
      <w:r w:rsidRPr="00955872">
        <w:rPr>
          <w:rFonts w:cs="Arial"/>
          <w:sz w:val="18"/>
          <w:szCs w:val="18"/>
        </w:rPr>
        <w:t>Die Sicherung eines abgestellten oder untergestellten Luftfahrzeuges obliegt dem Luftfahrzeughalter. An den Tragflächenenden und an den Triebwerken, die an die Tragflächen angeordnet sind, müssen Leitkegel aufgestellt werden. Darüber hinaus ist der Luftfahrzeughalter dafür verantwortlich, dass sein Luftfahrzeug ausreichend gegen selbständiges Wegrollen sowie gegen Sturm gesichert ist. Der Luftfahrzeughalter muss sicherstellen, dass alle Sicherungsmaßnahmen vor dem Abrollen entfernt w</w:t>
      </w:r>
      <w:r w:rsidR="00120E1E">
        <w:rPr>
          <w:rFonts w:cs="Arial"/>
          <w:sz w:val="18"/>
          <w:szCs w:val="18"/>
        </w:rPr>
        <w:t>e</w:t>
      </w:r>
      <w:r w:rsidRPr="00955872">
        <w:rPr>
          <w:rFonts w:cs="Arial"/>
          <w:sz w:val="18"/>
          <w:szCs w:val="18"/>
        </w:rPr>
        <w:t>rden</w:t>
      </w:r>
      <w:r w:rsidR="002821C5" w:rsidRPr="00955872">
        <w:rPr>
          <w:rFonts w:cs="Arial"/>
          <w:sz w:val="18"/>
          <w:szCs w:val="18"/>
        </w:rPr>
        <w:t>.</w:t>
      </w:r>
      <w:r w:rsidR="00955872">
        <w:rPr>
          <w:rFonts w:ascii="Segoe UI" w:hAnsi="Segoe UI" w:cs="Segoe UI"/>
          <w:color w:val="F3F2F1"/>
          <w:sz w:val="18"/>
          <w:szCs w:val="18"/>
          <w:shd w:val="clear" w:color="auto" w:fill="201F1E"/>
        </w:rPr>
        <w:br/>
      </w:r>
    </w:p>
    <w:p w14:paraId="3A07F184" w14:textId="16AE90B9" w:rsidR="003A3C32" w:rsidRPr="002F6AE2" w:rsidRDefault="00BD591E" w:rsidP="00B66593">
      <w:pPr>
        <w:pStyle w:val="Listenabsatz"/>
        <w:numPr>
          <w:ilvl w:val="2"/>
          <w:numId w:val="54"/>
        </w:numPr>
        <w:tabs>
          <w:tab w:val="left" w:pos="867"/>
          <w:tab w:val="left" w:pos="868"/>
        </w:tabs>
        <w:spacing w:before="74" w:line="244" w:lineRule="auto"/>
        <w:ind w:left="567" w:right="114" w:hanging="567"/>
        <w:rPr>
          <w:rFonts w:cs="Arial"/>
          <w:sz w:val="18"/>
          <w:szCs w:val="18"/>
        </w:rPr>
      </w:pPr>
      <w:r w:rsidRPr="002F6AE2">
        <w:rPr>
          <w:rFonts w:cs="Arial"/>
          <w:sz w:val="18"/>
          <w:szCs w:val="18"/>
        </w:rPr>
        <w:t>Für das Abstellen und das Unterstellen eines Luftfahrzeugs gelten die gesetzlichen Vorschriften über die Miete.</w:t>
      </w:r>
    </w:p>
    <w:p w14:paraId="5DC92952" w14:textId="77777777" w:rsidR="003A3C32" w:rsidRPr="002F6AE2" w:rsidRDefault="003A3C32" w:rsidP="00006442">
      <w:pPr>
        <w:pStyle w:val="Textkrper"/>
        <w:spacing w:before="8"/>
        <w:ind w:left="567" w:right="114" w:hanging="567"/>
        <w:rPr>
          <w:rFonts w:cs="Arial"/>
          <w:sz w:val="18"/>
          <w:szCs w:val="18"/>
        </w:rPr>
      </w:pPr>
    </w:p>
    <w:p w14:paraId="09431CDD" w14:textId="77777777" w:rsidR="003A3C32" w:rsidRPr="002F6AE2" w:rsidRDefault="00BD591E" w:rsidP="001E2CCA">
      <w:pPr>
        <w:pStyle w:val="Textkrper"/>
        <w:spacing w:line="244" w:lineRule="auto"/>
        <w:ind w:left="567" w:right="114"/>
        <w:rPr>
          <w:rFonts w:cs="Arial"/>
          <w:sz w:val="18"/>
          <w:szCs w:val="18"/>
        </w:rPr>
      </w:pPr>
      <w:r w:rsidRPr="002F6AE2">
        <w:rPr>
          <w:rFonts w:cs="Arial"/>
          <w:sz w:val="18"/>
          <w:szCs w:val="18"/>
        </w:rPr>
        <w:t>Die Haftung des Flughafenunternehmens für bei Vertragsschluss vorhandene Mängel, die es nicht zu vertreten hat, ist ausgeschlossen. Das Flughafenunternehmen ist nicht verpflichtet, abgestellte oder untergestellte Luftfahrzeuge oder Abfertigungsfahrzeuge und -geräte zu verwahren, es sei denn, dass dies besonders und schriftlich vereinbart wird.</w:t>
      </w:r>
    </w:p>
    <w:p w14:paraId="6EB6F73D" w14:textId="77777777" w:rsidR="003A3C32" w:rsidRPr="002F6AE2" w:rsidRDefault="003A3C32" w:rsidP="00006442">
      <w:pPr>
        <w:pStyle w:val="Textkrper"/>
        <w:spacing w:before="9"/>
        <w:ind w:left="567" w:right="114" w:hanging="567"/>
        <w:rPr>
          <w:rFonts w:cs="Arial"/>
          <w:sz w:val="18"/>
          <w:szCs w:val="18"/>
        </w:rPr>
      </w:pPr>
    </w:p>
    <w:p w14:paraId="7C37DEC2" w14:textId="74ED27EC" w:rsidR="003A3C32" w:rsidRPr="002F6AE2" w:rsidRDefault="00BD591E" w:rsidP="00B66593">
      <w:pPr>
        <w:pStyle w:val="Listenabsatz"/>
        <w:numPr>
          <w:ilvl w:val="2"/>
          <w:numId w:val="54"/>
        </w:numPr>
        <w:tabs>
          <w:tab w:val="left" w:pos="867"/>
          <w:tab w:val="left" w:pos="868"/>
        </w:tabs>
        <w:spacing w:line="247" w:lineRule="auto"/>
        <w:ind w:left="567" w:right="114" w:hanging="567"/>
        <w:rPr>
          <w:rFonts w:cs="Arial"/>
          <w:sz w:val="18"/>
          <w:szCs w:val="18"/>
        </w:rPr>
      </w:pPr>
      <w:r w:rsidRPr="002F6AE2">
        <w:rPr>
          <w:rFonts w:cs="Arial"/>
          <w:sz w:val="18"/>
          <w:szCs w:val="18"/>
        </w:rPr>
        <w:t>Die Benutzer haben die Luftfahrzeughallen und alle anderen Einrichtungen des Flughafens schonend zu behandeln und die Sicherheitsregeln zu beachten.</w:t>
      </w:r>
    </w:p>
    <w:p w14:paraId="0669C592" w14:textId="77777777" w:rsidR="003A3C32" w:rsidRPr="002F6AE2" w:rsidRDefault="003A3C32" w:rsidP="00006442">
      <w:pPr>
        <w:pStyle w:val="Textkrper"/>
        <w:spacing w:before="5"/>
        <w:ind w:left="567" w:right="114" w:hanging="567"/>
        <w:rPr>
          <w:rFonts w:cs="Arial"/>
          <w:sz w:val="18"/>
          <w:szCs w:val="18"/>
        </w:rPr>
      </w:pPr>
    </w:p>
    <w:p w14:paraId="22CD26B7" w14:textId="5C7569F9" w:rsidR="003A3C32" w:rsidRPr="002F6AE2" w:rsidRDefault="00BD591E" w:rsidP="00B66593">
      <w:pPr>
        <w:pStyle w:val="Listenabsatz"/>
        <w:numPr>
          <w:ilvl w:val="1"/>
          <w:numId w:val="54"/>
        </w:numPr>
        <w:tabs>
          <w:tab w:val="left" w:pos="1134"/>
          <w:tab w:val="left" w:pos="8364"/>
        </w:tabs>
        <w:ind w:left="567" w:right="114" w:hanging="567"/>
        <w:rPr>
          <w:rFonts w:cs="Arial"/>
          <w:b/>
          <w:bCs/>
          <w:sz w:val="18"/>
          <w:szCs w:val="18"/>
        </w:rPr>
      </w:pPr>
      <w:bookmarkStart w:id="203" w:name="2.7_Betriebsstoffversorgung"/>
      <w:bookmarkEnd w:id="203"/>
      <w:r w:rsidRPr="002F6AE2">
        <w:rPr>
          <w:rFonts w:cs="Arial"/>
          <w:b/>
          <w:bCs/>
          <w:sz w:val="18"/>
          <w:szCs w:val="18"/>
        </w:rPr>
        <w:t>Betriebsstoffversorgung</w:t>
      </w:r>
    </w:p>
    <w:p w14:paraId="6E9A80DC" w14:textId="77777777" w:rsidR="00B74F23" w:rsidRPr="002F6AE2" w:rsidRDefault="00B74F23" w:rsidP="00006442">
      <w:pPr>
        <w:tabs>
          <w:tab w:val="left" w:pos="1134"/>
        </w:tabs>
        <w:ind w:left="567" w:right="114" w:hanging="567"/>
        <w:rPr>
          <w:rFonts w:cs="Arial"/>
          <w:sz w:val="18"/>
          <w:szCs w:val="18"/>
        </w:rPr>
      </w:pPr>
    </w:p>
    <w:p w14:paraId="3353088F" w14:textId="23C26BB9" w:rsidR="003A3C32" w:rsidRDefault="00BD591E" w:rsidP="001E2CCA">
      <w:pPr>
        <w:pStyle w:val="Textkrper"/>
        <w:ind w:left="567" w:right="114"/>
        <w:rPr>
          <w:rFonts w:cs="Arial"/>
          <w:sz w:val="18"/>
          <w:szCs w:val="18"/>
        </w:rPr>
      </w:pPr>
      <w:r w:rsidRPr="002F6AE2">
        <w:rPr>
          <w:rFonts w:cs="Arial"/>
          <w:sz w:val="18"/>
          <w:szCs w:val="18"/>
        </w:rPr>
        <w:t>Unternehmen, die Luftfahrzeuge mit Betriebsstoffen versorgen, müssen durch das Flughafenunternehmen zugelassen sein</w:t>
      </w:r>
      <w:r w:rsidR="28FF807C" w:rsidRPr="002F6AE2">
        <w:rPr>
          <w:rFonts w:cs="Arial"/>
          <w:sz w:val="18"/>
          <w:szCs w:val="18"/>
        </w:rPr>
        <w:t>.</w:t>
      </w:r>
    </w:p>
    <w:p w14:paraId="35D60A39" w14:textId="77777777" w:rsidR="001E2CCA" w:rsidRPr="002F6AE2" w:rsidRDefault="001E2CCA" w:rsidP="001E2CCA">
      <w:pPr>
        <w:pStyle w:val="Textkrper"/>
        <w:ind w:left="567" w:right="114"/>
        <w:rPr>
          <w:rFonts w:cs="Arial"/>
          <w:sz w:val="18"/>
          <w:szCs w:val="18"/>
        </w:rPr>
      </w:pPr>
    </w:p>
    <w:p w14:paraId="1A0F1A6D" w14:textId="09E951B6" w:rsidR="003A3C32" w:rsidRPr="002F6AE2" w:rsidRDefault="00BD591E" w:rsidP="00B66593">
      <w:pPr>
        <w:pStyle w:val="Listenabsatz"/>
        <w:numPr>
          <w:ilvl w:val="1"/>
          <w:numId w:val="54"/>
        </w:numPr>
        <w:tabs>
          <w:tab w:val="left" w:pos="8364"/>
        </w:tabs>
        <w:ind w:left="567" w:right="114" w:hanging="567"/>
        <w:rPr>
          <w:rFonts w:cs="Arial"/>
          <w:b/>
          <w:bCs/>
          <w:sz w:val="18"/>
          <w:szCs w:val="18"/>
        </w:rPr>
      </w:pPr>
      <w:bookmarkStart w:id="204" w:name="2.8_Wartungsarbeiten,_Waschen_und_Enteis"/>
      <w:bookmarkEnd w:id="204"/>
      <w:r w:rsidRPr="002F6AE2">
        <w:rPr>
          <w:rFonts w:cs="Arial"/>
          <w:b/>
          <w:bCs/>
          <w:sz w:val="18"/>
          <w:szCs w:val="18"/>
        </w:rPr>
        <w:t>Wartungsarbeiten, Waschen und Enteisen</w:t>
      </w:r>
    </w:p>
    <w:p w14:paraId="2751AD99" w14:textId="77777777" w:rsidR="00370F6A" w:rsidRPr="002F6AE2" w:rsidRDefault="00370F6A" w:rsidP="001E2CCA">
      <w:pPr>
        <w:tabs>
          <w:tab w:val="left" w:pos="867"/>
          <w:tab w:val="left" w:pos="868"/>
        </w:tabs>
        <w:ind w:left="567" w:right="114" w:hanging="567"/>
        <w:rPr>
          <w:rFonts w:cs="Arial"/>
          <w:sz w:val="18"/>
          <w:szCs w:val="18"/>
        </w:rPr>
      </w:pPr>
    </w:p>
    <w:p w14:paraId="53F1A44F" w14:textId="3EEB969E" w:rsidR="0047432D" w:rsidRPr="002F6AE2" w:rsidRDefault="00932BF6" w:rsidP="00B66593">
      <w:pPr>
        <w:pStyle w:val="Listenabsatz"/>
        <w:numPr>
          <w:ilvl w:val="2"/>
          <w:numId w:val="54"/>
        </w:numPr>
        <w:tabs>
          <w:tab w:val="left" w:pos="867"/>
          <w:tab w:val="left" w:pos="868"/>
        </w:tabs>
        <w:ind w:left="567" w:right="114" w:hanging="567"/>
        <w:rPr>
          <w:rFonts w:cs="Arial"/>
          <w:sz w:val="18"/>
          <w:szCs w:val="18"/>
        </w:rPr>
      </w:pPr>
      <w:r w:rsidRPr="002F6AE2">
        <w:rPr>
          <w:rFonts w:cs="Arial"/>
          <w:sz w:val="18"/>
          <w:szCs w:val="18"/>
        </w:rPr>
        <w:t xml:space="preserve">Umfangreichere Wartungsarbeiten an Luftfahrzeugen dürfen nur auf geeigneten und von dem </w:t>
      </w:r>
      <w:r w:rsidR="0053195E">
        <w:rPr>
          <w:rFonts w:cs="Arial"/>
          <w:sz w:val="18"/>
          <w:szCs w:val="18"/>
        </w:rPr>
        <w:t>Flughafenunternehmen</w:t>
      </w:r>
      <w:r w:rsidRPr="002F6AE2">
        <w:rPr>
          <w:rFonts w:cs="Arial"/>
          <w:sz w:val="18"/>
          <w:szCs w:val="18"/>
        </w:rPr>
        <w:t xml:space="preserve"> zugewiesenen Plätzen durchgeführt werden. Dabei ist die Verwendung von Reinigungsmitteln grundsätzlich untersagt.</w:t>
      </w:r>
      <w:r w:rsidR="00F97F34" w:rsidRPr="002F6AE2">
        <w:rPr>
          <w:rFonts w:cs="Arial"/>
          <w:sz w:val="18"/>
          <w:szCs w:val="18"/>
        </w:rPr>
        <w:br/>
      </w:r>
    </w:p>
    <w:p w14:paraId="5F65B2A5" w14:textId="383BF8B7" w:rsidR="00B66593" w:rsidRDefault="00932BF6" w:rsidP="00B66593">
      <w:pPr>
        <w:pStyle w:val="Listenabsatz"/>
        <w:numPr>
          <w:ilvl w:val="2"/>
          <w:numId w:val="54"/>
        </w:numPr>
        <w:tabs>
          <w:tab w:val="left" w:pos="867"/>
          <w:tab w:val="left" w:pos="868"/>
        </w:tabs>
        <w:ind w:left="567" w:right="114" w:hanging="567"/>
        <w:rPr>
          <w:rFonts w:cs="Arial"/>
          <w:sz w:val="18"/>
          <w:szCs w:val="18"/>
        </w:rPr>
      </w:pPr>
      <w:r w:rsidRPr="002F6AE2">
        <w:rPr>
          <w:rFonts w:cs="Arial"/>
          <w:sz w:val="18"/>
          <w:szCs w:val="18"/>
        </w:rPr>
        <w:t xml:space="preserve">Die Nassreinigung (Waschen und Sprühen) von Luftfahrzeugen ist auf dem gesamten Flughafengelände untersagt. Die Trockenreinigung, bzw. Reinigung von Luftfahrzeugen mit feuchten Tüchern und deren anschließende, korrekte Entsorgung, sind erlaubt. Die Erlaubnis hierfür ist stets vorher bei dem </w:t>
      </w:r>
      <w:r w:rsidR="00DA49D0" w:rsidRPr="00DA49D0">
        <w:rPr>
          <w:rFonts w:cs="Arial"/>
          <w:sz w:val="18"/>
          <w:szCs w:val="18"/>
        </w:rPr>
        <w:t>Flughafenunternehmen</w:t>
      </w:r>
      <w:r w:rsidRPr="002F6AE2">
        <w:rPr>
          <w:rFonts w:cs="Arial"/>
          <w:sz w:val="18"/>
          <w:szCs w:val="18"/>
        </w:rPr>
        <w:t xml:space="preserve"> einzuholen und die damit im Zusammenhang stehenden Anweisungen sind zu befolgen. </w:t>
      </w:r>
      <w:r w:rsidR="00B66593">
        <w:rPr>
          <w:rFonts w:cs="Arial"/>
          <w:sz w:val="18"/>
          <w:szCs w:val="18"/>
        </w:rPr>
        <w:br/>
      </w:r>
    </w:p>
    <w:p w14:paraId="5075815E" w14:textId="5B833FE1" w:rsidR="003A3C32" w:rsidRDefault="00BD591E" w:rsidP="00B66593">
      <w:pPr>
        <w:pStyle w:val="Listenabsatz"/>
        <w:numPr>
          <w:ilvl w:val="2"/>
          <w:numId w:val="54"/>
        </w:numPr>
        <w:tabs>
          <w:tab w:val="left" w:pos="867"/>
          <w:tab w:val="left" w:pos="868"/>
        </w:tabs>
        <w:ind w:left="567" w:right="114" w:hanging="567"/>
        <w:rPr>
          <w:rFonts w:cs="Arial"/>
          <w:sz w:val="18"/>
          <w:szCs w:val="18"/>
        </w:rPr>
      </w:pPr>
      <w:r w:rsidRPr="002F6AE2">
        <w:rPr>
          <w:rFonts w:cs="Arial"/>
          <w:sz w:val="18"/>
          <w:szCs w:val="18"/>
        </w:rPr>
        <w:t>Enteisen ist nur auf den dafür vorgesehenen Flächen zulässig. Unternehmen, die Enteisungen durchführen, müssen vom Flughafenunternehmen zugelassen werden.</w:t>
      </w:r>
    </w:p>
    <w:p w14:paraId="39FF3CFC" w14:textId="77777777" w:rsidR="005B5B8E" w:rsidRPr="005B5B8E" w:rsidRDefault="005B5B8E" w:rsidP="005B5B8E">
      <w:pPr>
        <w:tabs>
          <w:tab w:val="left" w:pos="867"/>
          <w:tab w:val="left" w:pos="868"/>
        </w:tabs>
        <w:ind w:right="114"/>
        <w:rPr>
          <w:rFonts w:cs="Arial"/>
          <w:sz w:val="18"/>
          <w:szCs w:val="18"/>
        </w:rPr>
      </w:pPr>
    </w:p>
    <w:p w14:paraId="1F36F49C" w14:textId="2EC7B4E5" w:rsidR="003A3C32" w:rsidRPr="002F6AE2" w:rsidRDefault="00BD591E" w:rsidP="00B66593">
      <w:pPr>
        <w:pStyle w:val="Listenabsatz"/>
        <w:numPr>
          <w:ilvl w:val="1"/>
          <w:numId w:val="54"/>
        </w:numPr>
        <w:tabs>
          <w:tab w:val="left" w:pos="8364"/>
        </w:tabs>
        <w:ind w:left="567" w:right="114" w:hanging="567"/>
        <w:rPr>
          <w:rFonts w:cs="Arial"/>
          <w:b/>
          <w:bCs/>
          <w:sz w:val="18"/>
          <w:szCs w:val="18"/>
        </w:rPr>
      </w:pPr>
      <w:bookmarkStart w:id="205" w:name="2.9_Liegenbleiben_von_Luftfahrzeugen_ode"/>
      <w:bookmarkEnd w:id="205"/>
      <w:r w:rsidRPr="002F6AE2">
        <w:rPr>
          <w:rFonts w:cs="Arial"/>
          <w:b/>
          <w:bCs/>
          <w:sz w:val="18"/>
          <w:szCs w:val="18"/>
        </w:rPr>
        <w:t>Liegenbleiben von Luftfahrzeugen oder Abfertigungsgerät</w:t>
      </w:r>
    </w:p>
    <w:p w14:paraId="1A52CC02" w14:textId="77777777" w:rsidR="003A3C32" w:rsidRPr="002F6AE2" w:rsidRDefault="003A3C32" w:rsidP="001E2CCA">
      <w:pPr>
        <w:pStyle w:val="Textkrper"/>
        <w:spacing w:before="1"/>
        <w:ind w:left="567" w:right="114" w:hanging="567"/>
        <w:rPr>
          <w:rFonts w:cs="Arial"/>
          <w:sz w:val="18"/>
          <w:szCs w:val="18"/>
        </w:rPr>
      </w:pPr>
    </w:p>
    <w:p w14:paraId="5BF8CDBC" w14:textId="331BF1EA" w:rsidR="003A3C32" w:rsidRDefault="00BD591E" w:rsidP="00B66593">
      <w:pPr>
        <w:pStyle w:val="Listenabsatz"/>
        <w:numPr>
          <w:ilvl w:val="2"/>
          <w:numId w:val="54"/>
        </w:numPr>
        <w:tabs>
          <w:tab w:val="left" w:pos="867"/>
          <w:tab w:val="left" w:pos="868"/>
        </w:tabs>
        <w:spacing w:before="1" w:line="247" w:lineRule="auto"/>
        <w:ind w:left="567" w:right="114" w:hanging="567"/>
        <w:rPr>
          <w:rFonts w:cs="Arial"/>
          <w:sz w:val="18"/>
          <w:szCs w:val="18"/>
        </w:rPr>
      </w:pPr>
      <w:r w:rsidRPr="002F6AE2">
        <w:rPr>
          <w:rFonts w:cs="Arial"/>
          <w:sz w:val="18"/>
          <w:szCs w:val="18"/>
        </w:rPr>
        <w:t>Bleibt ein Luftfahrzeug oder Abfertigungsfahrzeug oder -gerät bewegungsunfähig liegen, so darf das Flughafenunternehmen es auch ohne besonderen Auftrag des Halters auf dessen Kosten von den Flugbetriebsflächen entfernen, soweit dies für die Abwicklung des Flugbetriebs notwendig ist. Für Schäden haftet das Flughafenunternehmen nur, wenn es sie vorsätzlich oder grob fahrlässig verursacht hat. Dies gilt nicht für Schäden aus der Verletzung des Lebens, des Körpers oder der Gesundheit.</w:t>
      </w:r>
      <w:r w:rsidR="00A41C9D" w:rsidRPr="002F6AE2">
        <w:rPr>
          <w:rFonts w:cs="Arial"/>
          <w:sz w:val="18"/>
          <w:szCs w:val="18"/>
        </w:rPr>
        <w:br/>
      </w:r>
      <w:r w:rsidR="00F5659E" w:rsidRPr="002F6AE2">
        <w:rPr>
          <w:rFonts w:cs="Arial"/>
          <w:sz w:val="18"/>
          <w:szCs w:val="18"/>
        </w:rPr>
        <w:br/>
      </w:r>
      <w:r w:rsidRPr="002F6AE2">
        <w:rPr>
          <w:rFonts w:cs="Arial"/>
          <w:sz w:val="18"/>
          <w:szCs w:val="18"/>
        </w:rPr>
        <w:t>Das gleiche gilt, wenn der Halter das Flughafenunternehmen beauftragt hat, ein bewegungsunfähiges Luftfahrzeug, Abfertigungsfahrzeug oder - gerät von den Flugbetriebsflächen zu entfernen oder bei der Entfernung mitzuwirken.</w:t>
      </w:r>
    </w:p>
    <w:p w14:paraId="05D1F8B2" w14:textId="0080C467" w:rsidR="004824DE" w:rsidRPr="004824DE" w:rsidRDefault="004824DE" w:rsidP="004824DE">
      <w:pPr>
        <w:tabs>
          <w:tab w:val="left" w:pos="867"/>
          <w:tab w:val="left" w:pos="868"/>
        </w:tabs>
        <w:spacing w:before="1" w:line="247" w:lineRule="auto"/>
        <w:ind w:right="114"/>
        <w:rPr>
          <w:rFonts w:cs="Arial"/>
          <w:sz w:val="18"/>
          <w:szCs w:val="18"/>
        </w:rPr>
      </w:pPr>
    </w:p>
    <w:p w14:paraId="565D2D09" w14:textId="52D062B0" w:rsidR="003A3C32" w:rsidRPr="002F6AE2" w:rsidRDefault="00BD591E" w:rsidP="00B66593">
      <w:pPr>
        <w:pStyle w:val="Listenabsatz"/>
        <w:numPr>
          <w:ilvl w:val="2"/>
          <w:numId w:val="54"/>
        </w:numPr>
        <w:tabs>
          <w:tab w:val="left" w:pos="869"/>
        </w:tabs>
        <w:spacing w:before="8" w:line="244" w:lineRule="auto"/>
        <w:ind w:left="567" w:right="114" w:hanging="567"/>
        <w:rPr>
          <w:rFonts w:cs="Arial"/>
          <w:sz w:val="18"/>
          <w:szCs w:val="18"/>
        </w:rPr>
      </w:pPr>
      <w:r w:rsidRPr="002F6AE2">
        <w:rPr>
          <w:rFonts w:cs="Arial"/>
          <w:sz w:val="18"/>
          <w:szCs w:val="18"/>
        </w:rPr>
        <w:t>Bleibt ein Luftfahrzeug, Abfertigungsfahrzeug oder- gerät bewegungsunfähig liegen, ist der Halter dem Flughafenunternehmen zum Ersatz des durch die Betriebsstörung entstehenden Vermögensschadens verpflichtet, es sei denn, dass er die Störung nicht zu vertreten hat</w:t>
      </w:r>
      <w:r w:rsidR="007F323B">
        <w:rPr>
          <w:rFonts w:cs="Arial"/>
          <w:sz w:val="18"/>
          <w:szCs w:val="18"/>
        </w:rPr>
        <w:t>; w</w:t>
      </w:r>
      <w:r w:rsidRPr="002F6AE2">
        <w:rPr>
          <w:rFonts w:cs="Arial"/>
          <w:sz w:val="18"/>
          <w:szCs w:val="18"/>
        </w:rPr>
        <w:t>eitergehende gesetzliche Haftpflichten des Halters oder Dritter bleiben unberührt.</w:t>
      </w:r>
      <w:r w:rsidR="62D32B49" w:rsidRPr="002F6AE2">
        <w:rPr>
          <w:rFonts w:cs="Arial"/>
          <w:sz w:val="18"/>
          <w:szCs w:val="18"/>
        </w:rPr>
        <w:t xml:space="preserve"> </w:t>
      </w:r>
    </w:p>
    <w:p w14:paraId="392715FA" w14:textId="7B160681" w:rsidR="00AD2902" w:rsidRDefault="00AD2902">
      <w:pPr>
        <w:rPr>
          <w:rFonts w:cs="Arial"/>
          <w:sz w:val="18"/>
          <w:szCs w:val="18"/>
        </w:rPr>
      </w:pPr>
    </w:p>
    <w:p w14:paraId="4F9585AA" w14:textId="11E2A0F8" w:rsidR="003A3C32" w:rsidRPr="002F6AE2" w:rsidRDefault="00BD591E" w:rsidP="00860A1C">
      <w:pPr>
        <w:pStyle w:val="berschrift2"/>
        <w:numPr>
          <w:ilvl w:val="0"/>
          <w:numId w:val="34"/>
        </w:numPr>
        <w:tabs>
          <w:tab w:val="clear" w:pos="397"/>
        </w:tabs>
        <w:ind w:left="567" w:right="114" w:hanging="567"/>
        <w:rPr>
          <w:rFonts w:cs="Arial"/>
          <w:sz w:val="18"/>
          <w:szCs w:val="18"/>
        </w:rPr>
      </w:pPr>
      <w:bookmarkStart w:id="206" w:name="3._Sonstige_Nutzung_(Betreten,_Befahren_"/>
      <w:bookmarkStart w:id="207" w:name="_Toc181195752"/>
      <w:bookmarkEnd w:id="206"/>
      <w:r w:rsidRPr="002F6AE2">
        <w:rPr>
          <w:rFonts w:cs="Arial"/>
          <w:sz w:val="18"/>
          <w:szCs w:val="18"/>
        </w:rPr>
        <w:t>Sonstige Nutzung (Betreten, Befahren und Aufenthalt)</w:t>
      </w:r>
      <w:bookmarkEnd w:id="207"/>
    </w:p>
    <w:p w14:paraId="3635AAF7" w14:textId="77777777" w:rsidR="003A3C32" w:rsidRPr="002F6AE2" w:rsidRDefault="003A3C32" w:rsidP="001E2CCA">
      <w:pPr>
        <w:pStyle w:val="Textkrper"/>
        <w:spacing w:before="8"/>
        <w:ind w:left="567" w:right="114" w:hanging="567"/>
        <w:rPr>
          <w:rFonts w:cs="Arial"/>
          <w:sz w:val="18"/>
          <w:szCs w:val="18"/>
        </w:rPr>
      </w:pPr>
    </w:p>
    <w:p w14:paraId="43ECA843" w14:textId="0E2DC870" w:rsidR="003A3C32" w:rsidRDefault="00BD591E" w:rsidP="00860A1C">
      <w:pPr>
        <w:pStyle w:val="Textkrper"/>
        <w:numPr>
          <w:ilvl w:val="1"/>
          <w:numId w:val="15"/>
        </w:numPr>
        <w:ind w:left="567" w:right="114" w:hanging="567"/>
        <w:rPr>
          <w:rFonts w:cs="Arial"/>
          <w:b/>
          <w:bCs/>
          <w:sz w:val="18"/>
          <w:szCs w:val="18"/>
        </w:rPr>
      </w:pPr>
      <w:r w:rsidRPr="002F6AE2">
        <w:rPr>
          <w:rFonts w:cs="Arial"/>
          <w:b/>
          <w:bCs/>
          <w:sz w:val="18"/>
          <w:szCs w:val="18"/>
        </w:rPr>
        <w:t>Gebäudeinnenräume, Verkehrsflächen, Straßen und Wege sowie Eingänge</w:t>
      </w:r>
    </w:p>
    <w:p w14:paraId="3AE17BD2" w14:textId="77777777" w:rsidR="00AD2902" w:rsidRPr="002F6AE2" w:rsidRDefault="00AD2902" w:rsidP="00AD2902">
      <w:pPr>
        <w:pStyle w:val="Textkrper"/>
        <w:ind w:right="114"/>
        <w:rPr>
          <w:rFonts w:cs="Arial"/>
          <w:b/>
          <w:bCs/>
          <w:sz w:val="18"/>
          <w:szCs w:val="18"/>
        </w:rPr>
      </w:pPr>
    </w:p>
    <w:p w14:paraId="3C429BD3" w14:textId="47A40E24" w:rsidR="003A3C32" w:rsidRPr="002F6AE2" w:rsidRDefault="00323B92" w:rsidP="001E2CCA">
      <w:pPr>
        <w:ind w:left="567" w:right="114" w:hanging="567"/>
        <w:rPr>
          <w:rFonts w:cs="Arial"/>
          <w:sz w:val="18"/>
          <w:szCs w:val="18"/>
        </w:rPr>
      </w:pPr>
      <w:r w:rsidRPr="002F6AE2">
        <w:rPr>
          <w:rFonts w:cs="Arial"/>
          <w:sz w:val="18"/>
          <w:szCs w:val="18"/>
        </w:rPr>
        <w:t>3.1.1</w:t>
      </w:r>
      <w:r w:rsidR="00D054B4" w:rsidRPr="002F6AE2">
        <w:rPr>
          <w:rFonts w:cs="Arial"/>
          <w:sz w:val="18"/>
          <w:szCs w:val="18"/>
        </w:rPr>
        <w:tab/>
      </w:r>
      <w:r w:rsidR="00BD591E" w:rsidRPr="002F6AE2">
        <w:rPr>
          <w:rFonts w:cs="Arial"/>
          <w:sz w:val="18"/>
          <w:szCs w:val="18"/>
        </w:rPr>
        <w:t>Das Gelände des Flughafens ist Privatgelände.</w:t>
      </w:r>
    </w:p>
    <w:p w14:paraId="6260C0F9" w14:textId="77777777" w:rsidR="003A3C32" w:rsidRPr="002F6AE2" w:rsidRDefault="003A3C32" w:rsidP="001E2CCA">
      <w:pPr>
        <w:pStyle w:val="Textkrper"/>
        <w:spacing w:before="6"/>
        <w:ind w:left="567" w:right="114" w:hanging="567"/>
        <w:rPr>
          <w:rFonts w:cs="Arial"/>
          <w:sz w:val="18"/>
          <w:szCs w:val="18"/>
        </w:rPr>
      </w:pPr>
    </w:p>
    <w:p w14:paraId="532786DA" w14:textId="2A1DDDCB" w:rsidR="003A3C32" w:rsidRDefault="00BD591E" w:rsidP="001419DF">
      <w:pPr>
        <w:pStyle w:val="Textkrper"/>
        <w:numPr>
          <w:ilvl w:val="2"/>
          <w:numId w:val="16"/>
        </w:numPr>
        <w:spacing w:before="6"/>
        <w:ind w:left="567" w:right="114" w:hanging="567"/>
        <w:rPr>
          <w:rFonts w:cs="Arial"/>
          <w:sz w:val="18"/>
          <w:szCs w:val="18"/>
        </w:rPr>
      </w:pPr>
      <w:r w:rsidRPr="5BC34109">
        <w:rPr>
          <w:rFonts w:cs="Arial"/>
          <w:sz w:val="18"/>
          <w:szCs w:val="18"/>
        </w:rPr>
        <w:t xml:space="preserve">Im öffentlich zugänglichen Bereich des Flughafens </w:t>
      </w:r>
      <w:r w:rsidR="004976A9" w:rsidRPr="5BC34109">
        <w:rPr>
          <w:rFonts w:cs="Arial"/>
          <w:sz w:val="18"/>
          <w:szCs w:val="18"/>
        </w:rPr>
        <w:t>sind</w:t>
      </w:r>
      <w:r w:rsidRPr="5BC34109">
        <w:rPr>
          <w:rFonts w:cs="Arial"/>
          <w:sz w:val="18"/>
          <w:szCs w:val="18"/>
        </w:rPr>
        <w:t xml:space="preserve">, soweit das Flughafenunternehmen den öffentlichen Verkehr zulässt, die Straßenverkehrsordnung </w:t>
      </w:r>
      <w:r w:rsidR="00B0672A" w:rsidRPr="5BC34109">
        <w:rPr>
          <w:rFonts w:cs="Arial"/>
          <w:sz w:val="18"/>
          <w:szCs w:val="18"/>
        </w:rPr>
        <w:t xml:space="preserve">und eine erlassene Parkplatzbenutzungsordnung </w:t>
      </w:r>
      <w:r w:rsidRPr="5BC34109">
        <w:rPr>
          <w:rFonts w:cs="Arial"/>
          <w:sz w:val="18"/>
          <w:szCs w:val="18"/>
        </w:rPr>
        <w:t xml:space="preserve">zu beachten. </w:t>
      </w:r>
      <w:r w:rsidR="00B0672A" w:rsidRPr="5BC34109">
        <w:rPr>
          <w:rFonts w:cs="Arial"/>
          <w:sz w:val="18"/>
          <w:szCs w:val="18"/>
        </w:rPr>
        <w:t>D</w:t>
      </w:r>
      <w:r w:rsidR="00DA49D0">
        <w:rPr>
          <w:rFonts w:cs="Arial"/>
          <w:sz w:val="18"/>
          <w:szCs w:val="18"/>
        </w:rPr>
        <w:t xml:space="preserve">as </w:t>
      </w:r>
      <w:r w:rsidR="00B0672A" w:rsidRPr="5BC34109">
        <w:rPr>
          <w:rFonts w:cs="Arial"/>
          <w:sz w:val="18"/>
          <w:szCs w:val="18"/>
        </w:rPr>
        <w:t>Flughafenunternehme</w:t>
      </w:r>
      <w:r w:rsidR="00DA49D0">
        <w:rPr>
          <w:rFonts w:cs="Arial"/>
          <w:sz w:val="18"/>
          <w:szCs w:val="18"/>
        </w:rPr>
        <w:t>n</w:t>
      </w:r>
      <w:r w:rsidR="00B0672A" w:rsidRPr="5BC34109">
        <w:rPr>
          <w:rFonts w:cs="Arial"/>
          <w:sz w:val="18"/>
          <w:szCs w:val="18"/>
        </w:rPr>
        <w:t xml:space="preserve"> kann Verstöße entsprechend dieser Parkplatzbenutzungsordnung zivilrechtlich als Vertragsstrafe wegen vertragswidriger Nutzung der Verkehrsflächen ahnden. Er kann diese Aufgabe, einschließlich des Erlasses einer Parkplatzbenutzungsordnung, auch an einen für die Parkraumbewirtschaftung zuständigen Dritten übertragen</w:t>
      </w:r>
      <w:r w:rsidR="002F15F3" w:rsidRPr="5BC34109">
        <w:rPr>
          <w:rFonts w:cs="Arial"/>
          <w:sz w:val="18"/>
          <w:szCs w:val="18"/>
        </w:rPr>
        <w:t>.</w:t>
      </w:r>
      <w:r w:rsidR="00B0672A" w:rsidRPr="5BC34109">
        <w:rPr>
          <w:rFonts w:cs="Arial"/>
          <w:sz w:val="18"/>
          <w:szCs w:val="18"/>
        </w:rPr>
        <w:t xml:space="preserve"> Durch Beschilderung, die soweit möglich, der Straßenverkehrsordnung entspricht, kann der Flugplatzunternehmer die Nutzung von Verkehrsflächen einschränken, vorschreiben, verbieten, von bestimmten Voraussetzungen abhängig machen und/oder Regelungen für die Nutzung treffen.</w:t>
      </w:r>
      <w:r>
        <w:br/>
      </w:r>
      <w:r>
        <w:br/>
      </w:r>
      <w:r w:rsidR="00290B4C" w:rsidRPr="5BC34109">
        <w:rPr>
          <w:rFonts w:cs="Arial"/>
          <w:sz w:val="18"/>
          <w:szCs w:val="18"/>
        </w:rPr>
        <w:t>Auf den Verkehrsflächen des nicht öffentlichen Bereichs gelten die Verkehrs</w:t>
      </w:r>
      <w:r w:rsidR="3EA3EB7A" w:rsidRPr="5BC34109">
        <w:rPr>
          <w:rFonts w:cs="Arial"/>
          <w:sz w:val="18"/>
          <w:szCs w:val="18"/>
        </w:rPr>
        <w:t>- und Sicherheits</w:t>
      </w:r>
      <w:r w:rsidR="00290B4C" w:rsidRPr="5BC34109">
        <w:rPr>
          <w:rFonts w:cs="Arial"/>
          <w:sz w:val="18"/>
          <w:szCs w:val="18"/>
        </w:rPr>
        <w:t xml:space="preserve">regeln der Flughafen Nürnberg GmbH, sowie der Maßnahmenkatalog bei Verkehrsverstößen im Sicherheitsbereich der Flughafen Nürnberg GmbH. </w:t>
      </w:r>
      <w:r w:rsidR="5BDF81AC" w:rsidRPr="5BC34109">
        <w:rPr>
          <w:rFonts w:cs="Arial"/>
          <w:sz w:val="18"/>
          <w:szCs w:val="18"/>
        </w:rPr>
        <w:t xml:space="preserve">Diese sind auf der Website der Flughafen Nürnberg GmbH zusammen mit der Flughafenbenutzungsordnung veröffentlicht. </w:t>
      </w:r>
      <w:r w:rsidRPr="5BC34109">
        <w:rPr>
          <w:rFonts w:cs="Arial"/>
          <w:sz w:val="18"/>
          <w:szCs w:val="18"/>
        </w:rPr>
        <w:t>Die Straßenverkehrsordnung findet hier ergänzende Anwendung.</w:t>
      </w:r>
    </w:p>
    <w:p w14:paraId="34D7E9B3" w14:textId="55BFA8B7" w:rsidR="003A3C32" w:rsidRDefault="003A3C32" w:rsidP="5BC34109">
      <w:pPr>
        <w:pStyle w:val="Textkrper"/>
        <w:spacing w:before="6"/>
        <w:ind w:left="567" w:right="114"/>
        <w:rPr>
          <w:rFonts w:cs="Arial"/>
          <w:sz w:val="18"/>
          <w:szCs w:val="18"/>
        </w:rPr>
      </w:pPr>
    </w:p>
    <w:p w14:paraId="13D64F6C" w14:textId="088B4921" w:rsidR="003A3C32" w:rsidRPr="002F6AE2" w:rsidRDefault="00BD591E" w:rsidP="00860A1C">
      <w:pPr>
        <w:pStyle w:val="Listenabsatz"/>
        <w:numPr>
          <w:ilvl w:val="2"/>
          <w:numId w:val="16"/>
        </w:numPr>
        <w:spacing w:line="244" w:lineRule="auto"/>
        <w:ind w:left="567" w:right="114" w:hanging="567"/>
        <w:rPr>
          <w:rFonts w:cs="Arial"/>
          <w:sz w:val="18"/>
          <w:szCs w:val="18"/>
        </w:rPr>
      </w:pPr>
      <w:r w:rsidRPr="002F6AE2">
        <w:rPr>
          <w:rFonts w:cs="Arial"/>
          <w:sz w:val="18"/>
          <w:szCs w:val="18"/>
        </w:rPr>
        <w:t>Das Rauchen von Tabak- und Cannabisprodukten, einschließlich der Benutzung von elektronischen Zigaretten und erhitzten Tabakerzeugnissen sowie von Geräten zur Verdampfung von Tabak- und Cannabisprodukten, ist in den Innenräumen, die dem Verkehr der Allgemeinheit und der Abfertigung von Fluggästen dienen</w:t>
      </w:r>
      <w:r w:rsidR="00D669CF">
        <w:rPr>
          <w:rFonts w:cs="Arial"/>
          <w:sz w:val="18"/>
          <w:szCs w:val="18"/>
        </w:rPr>
        <w:t>,</w:t>
      </w:r>
      <w:r w:rsidRPr="002F6AE2">
        <w:rPr>
          <w:rFonts w:cs="Arial"/>
          <w:sz w:val="18"/>
          <w:szCs w:val="18"/>
        </w:rPr>
        <w:t xml:space="preserve"> sowie im nicht öffentlich zugänglichen Bereich (Sicherheitsbereich) verboten. Ausgenommen sind nur die eigens für den Konsum bestimmter Produkte gekennzeichneten Flächen, Räume</w:t>
      </w:r>
      <w:r w:rsidR="009C53E6">
        <w:rPr>
          <w:rFonts w:cs="Arial"/>
          <w:sz w:val="18"/>
          <w:szCs w:val="18"/>
        </w:rPr>
        <w:t xml:space="preserve"> </w:t>
      </w:r>
      <w:r w:rsidRPr="002F6AE2">
        <w:rPr>
          <w:rFonts w:cs="Arial"/>
          <w:sz w:val="18"/>
          <w:szCs w:val="18"/>
        </w:rPr>
        <w:t>und Kabinen; aufgestellte Aschenbecher sind zu benutzen.</w:t>
      </w:r>
    </w:p>
    <w:p w14:paraId="1FB1AD77" w14:textId="77777777" w:rsidR="003A3C32" w:rsidRPr="002F6AE2" w:rsidRDefault="003A3C32" w:rsidP="001E2CCA">
      <w:pPr>
        <w:pStyle w:val="Textkrper"/>
        <w:spacing w:before="3"/>
        <w:ind w:left="567" w:right="114" w:hanging="567"/>
        <w:rPr>
          <w:rFonts w:cs="Arial"/>
          <w:sz w:val="18"/>
          <w:szCs w:val="18"/>
        </w:rPr>
      </w:pPr>
    </w:p>
    <w:p w14:paraId="7E586FCA" w14:textId="087FA596" w:rsidR="003A3C32" w:rsidRPr="002F6AE2" w:rsidRDefault="00BD591E" w:rsidP="00860A1C">
      <w:pPr>
        <w:pStyle w:val="Listenabsatz"/>
        <w:numPr>
          <w:ilvl w:val="2"/>
          <w:numId w:val="16"/>
        </w:numPr>
        <w:spacing w:line="244" w:lineRule="auto"/>
        <w:ind w:left="567" w:right="114" w:hanging="567"/>
        <w:rPr>
          <w:rFonts w:cs="Arial"/>
          <w:sz w:val="18"/>
          <w:szCs w:val="18"/>
        </w:rPr>
      </w:pPr>
      <w:r w:rsidRPr="002F6AE2">
        <w:rPr>
          <w:rFonts w:cs="Arial"/>
          <w:sz w:val="18"/>
          <w:szCs w:val="18"/>
        </w:rPr>
        <w:t>Der Konsum der in den Anlagen I, II und III des Betäubungsmittelgesetzes genannten Stoffe</w:t>
      </w:r>
      <w:r w:rsidR="00D02FD8" w:rsidRPr="002F6AE2">
        <w:rPr>
          <w:rFonts w:cs="Arial"/>
          <w:sz w:val="18"/>
          <w:szCs w:val="18"/>
        </w:rPr>
        <w:t xml:space="preserve"> </w:t>
      </w:r>
      <w:r w:rsidRPr="002F6AE2">
        <w:rPr>
          <w:rFonts w:cs="Arial"/>
          <w:sz w:val="18"/>
          <w:szCs w:val="18"/>
        </w:rPr>
        <w:t xml:space="preserve">ist auf dem gesamten Gelände des Flughafens </w:t>
      </w:r>
      <w:r w:rsidR="00D02FD8" w:rsidRPr="002F6AE2">
        <w:rPr>
          <w:rFonts w:cs="Arial"/>
          <w:sz w:val="18"/>
          <w:szCs w:val="18"/>
        </w:rPr>
        <w:t>Nürnberg</w:t>
      </w:r>
      <w:r w:rsidRPr="002F6AE2">
        <w:rPr>
          <w:rFonts w:cs="Arial"/>
          <w:sz w:val="18"/>
          <w:szCs w:val="18"/>
        </w:rPr>
        <w:t xml:space="preserve"> verboten. Insbesondere ist in folgenden Bereichen auch der Konsum von Cannabis untersagt:</w:t>
      </w:r>
    </w:p>
    <w:p w14:paraId="21C5961D" w14:textId="1E9591C3" w:rsidR="003A3C32" w:rsidRPr="002F6AE2" w:rsidRDefault="00BD591E" w:rsidP="00860A1C">
      <w:pPr>
        <w:pStyle w:val="Listenabsatz"/>
        <w:numPr>
          <w:ilvl w:val="0"/>
          <w:numId w:val="17"/>
        </w:numPr>
        <w:ind w:left="851" w:right="114" w:hanging="284"/>
        <w:rPr>
          <w:rFonts w:cs="Arial"/>
          <w:sz w:val="18"/>
          <w:szCs w:val="18"/>
        </w:rPr>
      </w:pPr>
      <w:r w:rsidRPr="002F6AE2">
        <w:rPr>
          <w:rFonts w:cs="Arial"/>
          <w:sz w:val="18"/>
          <w:szCs w:val="18"/>
        </w:rPr>
        <w:t>in den Innenräumen der Flughafengebäude,</w:t>
      </w:r>
    </w:p>
    <w:p w14:paraId="341CA895" w14:textId="7DC10D18" w:rsidR="003A3C32" w:rsidRPr="002F6AE2" w:rsidRDefault="00BD591E" w:rsidP="00860A1C">
      <w:pPr>
        <w:pStyle w:val="Listenabsatz"/>
        <w:numPr>
          <w:ilvl w:val="0"/>
          <w:numId w:val="17"/>
        </w:numPr>
        <w:ind w:left="851" w:right="114" w:hanging="284"/>
        <w:rPr>
          <w:rFonts w:cs="Arial"/>
          <w:sz w:val="18"/>
          <w:szCs w:val="18"/>
        </w:rPr>
      </w:pPr>
      <w:r w:rsidRPr="002F6AE2">
        <w:rPr>
          <w:rFonts w:cs="Arial"/>
          <w:sz w:val="18"/>
          <w:szCs w:val="18"/>
        </w:rPr>
        <w:t>im nicht öffentlich zugänglichen Bereich,</w:t>
      </w:r>
    </w:p>
    <w:p w14:paraId="415F6EB3" w14:textId="7D10A0DC" w:rsidR="003A3C32" w:rsidRPr="002F6AE2" w:rsidRDefault="00BD591E" w:rsidP="00860A1C">
      <w:pPr>
        <w:pStyle w:val="Listenabsatz"/>
        <w:numPr>
          <w:ilvl w:val="0"/>
          <w:numId w:val="17"/>
        </w:numPr>
        <w:ind w:left="851" w:right="114" w:hanging="284"/>
        <w:rPr>
          <w:rFonts w:cs="Arial"/>
          <w:sz w:val="18"/>
          <w:szCs w:val="18"/>
        </w:rPr>
      </w:pPr>
      <w:r w:rsidRPr="002F6AE2">
        <w:rPr>
          <w:rFonts w:cs="Arial"/>
          <w:sz w:val="18"/>
          <w:szCs w:val="18"/>
        </w:rPr>
        <w:t>in den Vorfahrtsbereichen der Terminals</w:t>
      </w:r>
      <w:r w:rsidR="00D02FD8" w:rsidRPr="002F6AE2">
        <w:rPr>
          <w:rFonts w:cs="Arial"/>
          <w:sz w:val="18"/>
          <w:szCs w:val="18"/>
        </w:rPr>
        <w:t xml:space="preserve">, in den Parkhäusern und -flächen sowie deren Zufahrten. </w:t>
      </w:r>
    </w:p>
    <w:p w14:paraId="1E867D57" w14:textId="77777777" w:rsidR="00B04A45" w:rsidRPr="002F6AE2" w:rsidRDefault="00B04A45" w:rsidP="001E2CCA">
      <w:pPr>
        <w:tabs>
          <w:tab w:val="left" w:pos="1227"/>
          <w:tab w:val="left" w:pos="1228"/>
        </w:tabs>
        <w:ind w:left="851" w:right="114" w:hanging="284"/>
        <w:rPr>
          <w:rFonts w:cs="Arial"/>
          <w:sz w:val="18"/>
          <w:szCs w:val="18"/>
        </w:rPr>
      </w:pPr>
    </w:p>
    <w:p w14:paraId="05268F9D" w14:textId="6F1937B5" w:rsidR="003A3C32" w:rsidRDefault="00BD591E" w:rsidP="00860A1C">
      <w:pPr>
        <w:pStyle w:val="Listenabsatz"/>
        <w:numPr>
          <w:ilvl w:val="2"/>
          <w:numId w:val="16"/>
        </w:numPr>
        <w:spacing w:line="244" w:lineRule="auto"/>
        <w:ind w:left="567" w:right="114" w:hanging="567"/>
        <w:rPr>
          <w:rFonts w:cs="Arial"/>
          <w:sz w:val="18"/>
          <w:szCs w:val="18"/>
        </w:rPr>
      </w:pPr>
      <w:r w:rsidRPr="002F6AE2">
        <w:rPr>
          <w:rFonts w:cs="Arial"/>
          <w:sz w:val="18"/>
          <w:szCs w:val="18"/>
        </w:rPr>
        <w:t>Der nicht öffentliche Bereich des Flughafengeländes darf nur durch die von dem Flughafenunternehmen hierfür freigegebenen Eingänge von den jeweils berechtigten Personen betreten und befahren werden. Das Flughafenunternehmen kann dort den Verkehr aus betrieblichen und aus luftsicherheitsrechtlichen Gründen beschränken oder sperren.</w:t>
      </w:r>
      <w:r w:rsidR="00821CA1">
        <w:rPr>
          <w:rFonts w:cs="Arial"/>
          <w:sz w:val="18"/>
          <w:szCs w:val="18"/>
        </w:rPr>
        <w:br/>
      </w:r>
    </w:p>
    <w:p w14:paraId="47CBC389" w14:textId="6D641076" w:rsidR="00821CA1" w:rsidRPr="002F6AE2" w:rsidRDefault="00821CA1" w:rsidP="00860A1C">
      <w:pPr>
        <w:pStyle w:val="Listenabsatz"/>
        <w:numPr>
          <w:ilvl w:val="2"/>
          <w:numId w:val="16"/>
        </w:numPr>
        <w:spacing w:line="244" w:lineRule="auto"/>
        <w:ind w:left="567" w:right="114" w:hanging="567"/>
        <w:rPr>
          <w:rFonts w:cs="Arial"/>
          <w:sz w:val="18"/>
          <w:szCs w:val="18"/>
        </w:rPr>
      </w:pPr>
      <w:r>
        <w:rPr>
          <w:rFonts w:cs="Arial"/>
          <w:sz w:val="18"/>
          <w:szCs w:val="18"/>
        </w:rPr>
        <w:t xml:space="preserve">Wer </w:t>
      </w:r>
      <w:r w:rsidRPr="00821CA1">
        <w:rPr>
          <w:rFonts w:cs="Arial"/>
          <w:sz w:val="18"/>
          <w:szCs w:val="18"/>
        </w:rPr>
        <w:t>Fracht zu oder von anderen Flughäfen auf dem Landwege befördert, ist verpflichtet, das Flughafenunternehmen nach dessen näherer Weisung über die Ladewerte und die Flugdaten dieser Fracht zu unterrichten</w:t>
      </w:r>
      <w:r w:rsidR="00253163">
        <w:rPr>
          <w:rFonts w:cs="Arial"/>
          <w:sz w:val="18"/>
          <w:szCs w:val="18"/>
        </w:rPr>
        <w:t>.</w:t>
      </w:r>
    </w:p>
    <w:p w14:paraId="4A75726B" w14:textId="77777777" w:rsidR="00574B62" w:rsidRPr="002F6AE2" w:rsidRDefault="00574B62" w:rsidP="001E2CCA">
      <w:pPr>
        <w:pStyle w:val="Textkrper"/>
        <w:ind w:left="567" w:right="114" w:hanging="567"/>
        <w:rPr>
          <w:rFonts w:cs="Arial"/>
          <w:sz w:val="18"/>
          <w:szCs w:val="18"/>
        </w:rPr>
      </w:pPr>
    </w:p>
    <w:p w14:paraId="53AE621B" w14:textId="78CCC788" w:rsidR="003A3C32" w:rsidRPr="002F6AE2" w:rsidRDefault="00BD591E" w:rsidP="00860A1C">
      <w:pPr>
        <w:pStyle w:val="Listenabsatz"/>
        <w:numPr>
          <w:ilvl w:val="1"/>
          <w:numId w:val="16"/>
        </w:numPr>
        <w:ind w:left="567" w:right="114" w:hanging="567"/>
        <w:rPr>
          <w:rFonts w:cs="Arial"/>
          <w:b/>
          <w:bCs/>
          <w:sz w:val="18"/>
          <w:szCs w:val="18"/>
        </w:rPr>
      </w:pPr>
      <w:bookmarkStart w:id="208" w:name="3.2_Fahrzeugverkehr_im_nicht_öffentliche"/>
      <w:bookmarkEnd w:id="208"/>
      <w:r w:rsidRPr="002F6AE2">
        <w:rPr>
          <w:rFonts w:cs="Arial"/>
          <w:b/>
          <w:bCs/>
          <w:sz w:val="18"/>
          <w:szCs w:val="18"/>
        </w:rPr>
        <w:t>Fahrzeugverkehr im nicht öffentlichen Bereich</w:t>
      </w:r>
      <w:r w:rsidR="00583585" w:rsidRPr="002F6AE2">
        <w:rPr>
          <w:rFonts w:cs="Arial"/>
          <w:b/>
          <w:bCs/>
          <w:sz w:val="18"/>
          <w:szCs w:val="18"/>
        </w:rPr>
        <w:br/>
      </w:r>
    </w:p>
    <w:p w14:paraId="63F699B9" w14:textId="77777777" w:rsidR="003A3C32" w:rsidRPr="002F6AE2" w:rsidRDefault="00BD591E" w:rsidP="00BE009B">
      <w:pPr>
        <w:pStyle w:val="Textkrper"/>
        <w:ind w:left="567" w:right="114"/>
        <w:rPr>
          <w:rFonts w:cs="Arial"/>
          <w:sz w:val="18"/>
          <w:szCs w:val="18"/>
        </w:rPr>
      </w:pPr>
      <w:r w:rsidRPr="002F6AE2">
        <w:rPr>
          <w:rFonts w:cs="Arial"/>
          <w:sz w:val="18"/>
          <w:szCs w:val="18"/>
        </w:rPr>
        <w:t>Fahrzeughalter und -führer sind für die Verkehrssicherheit der von ihnen auf dem Flughafen verwendeten Fahrzeuge verantwortlich.</w:t>
      </w:r>
    </w:p>
    <w:p w14:paraId="5FA2A054" w14:textId="77777777" w:rsidR="00484EEA" w:rsidRPr="002F6AE2" w:rsidRDefault="00484EEA" w:rsidP="00FC220B">
      <w:pPr>
        <w:ind w:left="567" w:right="114" w:hanging="567"/>
        <w:rPr>
          <w:rFonts w:cs="Arial"/>
          <w:sz w:val="18"/>
          <w:szCs w:val="18"/>
        </w:rPr>
      </w:pPr>
    </w:p>
    <w:p w14:paraId="7CED9DEA" w14:textId="2A77271F" w:rsidR="00484EEA" w:rsidRPr="002F6AE2" w:rsidRDefault="00484EEA" w:rsidP="00FC220B">
      <w:pPr>
        <w:keepNext/>
        <w:widowControl/>
        <w:numPr>
          <w:ilvl w:val="3"/>
          <w:numId w:val="0"/>
        </w:numPr>
        <w:tabs>
          <w:tab w:val="left" w:pos="1134"/>
          <w:tab w:val="left" w:pos="1418"/>
        </w:tabs>
        <w:autoSpaceDE/>
        <w:autoSpaceDN/>
        <w:ind w:left="567" w:right="114" w:hanging="567"/>
        <w:outlineLvl w:val="3"/>
        <w:rPr>
          <w:rFonts w:cs="Arial"/>
          <w:b/>
          <w:bCs/>
          <w:sz w:val="18"/>
          <w:szCs w:val="18"/>
        </w:rPr>
      </w:pPr>
      <w:bookmarkStart w:id="209" w:name="_Toc497387981"/>
      <w:bookmarkStart w:id="210" w:name="_Toc501014681"/>
      <w:bookmarkStart w:id="211" w:name="_Toc1074801532"/>
      <w:r w:rsidRPr="002F6AE2">
        <w:rPr>
          <w:rFonts w:cs="Arial"/>
          <w:b/>
          <w:bCs/>
          <w:sz w:val="18"/>
          <w:szCs w:val="18"/>
        </w:rPr>
        <w:t xml:space="preserve">3.3 </w:t>
      </w:r>
      <w:r w:rsidR="00574B62" w:rsidRPr="002F6AE2">
        <w:rPr>
          <w:rFonts w:cs="Arial"/>
          <w:b/>
          <w:bCs/>
          <w:sz w:val="18"/>
          <w:szCs w:val="18"/>
        </w:rPr>
        <w:tab/>
      </w:r>
      <w:r w:rsidRPr="002F6AE2">
        <w:rPr>
          <w:rFonts w:cs="Arial"/>
          <w:b/>
          <w:bCs/>
          <w:sz w:val="18"/>
          <w:szCs w:val="18"/>
        </w:rPr>
        <w:t>Parken</w:t>
      </w:r>
      <w:bookmarkEnd w:id="209"/>
      <w:bookmarkEnd w:id="210"/>
      <w:bookmarkEnd w:id="211"/>
    </w:p>
    <w:p w14:paraId="42D00D53" w14:textId="77777777" w:rsidR="00484EEA" w:rsidRPr="002F6AE2" w:rsidRDefault="00484EEA" w:rsidP="00FC220B">
      <w:pPr>
        <w:widowControl/>
        <w:autoSpaceDE/>
        <w:autoSpaceDN/>
        <w:ind w:left="567" w:right="114" w:hanging="567"/>
        <w:rPr>
          <w:rFonts w:cs="Arial"/>
          <w:sz w:val="18"/>
          <w:szCs w:val="18"/>
        </w:rPr>
      </w:pPr>
    </w:p>
    <w:p w14:paraId="429BF19C" w14:textId="690C62E1" w:rsidR="00484EEA" w:rsidRPr="002F6AE2" w:rsidRDefault="00D720CD" w:rsidP="00FC220B">
      <w:pPr>
        <w:widowControl/>
        <w:tabs>
          <w:tab w:val="left" w:pos="567"/>
        </w:tabs>
        <w:autoSpaceDE/>
        <w:autoSpaceDN/>
        <w:spacing w:line="276" w:lineRule="auto"/>
        <w:ind w:left="567" w:right="114" w:hanging="567"/>
        <w:rPr>
          <w:rFonts w:cs="Arial"/>
          <w:sz w:val="18"/>
          <w:szCs w:val="18"/>
        </w:rPr>
      </w:pPr>
      <w:r w:rsidRPr="002F6AE2">
        <w:rPr>
          <w:rFonts w:cs="Arial"/>
          <w:sz w:val="18"/>
          <w:szCs w:val="18"/>
        </w:rPr>
        <w:t>3.3.1</w:t>
      </w:r>
      <w:r w:rsidR="009B42CD" w:rsidRPr="002F6AE2">
        <w:rPr>
          <w:rFonts w:cs="Arial"/>
          <w:sz w:val="18"/>
          <w:szCs w:val="18"/>
        </w:rPr>
        <w:tab/>
      </w:r>
      <w:r w:rsidR="00484EEA" w:rsidRPr="002F6AE2">
        <w:rPr>
          <w:rFonts w:cs="Arial"/>
          <w:sz w:val="18"/>
          <w:szCs w:val="18"/>
        </w:rPr>
        <w:t>Fahrzeuge dürfen nur auf den jeweils für die Fahrzeugkategorie ausgewiesenen Flächen unter Berücksichtigung dieser Flughafenbenutzungsordnung und der ggf. vom jeweils für die Parkraumbewirtschaftung zuständigen Unternehmen erlassenen Parkplatzbenutzungsordnung abgestellt werden.</w:t>
      </w:r>
    </w:p>
    <w:p w14:paraId="7390B9F2" w14:textId="77777777" w:rsidR="00484EEA" w:rsidRPr="002F6AE2" w:rsidRDefault="00484EEA" w:rsidP="00FC220B">
      <w:pPr>
        <w:widowControl/>
        <w:tabs>
          <w:tab w:val="left" w:pos="567"/>
        </w:tabs>
        <w:autoSpaceDE/>
        <w:autoSpaceDN/>
        <w:spacing w:line="276" w:lineRule="auto"/>
        <w:ind w:left="567" w:right="114" w:hanging="567"/>
        <w:rPr>
          <w:rFonts w:cs="Arial"/>
          <w:sz w:val="18"/>
          <w:szCs w:val="18"/>
        </w:rPr>
      </w:pPr>
    </w:p>
    <w:p w14:paraId="123A75AC" w14:textId="3F218FC5" w:rsidR="00484EEA" w:rsidRPr="002F6AE2" w:rsidRDefault="009B42CD" w:rsidP="00FC220B">
      <w:pPr>
        <w:widowControl/>
        <w:tabs>
          <w:tab w:val="left" w:pos="567"/>
        </w:tabs>
        <w:autoSpaceDE/>
        <w:autoSpaceDN/>
        <w:ind w:left="567" w:right="114" w:hanging="567"/>
        <w:rPr>
          <w:rFonts w:cs="Arial"/>
          <w:sz w:val="18"/>
          <w:szCs w:val="18"/>
        </w:rPr>
      </w:pPr>
      <w:r w:rsidRPr="002F6AE2">
        <w:rPr>
          <w:rFonts w:cs="Arial"/>
          <w:sz w:val="18"/>
          <w:szCs w:val="18"/>
        </w:rPr>
        <w:t>3.3.2</w:t>
      </w:r>
      <w:r w:rsidRPr="002F6AE2">
        <w:rPr>
          <w:rFonts w:cs="Arial"/>
          <w:sz w:val="18"/>
          <w:szCs w:val="18"/>
        </w:rPr>
        <w:tab/>
      </w:r>
      <w:r w:rsidR="00484EEA" w:rsidRPr="002F6AE2">
        <w:rPr>
          <w:rFonts w:cs="Arial"/>
          <w:sz w:val="18"/>
          <w:szCs w:val="18"/>
        </w:rPr>
        <w:t xml:space="preserve">Für entgegen dieser Bestimmungen geparkte Fahrzeuge oder bei Missachtung der Höchstparkdauer oder Überschreiten der bezahlten Parkdauer gilt Ziff. 3.1.2. Absatz 2. </w:t>
      </w:r>
      <w:r w:rsidR="00671E6F">
        <w:rPr>
          <w:rFonts w:cs="Arial"/>
          <w:sz w:val="18"/>
          <w:szCs w:val="18"/>
        </w:rPr>
        <w:t>E</w:t>
      </w:r>
      <w:r w:rsidR="00484EEA" w:rsidRPr="002F6AE2">
        <w:rPr>
          <w:rFonts w:cs="Arial"/>
          <w:sz w:val="18"/>
          <w:szCs w:val="18"/>
        </w:rPr>
        <w:t xml:space="preserve">ntgegen dieser Bestimmungen geparkte Fahrzeuge dürfen auf Kosten und Gefahr des Halters auch auf eine entgeltpflichtige Parkfläche zu den dort jeweils gültigen Tarifen versetzt werden. Gleiches gilt für Fahrzeuge, die unter Missachtung der auf der jeweiligen Parkfläche gültigen Höchstparkdauer abgestellt werden oder bei Überschreiten der im Voraus bezahlten Parkdauer. </w:t>
      </w:r>
    </w:p>
    <w:p w14:paraId="103D8346" w14:textId="77777777" w:rsidR="00484EEA" w:rsidRPr="002F6AE2" w:rsidRDefault="00484EEA" w:rsidP="00FC220B">
      <w:pPr>
        <w:ind w:left="567" w:right="114" w:hanging="567"/>
        <w:rPr>
          <w:rFonts w:cs="Arial"/>
          <w:sz w:val="18"/>
          <w:szCs w:val="18"/>
        </w:rPr>
      </w:pPr>
    </w:p>
    <w:p w14:paraId="4C822CA6" w14:textId="4AC8C6D1" w:rsidR="00484EEA" w:rsidRDefault="009B42CD" w:rsidP="00FC220B">
      <w:pPr>
        <w:widowControl/>
        <w:tabs>
          <w:tab w:val="left" w:pos="1134"/>
          <w:tab w:val="left" w:pos="1559"/>
        </w:tabs>
        <w:autoSpaceDE/>
        <w:autoSpaceDN/>
        <w:spacing w:line="276" w:lineRule="auto"/>
        <w:ind w:left="567" w:right="114" w:hanging="567"/>
        <w:rPr>
          <w:rFonts w:cs="Arial"/>
          <w:sz w:val="18"/>
          <w:szCs w:val="18"/>
        </w:rPr>
      </w:pPr>
      <w:r w:rsidRPr="01DC0A76">
        <w:rPr>
          <w:rFonts w:cs="Arial"/>
          <w:sz w:val="18"/>
          <w:szCs w:val="18"/>
        </w:rPr>
        <w:t>3.3.3</w:t>
      </w:r>
      <w:r>
        <w:tab/>
      </w:r>
      <w:r w:rsidR="00484EEA" w:rsidRPr="01DC0A76">
        <w:rPr>
          <w:rFonts w:cs="Arial"/>
          <w:sz w:val="18"/>
          <w:szCs w:val="18"/>
        </w:rPr>
        <w:t>Im Bereich de</w:t>
      </w:r>
      <w:r w:rsidR="00955872" w:rsidRPr="01DC0A76">
        <w:rPr>
          <w:rFonts w:cs="Arial"/>
          <w:sz w:val="18"/>
          <w:szCs w:val="18"/>
        </w:rPr>
        <w:t>r Frachtzentren (CCN)</w:t>
      </w:r>
      <w:r w:rsidR="00484EEA" w:rsidRPr="01DC0A76">
        <w:rPr>
          <w:rFonts w:cs="Arial"/>
          <w:sz w:val="18"/>
          <w:szCs w:val="18"/>
        </w:rPr>
        <w:t xml:space="preserve"> gilt neben der Straßenverkehrsordnung und der Flughafenbenutzungsordnung noch die Betriebsordnung des Cargo Centers am Flughafen Nürnberg (CCN) </w:t>
      </w:r>
      <w:r w:rsidR="00484EEA" w:rsidRPr="009C53E6">
        <w:rPr>
          <w:rFonts w:cs="Arial"/>
          <w:sz w:val="18"/>
          <w:szCs w:val="18"/>
        </w:rPr>
        <w:t>gem. Anlage 8</w:t>
      </w:r>
      <w:r w:rsidR="009C53E6">
        <w:rPr>
          <w:rFonts w:cs="Arial"/>
          <w:sz w:val="18"/>
          <w:szCs w:val="18"/>
        </w:rPr>
        <w:t>.</w:t>
      </w:r>
    </w:p>
    <w:p w14:paraId="30F386CA" w14:textId="27DA2F6B" w:rsidR="003C0846" w:rsidRDefault="003C0846">
      <w:pPr>
        <w:rPr>
          <w:rFonts w:cs="Arial"/>
          <w:sz w:val="18"/>
          <w:szCs w:val="18"/>
        </w:rPr>
      </w:pPr>
      <w:r>
        <w:rPr>
          <w:rFonts w:cs="Arial"/>
          <w:sz w:val="18"/>
          <w:szCs w:val="18"/>
        </w:rPr>
        <w:br w:type="page"/>
      </w:r>
    </w:p>
    <w:p w14:paraId="312E4629" w14:textId="52F464A5" w:rsidR="003A3C32" w:rsidRPr="00BE009B" w:rsidRDefault="00BD591E" w:rsidP="00860A1C">
      <w:pPr>
        <w:pStyle w:val="Listenabsatz"/>
        <w:numPr>
          <w:ilvl w:val="1"/>
          <w:numId w:val="21"/>
        </w:numPr>
        <w:tabs>
          <w:tab w:val="left" w:pos="1134"/>
        </w:tabs>
        <w:spacing w:before="74"/>
        <w:ind w:left="567" w:right="114" w:hanging="567"/>
        <w:rPr>
          <w:rFonts w:cs="Arial"/>
          <w:b/>
          <w:bCs/>
          <w:sz w:val="18"/>
          <w:szCs w:val="18"/>
        </w:rPr>
      </w:pPr>
      <w:bookmarkStart w:id="212" w:name="3.3_Nicht_allgemein_zugängliche_Anlagen"/>
      <w:bookmarkEnd w:id="212"/>
      <w:r w:rsidRPr="00BE009B">
        <w:rPr>
          <w:rFonts w:cs="Arial"/>
          <w:b/>
          <w:bCs/>
          <w:sz w:val="18"/>
          <w:szCs w:val="18"/>
        </w:rPr>
        <w:t>Nicht allgemein zugängliche Anlagen</w:t>
      </w:r>
    </w:p>
    <w:p w14:paraId="57467067" w14:textId="77777777" w:rsidR="003A3C32" w:rsidRPr="00BE009B" w:rsidRDefault="003A3C32" w:rsidP="00FC220B">
      <w:pPr>
        <w:pStyle w:val="Textkrper"/>
        <w:ind w:left="567" w:right="114" w:hanging="567"/>
        <w:rPr>
          <w:rFonts w:cs="Arial"/>
          <w:sz w:val="18"/>
          <w:szCs w:val="18"/>
        </w:rPr>
      </w:pPr>
    </w:p>
    <w:p w14:paraId="145C0B4B" w14:textId="7B94D97B" w:rsidR="004824DE" w:rsidRDefault="008C5C52" w:rsidP="00860A1C">
      <w:pPr>
        <w:pStyle w:val="Listenabsatz"/>
        <w:numPr>
          <w:ilvl w:val="2"/>
          <w:numId w:val="21"/>
        </w:numPr>
        <w:tabs>
          <w:tab w:val="left" w:pos="867"/>
          <w:tab w:val="left" w:pos="868"/>
        </w:tabs>
        <w:ind w:left="567" w:right="114" w:hanging="567"/>
        <w:rPr>
          <w:rFonts w:cs="Arial"/>
          <w:sz w:val="18"/>
          <w:szCs w:val="18"/>
        </w:rPr>
      </w:pPr>
      <w:r w:rsidRPr="00BE009B">
        <w:rPr>
          <w:rFonts w:cs="Arial"/>
          <w:sz w:val="18"/>
          <w:szCs w:val="18"/>
        </w:rPr>
        <w:t>Anlagen innerhalb des eingefriedeten Flughafengeländes, die nicht für den allgemeinen Verkehr freigegeben sind, dürfen nur mit Einwilligung des Flughafenunternehmens – und gegebenenfalls sonstiger Berechtigter – betreten oder befahren werden.</w:t>
      </w:r>
    </w:p>
    <w:p w14:paraId="4AB46FE2" w14:textId="27826E56" w:rsidR="008C5C52" w:rsidRPr="004824DE" w:rsidRDefault="008C5C52" w:rsidP="004824DE">
      <w:pPr>
        <w:tabs>
          <w:tab w:val="left" w:pos="867"/>
          <w:tab w:val="left" w:pos="868"/>
        </w:tabs>
        <w:ind w:left="567" w:right="114"/>
        <w:rPr>
          <w:rFonts w:cs="Arial"/>
          <w:sz w:val="18"/>
          <w:szCs w:val="18"/>
        </w:rPr>
      </w:pPr>
      <w:r w:rsidRPr="004824DE">
        <w:rPr>
          <w:rFonts w:cs="Arial"/>
          <w:sz w:val="18"/>
          <w:szCs w:val="18"/>
        </w:rPr>
        <w:t>Zu den Anlagen gehören insbesondere:</w:t>
      </w:r>
    </w:p>
    <w:p w14:paraId="291B741C" w14:textId="77777777" w:rsidR="00566A9B" w:rsidRPr="00BE009B" w:rsidRDefault="00566A9B" w:rsidP="00FC220B">
      <w:pPr>
        <w:pStyle w:val="Textkrper"/>
        <w:spacing w:before="8"/>
        <w:ind w:left="993" w:right="114" w:hanging="426"/>
        <w:rPr>
          <w:rFonts w:cs="Arial"/>
          <w:sz w:val="18"/>
          <w:szCs w:val="18"/>
        </w:rPr>
      </w:pPr>
    </w:p>
    <w:p w14:paraId="200F9536" w14:textId="15807DE0" w:rsidR="003A3C32" w:rsidRPr="00BE009B" w:rsidRDefault="00E21DD0" w:rsidP="00FC220B">
      <w:pPr>
        <w:ind w:left="993" w:right="114" w:hanging="426"/>
        <w:rPr>
          <w:rFonts w:cs="Arial"/>
          <w:sz w:val="18"/>
          <w:szCs w:val="18"/>
        </w:rPr>
      </w:pPr>
      <w:r w:rsidRPr="00BE009B">
        <w:rPr>
          <w:rFonts w:cs="Arial"/>
          <w:sz w:val="18"/>
          <w:szCs w:val="18"/>
        </w:rPr>
        <w:t>a)</w:t>
      </w:r>
      <w:r w:rsidR="00304955" w:rsidRPr="00BE009B">
        <w:rPr>
          <w:rFonts w:cs="Arial"/>
          <w:sz w:val="18"/>
          <w:szCs w:val="18"/>
        </w:rPr>
        <w:tab/>
      </w:r>
      <w:r w:rsidR="00BD591E" w:rsidRPr="00BE009B">
        <w:rPr>
          <w:rFonts w:cs="Arial"/>
          <w:sz w:val="18"/>
          <w:szCs w:val="18"/>
        </w:rPr>
        <w:t>das Rollfeld (mit den zum Starten, Landen und Rollen bestimmten Bahnen und Flächen),</w:t>
      </w:r>
    </w:p>
    <w:p w14:paraId="10DBF144" w14:textId="7D69BBA2" w:rsidR="003A3C32" w:rsidRPr="00BE009B" w:rsidRDefault="00304955" w:rsidP="00FC220B">
      <w:pPr>
        <w:tabs>
          <w:tab w:val="left" w:pos="1227"/>
          <w:tab w:val="left" w:pos="1228"/>
        </w:tabs>
        <w:ind w:left="993" w:right="114" w:hanging="426"/>
        <w:rPr>
          <w:rFonts w:cs="Arial"/>
          <w:sz w:val="18"/>
          <w:szCs w:val="18"/>
        </w:rPr>
      </w:pPr>
      <w:r w:rsidRPr="00BE009B">
        <w:rPr>
          <w:rFonts w:cs="Arial"/>
          <w:sz w:val="18"/>
          <w:szCs w:val="18"/>
        </w:rPr>
        <w:t>b)</w:t>
      </w:r>
      <w:r w:rsidRPr="00BE009B">
        <w:rPr>
          <w:rFonts w:cs="Arial"/>
          <w:sz w:val="18"/>
          <w:szCs w:val="18"/>
        </w:rPr>
        <w:tab/>
      </w:r>
      <w:r w:rsidR="00BD591E" w:rsidRPr="00BE009B">
        <w:rPr>
          <w:rFonts w:cs="Arial"/>
          <w:sz w:val="18"/>
          <w:szCs w:val="18"/>
        </w:rPr>
        <w:t>das Abfertigungsvorfeld und sonstige Vorfelder,</w:t>
      </w:r>
    </w:p>
    <w:p w14:paraId="34697BCF" w14:textId="77777777" w:rsidR="00386B9A" w:rsidRDefault="00304955" w:rsidP="00386B9A">
      <w:pPr>
        <w:tabs>
          <w:tab w:val="left" w:pos="1227"/>
          <w:tab w:val="left" w:pos="1228"/>
        </w:tabs>
        <w:ind w:left="993" w:right="114" w:hanging="426"/>
        <w:rPr>
          <w:rFonts w:cs="Arial"/>
          <w:sz w:val="18"/>
          <w:szCs w:val="18"/>
        </w:rPr>
      </w:pPr>
      <w:r w:rsidRPr="00BE009B">
        <w:rPr>
          <w:rFonts w:cs="Arial"/>
          <w:sz w:val="18"/>
          <w:szCs w:val="18"/>
        </w:rPr>
        <w:t>c)</w:t>
      </w:r>
      <w:r w:rsidR="00F23CC4" w:rsidRPr="00BE009B">
        <w:rPr>
          <w:rFonts w:cs="Arial"/>
          <w:sz w:val="18"/>
          <w:szCs w:val="18"/>
        </w:rPr>
        <w:tab/>
      </w:r>
      <w:r w:rsidR="00BD591E" w:rsidRPr="00BE009B">
        <w:rPr>
          <w:rFonts w:cs="Arial"/>
          <w:sz w:val="18"/>
          <w:szCs w:val="18"/>
        </w:rPr>
        <w:t>die Flugsteige,</w:t>
      </w:r>
    </w:p>
    <w:p w14:paraId="46B12E2C" w14:textId="10D682C7" w:rsidR="003A3C32" w:rsidRPr="00386B9A" w:rsidRDefault="00386B9A" w:rsidP="00386B9A">
      <w:pPr>
        <w:tabs>
          <w:tab w:val="left" w:pos="1227"/>
          <w:tab w:val="left" w:pos="1228"/>
        </w:tabs>
        <w:ind w:left="993" w:right="114" w:hanging="426"/>
        <w:rPr>
          <w:rFonts w:cs="Arial"/>
          <w:sz w:val="18"/>
          <w:szCs w:val="18"/>
        </w:rPr>
      </w:pPr>
      <w:r>
        <w:rPr>
          <w:rFonts w:cs="Arial"/>
          <w:sz w:val="18"/>
          <w:szCs w:val="18"/>
        </w:rPr>
        <w:t>d)</w:t>
      </w:r>
      <w:r>
        <w:rPr>
          <w:rFonts w:cs="Arial"/>
          <w:sz w:val="18"/>
          <w:szCs w:val="18"/>
        </w:rPr>
        <w:tab/>
      </w:r>
      <w:r w:rsidR="00BD591E" w:rsidRPr="00386B9A">
        <w:rPr>
          <w:rFonts w:cs="Arial"/>
          <w:sz w:val="18"/>
          <w:szCs w:val="18"/>
        </w:rPr>
        <w:t>die Luftfahrzeughallen,</w:t>
      </w:r>
    </w:p>
    <w:p w14:paraId="16453610" w14:textId="5785DEC6" w:rsidR="003A3C32" w:rsidRPr="00BE009B" w:rsidRDefault="00304955" w:rsidP="00FC220B">
      <w:pPr>
        <w:tabs>
          <w:tab w:val="left" w:pos="1227"/>
          <w:tab w:val="left" w:pos="1228"/>
        </w:tabs>
        <w:ind w:left="993" w:right="114" w:hanging="426"/>
        <w:rPr>
          <w:rFonts w:cs="Arial"/>
          <w:sz w:val="18"/>
          <w:szCs w:val="18"/>
        </w:rPr>
      </w:pPr>
      <w:r w:rsidRPr="00BE009B">
        <w:rPr>
          <w:rFonts w:cs="Arial"/>
          <w:sz w:val="18"/>
          <w:szCs w:val="18"/>
        </w:rPr>
        <w:t>e)</w:t>
      </w:r>
      <w:r w:rsidR="00F23CC4" w:rsidRPr="00BE009B">
        <w:rPr>
          <w:rFonts w:cs="Arial"/>
          <w:sz w:val="18"/>
          <w:szCs w:val="18"/>
        </w:rPr>
        <w:tab/>
      </w:r>
      <w:r w:rsidR="00BD591E" w:rsidRPr="00BE009B">
        <w:rPr>
          <w:rFonts w:cs="Arial"/>
          <w:sz w:val="18"/>
          <w:szCs w:val="18"/>
        </w:rPr>
        <w:t>die Warteräume,</w:t>
      </w:r>
    </w:p>
    <w:p w14:paraId="7837C2C0" w14:textId="45C03416" w:rsidR="003A3C32" w:rsidRPr="00BE009B" w:rsidRDefault="00304955" w:rsidP="00FC220B">
      <w:pPr>
        <w:tabs>
          <w:tab w:val="left" w:pos="1418"/>
        </w:tabs>
        <w:ind w:left="993" w:right="114" w:hanging="426"/>
        <w:rPr>
          <w:rFonts w:cs="Arial"/>
          <w:sz w:val="18"/>
          <w:szCs w:val="18"/>
        </w:rPr>
      </w:pPr>
      <w:r w:rsidRPr="00BE009B">
        <w:rPr>
          <w:rFonts w:cs="Arial"/>
          <w:sz w:val="18"/>
          <w:szCs w:val="18"/>
        </w:rPr>
        <w:t>f)</w:t>
      </w:r>
      <w:r w:rsidR="00F23CC4" w:rsidRPr="00BE009B">
        <w:rPr>
          <w:rFonts w:cs="Arial"/>
          <w:sz w:val="18"/>
          <w:szCs w:val="18"/>
        </w:rPr>
        <w:tab/>
      </w:r>
      <w:r w:rsidR="00BD591E" w:rsidRPr="00BE009B">
        <w:rPr>
          <w:rFonts w:cs="Arial"/>
          <w:sz w:val="18"/>
          <w:szCs w:val="18"/>
        </w:rPr>
        <w:t>die Transiträume sowie sonstige Räume und Verkehrsflächen, die Abfertigungszwecken dienen,</w:t>
      </w:r>
    </w:p>
    <w:p w14:paraId="0E372FC5" w14:textId="49F41AD7" w:rsidR="003A3C32" w:rsidRPr="00BE009B" w:rsidRDefault="00304955" w:rsidP="00FC220B">
      <w:pPr>
        <w:tabs>
          <w:tab w:val="left" w:pos="1227"/>
          <w:tab w:val="left" w:pos="1228"/>
        </w:tabs>
        <w:ind w:left="993" w:right="114" w:hanging="426"/>
        <w:rPr>
          <w:rFonts w:cs="Arial"/>
          <w:sz w:val="18"/>
          <w:szCs w:val="18"/>
        </w:rPr>
      </w:pPr>
      <w:r w:rsidRPr="00BE009B">
        <w:rPr>
          <w:rFonts w:cs="Arial"/>
          <w:sz w:val="18"/>
          <w:szCs w:val="18"/>
        </w:rPr>
        <w:t>g)</w:t>
      </w:r>
      <w:r w:rsidR="00F23CC4" w:rsidRPr="00BE009B">
        <w:rPr>
          <w:rFonts w:cs="Arial"/>
          <w:sz w:val="18"/>
          <w:szCs w:val="18"/>
        </w:rPr>
        <w:tab/>
      </w:r>
      <w:r w:rsidR="00BD591E" w:rsidRPr="00BE009B">
        <w:rPr>
          <w:rFonts w:cs="Arial"/>
          <w:sz w:val="18"/>
          <w:szCs w:val="18"/>
        </w:rPr>
        <w:t>die Gepäck- und Frachthallen,</w:t>
      </w:r>
    </w:p>
    <w:p w14:paraId="27BC3497" w14:textId="03DD370B" w:rsidR="00E21DD0" w:rsidRPr="00BE009B" w:rsidRDefault="00304955" w:rsidP="00FC220B">
      <w:pPr>
        <w:tabs>
          <w:tab w:val="left" w:pos="1276"/>
        </w:tabs>
        <w:ind w:left="993" w:right="114" w:hanging="426"/>
        <w:rPr>
          <w:rFonts w:cs="Arial"/>
          <w:sz w:val="18"/>
          <w:szCs w:val="18"/>
        </w:rPr>
      </w:pPr>
      <w:r w:rsidRPr="22960F19">
        <w:rPr>
          <w:rFonts w:cs="Arial"/>
          <w:sz w:val="18"/>
          <w:szCs w:val="18"/>
        </w:rPr>
        <w:t>h)</w:t>
      </w:r>
      <w:r>
        <w:tab/>
      </w:r>
      <w:r w:rsidR="6D4AB983" w:rsidRPr="22960F19">
        <w:rPr>
          <w:rFonts w:cs="Arial"/>
          <w:sz w:val="18"/>
          <w:szCs w:val="18"/>
        </w:rPr>
        <w:t>die Tiefgarage</w:t>
      </w:r>
    </w:p>
    <w:p w14:paraId="487A6DD6" w14:textId="77777777" w:rsidR="00170748" w:rsidRDefault="00386B9A" w:rsidP="00170748">
      <w:pPr>
        <w:tabs>
          <w:tab w:val="left" w:pos="1276"/>
        </w:tabs>
        <w:ind w:left="993" w:right="114" w:hanging="426"/>
        <w:rPr>
          <w:rFonts w:cs="Arial"/>
          <w:sz w:val="18"/>
          <w:szCs w:val="18"/>
        </w:rPr>
      </w:pPr>
      <w:r>
        <w:rPr>
          <w:rFonts w:cs="Arial"/>
          <w:sz w:val="18"/>
          <w:szCs w:val="18"/>
        </w:rPr>
        <w:t>i)</w:t>
      </w:r>
      <w:r w:rsidR="009C53E6">
        <w:rPr>
          <w:rFonts w:cs="Arial"/>
          <w:sz w:val="18"/>
          <w:szCs w:val="18"/>
        </w:rPr>
        <w:tab/>
      </w:r>
      <w:r w:rsidR="6D4AB983" w:rsidRPr="22960F19">
        <w:rPr>
          <w:rFonts w:cs="Arial"/>
          <w:sz w:val="18"/>
          <w:szCs w:val="18"/>
        </w:rPr>
        <w:t>die Winterdiensthalle</w:t>
      </w:r>
      <w:r w:rsidR="00170748">
        <w:rPr>
          <w:rFonts w:cs="Arial"/>
          <w:sz w:val="18"/>
          <w:szCs w:val="18"/>
        </w:rPr>
        <w:t xml:space="preserve"> </w:t>
      </w:r>
    </w:p>
    <w:p w14:paraId="76575C7E" w14:textId="77777777" w:rsidR="00170748" w:rsidRDefault="00170748" w:rsidP="00170748">
      <w:pPr>
        <w:tabs>
          <w:tab w:val="left" w:pos="1276"/>
        </w:tabs>
        <w:ind w:left="993" w:right="114" w:hanging="426"/>
        <w:rPr>
          <w:rFonts w:cs="Arial"/>
          <w:sz w:val="18"/>
          <w:szCs w:val="18"/>
        </w:rPr>
      </w:pPr>
      <w:r>
        <w:rPr>
          <w:rFonts w:cs="Arial"/>
          <w:sz w:val="18"/>
          <w:szCs w:val="18"/>
        </w:rPr>
        <w:t>j)</w:t>
      </w:r>
      <w:r>
        <w:rPr>
          <w:rFonts w:cs="Arial"/>
          <w:sz w:val="18"/>
          <w:szCs w:val="18"/>
        </w:rPr>
        <w:tab/>
        <w:t xml:space="preserve">die </w:t>
      </w:r>
      <w:r w:rsidR="00BD591E" w:rsidRPr="000B297F">
        <w:rPr>
          <w:rFonts w:cs="Arial"/>
          <w:sz w:val="18"/>
          <w:szCs w:val="18"/>
        </w:rPr>
        <w:t>Werkstätten,</w:t>
      </w:r>
    </w:p>
    <w:p w14:paraId="1EFBA2A4" w14:textId="77777777" w:rsidR="00601AF0" w:rsidRDefault="00601AF0" w:rsidP="00601AF0">
      <w:pPr>
        <w:tabs>
          <w:tab w:val="left" w:pos="1276"/>
        </w:tabs>
        <w:ind w:left="993" w:right="114" w:hanging="426"/>
        <w:rPr>
          <w:rFonts w:cs="Arial"/>
          <w:sz w:val="18"/>
          <w:szCs w:val="18"/>
        </w:rPr>
      </w:pPr>
      <w:r>
        <w:rPr>
          <w:rFonts w:cs="Arial"/>
          <w:sz w:val="18"/>
          <w:szCs w:val="18"/>
        </w:rPr>
        <w:t>k)</w:t>
      </w:r>
      <w:r>
        <w:rPr>
          <w:rFonts w:cs="Arial"/>
          <w:sz w:val="18"/>
          <w:szCs w:val="18"/>
        </w:rPr>
        <w:tab/>
      </w:r>
      <w:r w:rsidR="00170748">
        <w:rPr>
          <w:rFonts w:cs="Arial"/>
          <w:sz w:val="18"/>
          <w:szCs w:val="18"/>
        </w:rPr>
        <w:t>d</w:t>
      </w:r>
      <w:r w:rsidR="00BD591E" w:rsidRPr="00BE009B">
        <w:rPr>
          <w:rFonts w:cs="Arial"/>
          <w:sz w:val="18"/>
          <w:szCs w:val="18"/>
        </w:rPr>
        <w:t>ie Betriebs- und Bauhöfe,</w:t>
      </w:r>
    </w:p>
    <w:p w14:paraId="3A470925" w14:textId="3416671F" w:rsidR="003A3C32" w:rsidRPr="00BE009B" w:rsidRDefault="00601AF0" w:rsidP="00601AF0">
      <w:pPr>
        <w:tabs>
          <w:tab w:val="left" w:pos="1276"/>
        </w:tabs>
        <w:ind w:left="993" w:right="114" w:hanging="426"/>
        <w:rPr>
          <w:rFonts w:cs="Arial"/>
          <w:sz w:val="18"/>
          <w:szCs w:val="18"/>
        </w:rPr>
      </w:pPr>
      <w:r>
        <w:rPr>
          <w:rFonts w:cs="Arial"/>
          <w:sz w:val="18"/>
          <w:szCs w:val="18"/>
        </w:rPr>
        <w:t>l)</w:t>
      </w:r>
      <w:r>
        <w:rPr>
          <w:rFonts w:cs="Arial"/>
          <w:sz w:val="18"/>
          <w:szCs w:val="18"/>
        </w:rPr>
        <w:tab/>
      </w:r>
      <w:r w:rsidR="00BD591E" w:rsidRPr="00BE009B">
        <w:rPr>
          <w:rFonts w:cs="Arial"/>
          <w:sz w:val="18"/>
          <w:szCs w:val="18"/>
        </w:rPr>
        <w:t>die Betriebsstraßen.</w:t>
      </w:r>
    </w:p>
    <w:p w14:paraId="52369141" w14:textId="77777777" w:rsidR="003A3C32" w:rsidRPr="00BE009B" w:rsidRDefault="003A3C32" w:rsidP="00FC220B">
      <w:pPr>
        <w:pStyle w:val="Textkrper"/>
        <w:spacing w:before="6"/>
        <w:ind w:left="567" w:right="114" w:hanging="567"/>
        <w:rPr>
          <w:rFonts w:cs="Arial"/>
          <w:sz w:val="18"/>
          <w:szCs w:val="18"/>
        </w:rPr>
      </w:pPr>
    </w:p>
    <w:p w14:paraId="126F4907" w14:textId="77777777" w:rsidR="003A3C32" w:rsidRPr="00BE009B" w:rsidRDefault="00BD591E" w:rsidP="00FC220B">
      <w:pPr>
        <w:pStyle w:val="Textkrper"/>
        <w:spacing w:line="247" w:lineRule="auto"/>
        <w:ind w:left="567" w:right="114"/>
        <w:rPr>
          <w:rFonts w:cs="Arial"/>
          <w:sz w:val="18"/>
          <w:szCs w:val="18"/>
        </w:rPr>
      </w:pPr>
      <w:r w:rsidRPr="00BE009B">
        <w:rPr>
          <w:rFonts w:cs="Arial"/>
          <w:sz w:val="18"/>
          <w:szCs w:val="18"/>
        </w:rPr>
        <w:t>Satz 1 gilt entsprechend für eingefriedete Grundstücke und Anlagen (z B. für Flugsicherung und Immissionsmessung) außerhalb des eingefriedeten Flughafengeländes.</w:t>
      </w:r>
    </w:p>
    <w:p w14:paraId="13B89E32" w14:textId="36B42E6A" w:rsidR="61D209C7" w:rsidRPr="00BE009B" w:rsidRDefault="61D209C7" w:rsidP="00FC220B">
      <w:pPr>
        <w:spacing w:line="259" w:lineRule="auto"/>
        <w:ind w:left="567" w:right="114"/>
        <w:rPr>
          <w:rFonts w:cs="Arial"/>
          <w:sz w:val="18"/>
          <w:szCs w:val="18"/>
        </w:rPr>
      </w:pPr>
      <w:r w:rsidRPr="00BE009B">
        <w:rPr>
          <w:rFonts w:cs="Arial"/>
          <w:sz w:val="18"/>
          <w:szCs w:val="18"/>
        </w:rPr>
        <w:t>Weitere Regeln und Bestimmungen sind in den Verkehrs- und Sicherheitsregeln der Flughafen Nürnberg Gm</w:t>
      </w:r>
      <w:r w:rsidR="71B8CFF4" w:rsidRPr="00BE009B">
        <w:rPr>
          <w:rFonts w:cs="Arial"/>
          <w:sz w:val="18"/>
          <w:szCs w:val="18"/>
        </w:rPr>
        <w:t>b</w:t>
      </w:r>
      <w:r w:rsidRPr="00BE009B">
        <w:rPr>
          <w:rFonts w:cs="Arial"/>
          <w:sz w:val="18"/>
          <w:szCs w:val="18"/>
        </w:rPr>
        <w:t xml:space="preserve">H geregelt. </w:t>
      </w:r>
    </w:p>
    <w:p w14:paraId="52513FEC" w14:textId="77777777" w:rsidR="003A3C32" w:rsidRPr="00BE009B" w:rsidRDefault="003A3C32" w:rsidP="00FC220B">
      <w:pPr>
        <w:pStyle w:val="Textkrper"/>
        <w:ind w:left="567" w:right="114" w:hanging="567"/>
        <w:rPr>
          <w:rFonts w:cs="Arial"/>
          <w:sz w:val="18"/>
          <w:szCs w:val="18"/>
        </w:rPr>
      </w:pPr>
    </w:p>
    <w:p w14:paraId="120E2B49" w14:textId="05F96E05" w:rsidR="003A3C32" w:rsidRPr="00BE009B" w:rsidRDefault="00BD591E" w:rsidP="00860A1C">
      <w:pPr>
        <w:pStyle w:val="Listenabsatz"/>
        <w:numPr>
          <w:ilvl w:val="2"/>
          <w:numId w:val="21"/>
        </w:numPr>
        <w:tabs>
          <w:tab w:val="left" w:pos="867"/>
          <w:tab w:val="left" w:pos="868"/>
        </w:tabs>
        <w:ind w:left="567" w:right="114" w:hanging="567"/>
        <w:rPr>
          <w:rFonts w:cs="Arial"/>
          <w:sz w:val="18"/>
          <w:szCs w:val="18"/>
        </w:rPr>
      </w:pPr>
      <w:r w:rsidRPr="00BE009B">
        <w:rPr>
          <w:rFonts w:cs="Arial"/>
          <w:sz w:val="18"/>
          <w:szCs w:val="18"/>
        </w:rPr>
        <w:t>Das Flughafenunternehmen kann die Einwilligung nach Nr. 3.</w:t>
      </w:r>
      <w:r w:rsidR="00626B8A">
        <w:rPr>
          <w:rFonts w:cs="Arial"/>
          <w:sz w:val="18"/>
          <w:szCs w:val="18"/>
        </w:rPr>
        <w:t>4</w:t>
      </w:r>
      <w:r w:rsidRPr="00BE009B">
        <w:rPr>
          <w:rFonts w:cs="Arial"/>
          <w:sz w:val="18"/>
          <w:szCs w:val="18"/>
        </w:rPr>
        <w:t>.1 allgemein oder für den Einzelfall erteilen und aus wichtigem Grund widerrufen.</w:t>
      </w:r>
    </w:p>
    <w:p w14:paraId="449F4E3C" w14:textId="77777777" w:rsidR="003A3C32" w:rsidRPr="00BE009B" w:rsidRDefault="003A3C32" w:rsidP="00FC220B">
      <w:pPr>
        <w:pStyle w:val="Textkrper"/>
        <w:spacing w:before="8"/>
        <w:ind w:left="567" w:right="114" w:hanging="567"/>
        <w:rPr>
          <w:rFonts w:cs="Arial"/>
          <w:sz w:val="18"/>
          <w:szCs w:val="18"/>
        </w:rPr>
      </w:pPr>
    </w:p>
    <w:p w14:paraId="2E892EE9" w14:textId="77777777" w:rsidR="003A3C32" w:rsidRDefault="00BD591E" w:rsidP="00860A1C">
      <w:pPr>
        <w:pStyle w:val="Listenabsatz"/>
        <w:numPr>
          <w:ilvl w:val="2"/>
          <w:numId w:val="21"/>
        </w:numPr>
        <w:tabs>
          <w:tab w:val="left" w:pos="867"/>
        </w:tabs>
        <w:spacing w:line="244" w:lineRule="auto"/>
        <w:ind w:left="567" w:right="114" w:hanging="567"/>
        <w:rPr>
          <w:rFonts w:cs="Arial"/>
          <w:sz w:val="18"/>
          <w:szCs w:val="18"/>
        </w:rPr>
      </w:pPr>
      <w:r w:rsidRPr="00BE009B">
        <w:rPr>
          <w:rFonts w:cs="Arial"/>
          <w:sz w:val="18"/>
          <w:szCs w:val="18"/>
        </w:rPr>
        <w:t>In den nicht allgemein zugänglichen Anlagen besteht Ausweistragepflicht. Sie dürfen von Besuchern nur in Begleitung eines zum Zutritt Berechtigten betreten werden; hierbei dürfen Luftfahrzeuge nicht berührt werden. Das Vorfeld darf nicht eigenmächtig zu dem Rollfeld hin verlassen werden.</w:t>
      </w:r>
    </w:p>
    <w:p w14:paraId="6A8A2612" w14:textId="77777777" w:rsidR="00F0210C" w:rsidRPr="00F0210C" w:rsidRDefault="00F0210C" w:rsidP="00F0210C">
      <w:pPr>
        <w:rPr>
          <w:rFonts w:cs="Arial"/>
          <w:sz w:val="18"/>
          <w:szCs w:val="18"/>
        </w:rPr>
      </w:pPr>
    </w:p>
    <w:p w14:paraId="3484C0FF" w14:textId="2F407D56" w:rsidR="003A3C32" w:rsidRPr="00717747" w:rsidRDefault="00BD591E" w:rsidP="00860A1C">
      <w:pPr>
        <w:pStyle w:val="Listenabsatz"/>
        <w:numPr>
          <w:ilvl w:val="2"/>
          <w:numId w:val="21"/>
        </w:numPr>
        <w:spacing w:before="11" w:line="244" w:lineRule="auto"/>
        <w:ind w:left="567" w:right="114" w:hanging="567"/>
        <w:rPr>
          <w:rFonts w:cs="Arial"/>
          <w:sz w:val="18"/>
          <w:szCs w:val="18"/>
        </w:rPr>
      </w:pPr>
      <w:r w:rsidRPr="00717747">
        <w:rPr>
          <w:rFonts w:cs="Arial"/>
          <w:sz w:val="18"/>
          <w:szCs w:val="18"/>
        </w:rPr>
        <w:t>Die Beauftragten der Luftfahrt-, Sicherheits-, Zoll-, Pass- und Gesundheitsbehörden sowie der Deutschen Flugsicherung und des Deutschen Wetterdienstes sind berechtigt, die nicht allgemein zugänglichen Anlagen in Ausübung ihres Dienstes zu betreten und mit Dienstfahrzeugen zu befahren.</w:t>
      </w:r>
      <w:r w:rsidR="00EB4D76" w:rsidRPr="00717747">
        <w:rPr>
          <w:rFonts w:cs="Arial"/>
          <w:sz w:val="18"/>
          <w:szCs w:val="18"/>
        </w:rPr>
        <w:t xml:space="preserve"> </w:t>
      </w:r>
      <w:r w:rsidR="007322A0" w:rsidRPr="00717747">
        <w:rPr>
          <w:sz w:val="18"/>
          <w:szCs w:val="18"/>
        </w:rPr>
        <w:t>Dabei sind die Regelungen bezüglich Zugangskontrollen, Ausweistragepflicht und Qualifikationsanforderungen einzuhalten</w:t>
      </w:r>
      <w:r w:rsidR="00742294" w:rsidRPr="00717747">
        <w:rPr>
          <w:rFonts w:cs="Arial"/>
          <w:sz w:val="18"/>
          <w:szCs w:val="18"/>
        </w:rPr>
        <w:t xml:space="preserve"> </w:t>
      </w:r>
    </w:p>
    <w:p w14:paraId="63ECCB3B" w14:textId="77777777" w:rsidR="003A3C32" w:rsidRPr="00EB4D76" w:rsidRDefault="003A3C32" w:rsidP="00FC220B">
      <w:pPr>
        <w:pStyle w:val="Textkrper"/>
        <w:spacing w:before="5"/>
        <w:ind w:left="567" w:right="114" w:hanging="567"/>
        <w:rPr>
          <w:rFonts w:cs="Arial"/>
          <w:sz w:val="18"/>
          <w:szCs w:val="18"/>
        </w:rPr>
      </w:pPr>
    </w:p>
    <w:p w14:paraId="0E3D730C" w14:textId="77777777" w:rsidR="003A3C32" w:rsidRDefault="00BD591E" w:rsidP="00860A1C">
      <w:pPr>
        <w:pStyle w:val="Listenabsatz"/>
        <w:numPr>
          <w:ilvl w:val="2"/>
          <w:numId w:val="21"/>
        </w:numPr>
        <w:tabs>
          <w:tab w:val="left" w:pos="867"/>
          <w:tab w:val="left" w:pos="868"/>
        </w:tabs>
        <w:ind w:left="567" w:right="114" w:hanging="567"/>
        <w:rPr>
          <w:rFonts w:cs="Arial"/>
          <w:sz w:val="18"/>
          <w:szCs w:val="18"/>
        </w:rPr>
      </w:pPr>
      <w:r w:rsidRPr="00E138FE">
        <w:rPr>
          <w:rFonts w:cs="Arial"/>
          <w:sz w:val="18"/>
          <w:szCs w:val="18"/>
        </w:rPr>
        <w:t>Luftfahrzeuge dürfen nur mit Einwilligung des Luftfahrzeughalters betreten werden.</w:t>
      </w:r>
    </w:p>
    <w:p w14:paraId="2BB245B8" w14:textId="77777777" w:rsidR="00E138FE" w:rsidRPr="00E138FE" w:rsidRDefault="00E138FE" w:rsidP="00E138FE">
      <w:pPr>
        <w:ind w:left="657"/>
        <w:rPr>
          <w:rFonts w:cs="Arial"/>
          <w:sz w:val="18"/>
          <w:szCs w:val="18"/>
        </w:rPr>
      </w:pPr>
    </w:p>
    <w:p w14:paraId="725CAFC9" w14:textId="77777777" w:rsidR="003A3C32" w:rsidRPr="00E138FE" w:rsidRDefault="00BD591E" w:rsidP="00860A1C">
      <w:pPr>
        <w:pStyle w:val="Listenabsatz"/>
        <w:numPr>
          <w:ilvl w:val="2"/>
          <w:numId w:val="21"/>
        </w:numPr>
        <w:tabs>
          <w:tab w:val="left" w:pos="867"/>
          <w:tab w:val="left" w:pos="868"/>
        </w:tabs>
        <w:spacing w:before="1" w:line="244" w:lineRule="auto"/>
        <w:ind w:left="567" w:right="114" w:hanging="567"/>
        <w:rPr>
          <w:rFonts w:cs="Arial"/>
          <w:sz w:val="18"/>
          <w:szCs w:val="18"/>
        </w:rPr>
      </w:pPr>
      <w:r w:rsidRPr="00E138FE">
        <w:rPr>
          <w:rFonts w:cs="Arial"/>
          <w:sz w:val="18"/>
          <w:szCs w:val="18"/>
        </w:rPr>
        <w:t>Fahrzeuge, die auf nicht allgemein zugänglichen Anlagen verkehren, sind auf Verlangen des Flughafenunternehmens besonders zu kennzeichnen und mit Sicherheitseinrichtungen zu versehen.</w:t>
      </w:r>
    </w:p>
    <w:p w14:paraId="68D0B478" w14:textId="77777777" w:rsidR="003A3C32" w:rsidRPr="00E138FE" w:rsidRDefault="003A3C32" w:rsidP="00E138FE">
      <w:pPr>
        <w:pStyle w:val="Textkrper"/>
        <w:spacing w:before="4"/>
        <w:ind w:left="567" w:right="114" w:hanging="567"/>
        <w:rPr>
          <w:rFonts w:cs="Arial"/>
          <w:sz w:val="18"/>
          <w:szCs w:val="18"/>
        </w:rPr>
      </w:pPr>
    </w:p>
    <w:p w14:paraId="29A84293" w14:textId="77777777" w:rsidR="003A3C32" w:rsidRPr="00E138FE" w:rsidRDefault="00BD591E" w:rsidP="00860A1C">
      <w:pPr>
        <w:pStyle w:val="Listenabsatz"/>
        <w:numPr>
          <w:ilvl w:val="1"/>
          <w:numId w:val="21"/>
        </w:numPr>
        <w:tabs>
          <w:tab w:val="left" w:pos="1134"/>
        </w:tabs>
        <w:ind w:left="567" w:right="114" w:hanging="567"/>
        <w:rPr>
          <w:rFonts w:cs="Arial"/>
          <w:b/>
          <w:bCs/>
          <w:sz w:val="18"/>
          <w:szCs w:val="18"/>
        </w:rPr>
      </w:pPr>
      <w:bookmarkStart w:id="213" w:name="3.4_Rollfeld"/>
      <w:bookmarkEnd w:id="213"/>
      <w:r w:rsidRPr="00E138FE">
        <w:rPr>
          <w:rFonts w:cs="Arial"/>
          <w:b/>
          <w:bCs/>
          <w:sz w:val="18"/>
          <w:szCs w:val="18"/>
        </w:rPr>
        <w:t>Rollfeld</w:t>
      </w:r>
    </w:p>
    <w:p w14:paraId="370ED938" w14:textId="77777777" w:rsidR="003A3C32" w:rsidRPr="00E138FE" w:rsidRDefault="003A3C32" w:rsidP="00E138FE">
      <w:pPr>
        <w:pStyle w:val="Textkrper"/>
        <w:spacing w:before="4"/>
        <w:ind w:left="567" w:right="114" w:hanging="567"/>
        <w:rPr>
          <w:rFonts w:cs="Arial"/>
          <w:sz w:val="18"/>
          <w:szCs w:val="18"/>
        </w:rPr>
      </w:pPr>
    </w:p>
    <w:p w14:paraId="4FB00EB0" w14:textId="27221305" w:rsidR="003A3C32" w:rsidRDefault="00BD591E" w:rsidP="00860A1C">
      <w:pPr>
        <w:pStyle w:val="Listenabsatz"/>
        <w:numPr>
          <w:ilvl w:val="2"/>
          <w:numId w:val="21"/>
        </w:numPr>
        <w:tabs>
          <w:tab w:val="left" w:pos="868"/>
        </w:tabs>
        <w:spacing w:line="244" w:lineRule="auto"/>
        <w:ind w:left="567" w:right="114" w:hanging="567"/>
        <w:rPr>
          <w:rFonts w:cs="Arial"/>
          <w:sz w:val="18"/>
          <w:szCs w:val="18"/>
        </w:rPr>
      </w:pPr>
      <w:r w:rsidRPr="00E138FE">
        <w:rPr>
          <w:rFonts w:cs="Arial"/>
          <w:sz w:val="18"/>
          <w:szCs w:val="18"/>
        </w:rPr>
        <w:t>Die zum Betreten oder Befahren des Rollfeldes nach Nr. 3.</w:t>
      </w:r>
      <w:r w:rsidR="00AC78EB">
        <w:rPr>
          <w:rFonts w:cs="Arial"/>
          <w:sz w:val="18"/>
          <w:szCs w:val="18"/>
        </w:rPr>
        <w:t>4</w:t>
      </w:r>
      <w:r w:rsidRPr="00E138FE">
        <w:rPr>
          <w:rFonts w:cs="Arial"/>
          <w:sz w:val="18"/>
          <w:szCs w:val="18"/>
        </w:rPr>
        <w:t>.1. notwendige Einwilligung erteilt das Flughafenunternehmen (Verkehrsleiter) im Einvernehmen mit dem DFS-Kontrollturm. Wer das Rollfeld betritt oder befährt, darf sich nur nach den Weisungen des DFS-Kontrollturms bewegen und hat insbesondere dessen Funksprüche, Lichtsignale und Zeichen zu beachten; über deren Bedeutung hat er sich zu unterrichten.</w:t>
      </w:r>
    </w:p>
    <w:p w14:paraId="4E7BDAE1" w14:textId="77777777" w:rsidR="00AC78EB" w:rsidRPr="00AC78EB" w:rsidRDefault="00AC78EB" w:rsidP="00AC78EB">
      <w:pPr>
        <w:tabs>
          <w:tab w:val="left" w:pos="868"/>
        </w:tabs>
        <w:spacing w:line="244" w:lineRule="auto"/>
        <w:ind w:right="114"/>
        <w:rPr>
          <w:rFonts w:cs="Arial"/>
          <w:sz w:val="18"/>
          <w:szCs w:val="18"/>
        </w:rPr>
      </w:pPr>
    </w:p>
    <w:p w14:paraId="47CD7E56" w14:textId="77777777" w:rsidR="003A3C32" w:rsidRPr="00E138FE" w:rsidRDefault="00BD591E" w:rsidP="00860A1C">
      <w:pPr>
        <w:pStyle w:val="Listenabsatz"/>
        <w:numPr>
          <w:ilvl w:val="2"/>
          <w:numId w:val="21"/>
        </w:numPr>
        <w:tabs>
          <w:tab w:val="left" w:pos="852"/>
          <w:tab w:val="left" w:pos="853"/>
        </w:tabs>
        <w:ind w:left="567" w:right="114" w:hanging="567"/>
        <w:rPr>
          <w:rFonts w:cs="Arial"/>
          <w:sz w:val="18"/>
          <w:szCs w:val="18"/>
        </w:rPr>
      </w:pPr>
      <w:r w:rsidRPr="00E138FE">
        <w:rPr>
          <w:rFonts w:cs="Arial"/>
          <w:sz w:val="18"/>
          <w:szCs w:val="18"/>
        </w:rPr>
        <w:t>Für das Befahren der Rollfelder ist eine besondere Verkehrseinweisung erforderlich, die das Flughafenunternehmen durchführt.</w:t>
      </w:r>
    </w:p>
    <w:p w14:paraId="5E7966ED" w14:textId="77777777" w:rsidR="003A3C32" w:rsidRPr="00E138FE" w:rsidRDefault="003A3C32" w:rsidP="00E138FE">
      <w:pPr>
        <w:pStyle w:val="Textkrper"/>
        <w:spacing w:before="11"/>
        <w:ind w:left="567" w:right="114" w:hanging="567"/>
        <w:rPr>
          <w:rFonts w:cs="Arial"/>
          <w:sz w:val="18"/>
          <w:szCs w:val="18"/>
        </w:rPr>
      </w:pPr>
    </w:p>
    <w:p w14:paraId="726E8D21" w14:textId="77777777" w:rsidR="003A3C32" w:rsidRPr="00E138FE" w:rsidRDefault="00BD591E" w:rsidP="00860A1C">
      <w:pPr>
        <w:pStyle w:val="Listenabsatz"/>
        <w:numPr>
          <w:ilvl w:val="2"/>
          <w:numId w:val="21"/>
        </w:numPr>
        <w:tabs>
          <w:tab w:val="left" w:pos="869"/>
          <w:tab w:val="left" w:pos="870"/>
        </w:tabs>
        <w:spacing w:before="1"/>
        <w:ind w:left="567" w:right="114" w:hanging="567"/>
        <w:rPr>
          <w:rFonts w:cs="Arial"/>
          <w:sz w:val="18"/>
          <w:szCs w:val="18"/>
        </w:rPr>
      </w:pPr>
      <w:r w:rsidRPr="00E138FE">
        <w:rPr>
          <w:rFonts w:cs="Arial"/>
          <w:sz w:val="18"/>
          <w:szCs w:val="18"/>
        </w:rPr>
        <w:t>Das Rollfeld darf nur von Fahrzeugen befahren werden, die</w:t>
      </w:r>
    </w:p>
    <w:p w14:paraId="16290E92" w14:textId="77777777" w:rsidR="003A3C32" w:rsidRPr="00E138FE" w:rsidRDefault="003A3C32" w:rsidP="00E138FE">
      <w:pPr>
        <w:pStyle w:val="Textkrper"/>
        <w:spacing w:before="5"/>
        <w:ind w:left="567" w:right="114" w:hanging="567"/>
        <w:rPr>
          <w:rFonts w:cs="Arial"/>
          <w:sz w:val="18"/>
          <w:szCs w:val="18"/>
        </w:rPr>
      </w:pPr>
    </w:p>
    <w:p w14:paraId="2C5CE1E3" w14:textId="1556C563" w:rsidR="003A3C32" w:rsidRPr="00116AE0" w:rsidRDefault="00BD591E" w:rsidP="00860A1C">
      <w:pPr>
        <w:pStyle w:val="Listenabsatz"/>
        <w:numPr>
          <w:ilvl w:val="0"/>
          <w:numId w:val="44"/>
        </w:numPr>
        <w:tabs>
          <w:tab w:val="left" w:pos="1418"/>
        </w:tabs>
        <w:spacing w:before="1"/>
        <w:ind w:left="851" w:right="114" w:hanging="284"/>
        <w:rPr>
          <w:rFonts w:cs="Arial"/>
          <w:color w:val="000000"/>
          <w:sz w:val="18"/>
          <w:szCs w:val="18"/>
        </w:rPr>
      </w:pPr>
      <w:r w:rsidRPr="00116AE0">
        <w:rPr>
          <w:rFonts w:cs="Arial"/>
          <w:color w:val="000000"/>
          <w:sz w:val="18"/>
          <w:szCs w:val="18"/>
        </w:rPr>
        <w:t>in ständiger Funksprechverbindung mit dem DFS-Kontrollturm stehen</w:t>
      </w:r>
    </w:p>
    <w:p w14:paraId="4A258442" w14:textId="6C931EFE" w:rsidR="003A3C32" w:rsidRPr="00116AE0" w:rsidRDefault="00BD591E" w:rsidP="00860A1C">
      <w:pPr>
        <w:pStyle w:val="Listenabsatz"/>
        <w:numPr>
          <w:ilvl w:val="0"/>
          <w:numId w:val="44"/>
        </w:numPr>
        <w:tabs>
          <w:tab w:val="left" w:pos="1418"/>
        </w:tabs>
        <w:spacing w:before="1"/>
        <w:ind w:left="851" w:right="114" w:hanging="284"/>
        <w:rPr>
          <w:rFonts w:cs="Arial"/>
          <w:color w:val="000000"/>
          <w:sz w:val="18"/>
          <w:szCs w:val="18"/>
        </w:rPr>
      </w:pPr>
      <w:r w:rsidRPr="00116AE0">
        <w:rPr>
          <w:rFonts w:cs="Arial"/>
          <w:color w:val="000000"/>
          <w:sz w:val="18"/>
          <w:szCs w:val="18"/>
        </w:rPr>
        <w:t xml:space="preserve">mit </w:t>
      </w:r>
      <w:r w:rsidR="6499662A" w:rsidRPr="00116AE0">
        <w:rPr>
          <w:rFonts w:cs="Arial"/>
          <w:color w:val="000000"/>
          <w:sz w:val="18"/>
          <w:szCs w:val="18"/>
        </w:rPr>
        <w:t xml:space="preserve">eingeschaltetem </w:t>
      </w:r>
      <w:r w:rsidRPr="00116AE0">
        <w:rPr>
          <w:rFonts w:cs="Arial"/>
          <w:color w:val="000000"/>
          <w:sz w:val="18"/>
          <w:szCs w:val="18"/>
        </w:rPr>
        <w:t xml:space="preserve">Rundumlicht </w:t>
      </w:r>
      <w:r w:rsidR="690E10C0" w:rsidRPr="00116AE0">
        <w:rPr>
          <w:rFonts w:cs="Arial"/>
          <w:color w:val="000000"/>
          <w:sz w:val="18"/>
          <w:szCs w:val="18"/>
        </w:rPr>
        <w:t xml:space="preserve">ausgerüstet </w:t>
      </w:r>
      <w:r w:rsidR="00C05F53" w:rsidRPr="00116AE0">
        <w:rPr>
          <w:rFonts w:cs="Arial"/>
          <w:color w:val="000000"/>
          <w:sz w:val="18"/>
          <w:szCs w:val="18"/>
        </w:rPr>
        <w:t>sind</w:t>
      </w:r>
    </w:p>
    <w:p w14:paraId="4020B9F3" w14:textId="5766237E" w:rsidR="003A3C32" w:rsidRPr="00116AE0" w:rsidRDefault="690E10C0" w:rsidP="00860A1C">
      <w:pPr>
        <w:pStyle w:val="Listenabsatz"/>
        <w:numPr>
          <w:ilvl w:val="0"/>
          <w:numId w:val="44"/>
        </w:numPr>
        <w:tabs>
          <w:tab w:val="left" w:pos="1418"/>
        </w:tabs>
        <w:spacing w:before="1"/>
        <w:ind w:left="851" w:right="114" w:hanging="284"/>
        <w:rPr>
          <w:rFonts w:cs="Arial"/>
          <w:color w:val="000000"/>
          <w:sz w:val="18"/>
          <w:szCs w:val="18"/>
        </w:rPr>
      </w:pPr>
      <w:r w:rsidRPr="00116AE0">
        <w:rPr>
          <w:rFonts w:cs="Arial"/>
          <w:color w:val="000000"/>
          <w:sz w:val="18"/>
          <w:szCs w:val="18"/>
        </w:rPr>
        <w:t xml:space="preserve">mit funktionierendem </w:t>
      </w:r>
      <w:r w:rsidR="20CB6566" w:rsidRPr="00116AE0">
        <w:rPr>
          <w:rFonts w:cs="Arial"/>
          <w:color w:val="000000"/>
          <w:sz w:val="18"/>
          <w:szCs w:val="18"/>
        </w:rPr>
        <w:t xml:space="preserve">Transponder </w:t>
      </w:r>
      <w:r w:rsidR="00BD591E" w:rsidRPr="00116AE0">
        <w:rPr>
          <w:rFonts w:cs="Arial"/>
          <w:color w:val="000000"/>
          <w:sz w:val="18"/>
          <w:szCs w:val="18"/>
        </w:rPr>
        <w:t xml:space="preserve">ausgerüstet </w:t>
      </w:r>
      <w:r w:rsidR="00253CBB" w:rsidRPr="00116AE0">
        <w:rPr>
          <w:rFonts w:cs="Arial"/>
          <w:color w:val="000000"/>
          <w:sz w:val="18"/>
          <w:szCs w:val="18"/>
        </w:rPr>
        <w:t xml:space="preserve">sind </w:t>
      </w:r>
      <w:r w:rsidR="00BD591E" w:rsidRPr="00116AE0">
        <w:rPr>
          <w:rFonts w:cs="Arial"/>
          <w:color w:val="000000"/>
          <w:sz w:val="18"/>
          <w:szCs w:val="18"/>
        </w:rPr>
        <w:t>oder</w:t>
      </w:r>
    </w:p>
    <w:p w14:paraId="428A80FC" w14:textId="77777777" w:rsidR="003A3C32" w:rsidRPr="00116AE0" w:rsidRDefault="00BD591E" w:rsidP="00860A1C">
      <w:pPr>
        <w:pStyle w:val="Listenabsatz"/>
        <w:numPr>
          <w:ilvl w:val="0"/>
          <w:numId w:val="44"/>
        </w:numPr>
        <w:tabs>
          <w:tab w:val="left" w:pos="1418"/>
        </w:tabs>
        <w:ind w:left="851" w:right="114" w:hanging="284"/>
        <w:rPr>
          <w:rFonts w:cs="Arial"/>
          <w:color w:val="000000"/>
          <w:sz w:val="18"/>
          <w:szCs w:val="18"/>
        </w:rPr>
      </w:pPr>
      <w:r w:rsidRPr="00116AE0">
        <w:rPr>
          <w:rFonts w:cs="Arial"/>
          <w:color w:val="000000"/>
          <w:sz w:val="18"/>
          <w:szCs w:val="18"/>
        </w:rPr>
        <w:t>von einem Leitfahrzeug geführt werden.</w:t>
      </w:r>
    </w:p>
    <w:p w14:paraId="568317FD" w14:textId="77777777" w:rsidR="003A3C32" w:rsidRPr="00E138FE" w:rsidRDefault="003A3C32" w:rsidP="000A7CC4">
      <w:pPr>
        <w:pStyle w:val="Textkrper"/>
        <w:spacing w:before="9"/>
        <w:ind w:left="426" w:right="114"/>
        <w:rPr>
          <w:rFonts w:cs="Arial"/>
          <w:sz w:val="18"/>
          <w:szCs w:val="18"/>
        </w:rPr>
      </w:pPr>
    </w:p>
    <w:p w14:paraId="7E3C39F2" w14:textId="77777777" w:rsidR="003A3C32" w:rsidRDefault="00BD591E" w:rsidP="00E138FE">
      <w:pPr>
        <w:pStyle w:val="Textkrper"/>
        <w:ind w:left="567" w:right="114"/>
        <w:rPr>
          <w:rFonts w:cs="Arial"/>
          <w:sz w:val="18"/>
          <w:szCs w:val="18"/>
        </w:rPr>
      </w:pPr>
      <w:r w:rsidRPr="00E138FE">
        <w:rPr>
          <w:rFonts w:cs="Arial"/>
          <w:sz w:val="18"/>
          <w:szCs w:val="18"/>
        </w:rPr>
        <w:t>Das Flughafenunternehmen kann im Einvernehmen mit dem DFS-Kontrollturm Ausnahmen zulassen.</w:t>
      </w:r>
    </w:p>
    <w:p w14:paraId="671329D1" w14:textId="77777777" w:rsidR="00FC20E5" w:rsidRDefault="00FC20E5" w:rsidP="00E138FE">
      <w:pPr>
        <w:pStyle w:val="Textkrper"/>
        <w:ind w:left="567" w:right="114"/>
        <w:rPr>
          <w:rFonts w:cs="Arial"/>
          <w:sz w:val="18"/>
          <w:szCs w:val="18"/>
        </w:rPr>
      </w:pPr>
    </w:p>
    <w:p w14:paraId="64D49802" w14:textId="77777777" w:rsidR="003A3C32" w:rsidRPr="00E138FE" w:rsidRDefault="00BD591E" w:rsidP="00860A1C">
      <w:pPr>
        <w:pStyle w:val="Listenabsatz"/>
        <w:numPr>
          <w:ilvl w:val="1"/>
          <w:numId w:val="21"/>
        </w:numPr>
        <w:tabs>
          <w:tab w:val="left" w:pos="1134"/>
        </w:tabs>
        <w:spacing w:before="1"/>
        <w:ind w:left="567" w:right="114" w:hanging="567"/>
        <w:rPr>
          <w:rFonts w:cs="Arial"/>
          <w:b/>
          <w:bCs/>
          <w:sz w:val="18"/>
          <w:szCs w:val="18"/>
        </w:rPr>
      </w:pPr>
      <w:bookmarkStart w:id="214" w:name="3.5_Vorfelder"/>
      <w:bookmarkEnd w:id="214"/>
      <w:r w:rsidRPr="00E138FE">
        <w:rPr>
          <w:rFonts w:cs="Arial"/>
          <w:b/>
          <w:bCs/>
          <w:sz w:val="18"/>
          <w:szCs w:val="18"/>
        </w:rPr>
        <w:t>Vorfelder</w:t>
      </w:r>
    </w:p>
    <w:p w14:paraId="34669BFF" w14:textId="77777777" w:rsidR="003A3C32" w:rsidRPr="00E138FE" w:rsidRDefault="003A3C32" w:rsidP="00E138FE">
      <w:pPr>
        <w:pStyle w:val="Textkrper"/>
        <w:spacing w:before="2"/>
        <w:ind w:left="567" w:right="114" w:hanging="567"/>
        <w:rPr>
          <w:rFonts w:cs="Arial"/>
          <w:sz w:val="18"/>
          <w:szCs w:val="18"/>
        </w:rPr>
      </w:pPr>
    </w:p>
    <w:p w14:paraId="5F7B5895" w14:textId="77777777" w:rsidR="003A3C32" w:rsidRPr="002A35D2" w:rsidRDefault="00BD591E" w:rsidP="002A35D2">
      <w:pPr>
        <w:tabs>
          <w:tab w:val="left" w:pos="855"/>
          <w:tab w:val="left" w:pos="856"/>
        </w:tabs>
        <w:spacing w:line="244" w:lineRule="auto"/>
        <w:ind w:left="567" w:right="114"/>
        <w:rPr>
          <w:rFonts w:cs="Arial"/>
          <w:sz w:val="18"/>
          <w:szCs w:val="18"/>
        </w:rPr>
      </w:pPr>
      <w:r w:rsidRPr="002A35D2">
        <w:rPr>
          <w:rFonts w:cs="Arial"/>
          <w:sz w:val="18"/>
          <w:szCs w:val="18"/>
        </w:rPr>
        <w:t>Das Abfertigungsvorfeld darf nur mit den vom Flughafenunternehmen zur Abfertigung der Luftfahrzeuge zugelassenen Fahrzeugen, den Feuerlösch-, Sicherheitsdienst-, und Sanitätsfahrzeugen sowie den Fahrzeugen der zuständigen Behörden befahren werden. Für andere Fahrzeuge bedarf es einer besonderen Einwilligung des Flughafenunternehmens.</w:t>
      </w:r>
    </w:p>
    <w:p w14:paraId="474E686A" w14:textId="2892FFE7" w:rsidR="00B51F55" w:rsidRDefault="00B51F55">
      <w:pPr>
        <w:rPr>
          <w:rFonts w:cs="Arial"/>
          <w:sz w:val="18"/>
          <w:szCs w:val="18"/>
        </w:rPr>
      </w:pPr>
      <w:r>
        <w:rPr>
          <w:rFonts w:cs="Arial"/>
          <w:sz w:val="18"/>
          <w:szCs w:val="18"/>
        </w:rPr>
        <w:br w:type="page"/>
      </w:r>
    </w:p>
    <w:p w14:paraId="5FE787B8" w14:textId="35FB16A5" w:rsidR="003A3C32" w:rsidRDefault="00BD591E" w:rsidP="00860A1C">
      <w:pPr>
        <w:pStyle w:val="Listenabsatz"/>
        <w:numPr>
          <w:ilvl w:val="1"/>
          <w:numId w:val="21"/>
        </w:numPr>
        <w:tabs>
          <w:tab w:val="left" w:pos="1134"/>
        </w:tabs>
        <w:ind w:left="567" w:right="114" w:hanging="567"/>
        <w:rPr>
          <w:rFonts w:cs="Arial"/>
          <w:b/>
          <w:bCs/>
          <w:sz w:val="18"/>
          <w:szCs w:val="18"/>
        </w:rPr>
      </w:pPr>
      <w:bookmarkStart w:id="215" w:name="3.6_Hallen"/>
      <w:bookmarkEnd w:id="215"/>
      <w:r w:rsidRPr="00E138FE">
        <w:rPr>
          <w:rFonts w:cs="Arial"/>
          <w:b/>
          <w:bCs/>
          <w:sz w:val="18"/>
          <w:szCs w:val="18"/>
        </w:rPr>
        <w:t>Hallen</w:t>
      </w:r>
    </w:p>
    <w:p w14:paraId="36140231" w14:textId="77777777" w:rsidR="00E138FE" w:rsidRPr="00E138FE" w:rsidRDefault="00E138FE" w:rsidP="00E138FE">
      <w:pPr>
        <w:tabs>
          <w:tab w:val="left" w:pos="1134"/>
        </w:tabs>
        <w:ind w:right="114"/>
        <w:rPr>
          <w:rFonts w:cs="Arial"/>
          <w:b/>
          <w:bCs/>
          <w:sz w:val="18"/>
          <w:szCs w:val="18"/>
        </w:rPr>
      </w:pPr>
    </w:p>
    <w:p w14:paraId="504E9654" w14:textId="77777777" w:rsidR="003A3C32" w:rsidRPr="00E138FE" w:rsidRDefault="00BD591E" w:rsidP="00E138FE">
      <w:pPr>
        <w:pStyle w:val="Textkrper"/>
        <w:spacing w:before="3" w:line="247" w:lineRule="auto"/>
        <w:ind w:left="567" w:right="114"/>
        <w:rPr>
          <w:rFonts w:cs="Arial"/>
          <w:sz w:val="18"/>
          <w:szCs w:val="18"/>
        </w:rPr>
      </w:pPr>
      <w:r w:rsidRPr="00E138FE">
        <w:rPr>
          <w:rFonts w:cs="Arial"/>
          <w:sz w:val="18"/>
          <w:szCs w:val="18"/>
        </w:rPr>
        <w:t>Das Abstellen, Unterstellen und Instandsetzen von Kraftfahrzeugen, sonstigen Bodenfahrzeugen und anderen Gegenständen in Hallen bedarf der Einwilligung des Flughafenunternehmens.</w:t>
      </w:r>
    </w:p>
    <w:p w14:paraId="0360FB6E" w14:textId="1B95BFBA" w:rsidR="001F2152" w:rsidRPr="00E138FE" w:rsidRDefault="00FE30C7" w:rsidP="00E138FE">
      <w:pPr>
        <w:tabs>
          <w:tab w:val="left" w:pos="1134"/>
        </w:tabs>
        <w:ind w:left="567" w:right="114" w:hanging="567"/>
        <w:rPr>
          <w:rFonts w:cs="Arial"/>
          <w:sz w:val="18"/>
          <w:szCs w:val="18"/>
        </w:rPr>
      </w:pPr>
      <w:r w:rsidRPr="00E138FE">
        <w:rPr>
          <w:rFonts w:cs="Arial"/>
          <w:sz w:val="18"/>
          <w:szCs w:val="18"/>
        </w:rPr>
        <w:tab/>
      </w:r>
      <w:r w:rsidR="00BD591E" w:rsidRPr="00E138FE">
        <w:rPr>
          <w:rFonts w:cs="Arial"/>
          <w:sz w:val="18"/>
          <w:szCs w:val="18"/>
        </w:rPr>
        <w:t xml:space="preserve">Im Übrigen gilt der </w:t>
      </w:r>
      <w:r w:rsidR="00BD591E" w:rsidRPr="00012E50">
        <w:rPr>
          <w:rFonts w:cs="Arial"/>
          <w:sz w:val="18"/>
          <w:szCs w:val="18"/>
        </w:rPr>
        <w:t>Anhang „</w:t>
      </w:r>
      <w:r w:rsidR="001E1B9A" w:rsidRPr="00012E50">
        <w:rPr>
          <w:rFonts w:cs="Arial"/>
          <w:sz w:val="18"/>
          <w:szCs w:val="18"/>
        </w:rPr>
        <w:t>Betriebliche Sicherheitsbestimmungen</w:t>
      </w:r>
      <w:r w:rsidR="30432219" w:rsidRPr="00E138FE">
        <w:rPr>
          <w:rFonts w:cs="Arial"/>
          <w:sz w:val="18"/>
          <w:szCs w:val="18"/>
        </w:rPr>
        <w:t>”</w:t>
      </w:r>
      <w:r w:rsidR="00B51F55">
        <w:rPr>
          <w:rFonts w:cs="Arial"/>
          <w:sz w:val="18"/>
          <w:szCs w:val="18"/>
        </w:rPr>
        <w:t xml:space="preserve"> (Anlage 1)</w:t>
      </w:r>
      <w:r w:rsidR="30432219" w:rsidRPr="00E138FE">
        <w:rPr>
          <w:rFonts w:cs="Arial"/>
          <w:sz w:val="18"/>
          <w:szCs w:val="18"/>
        </w:rPr>
        <w:t>.</w:t>
      </w:r>
      <w:bookmarkStart w:id="216" w:name="4._Sonstige_Betätigung"/>
      <w:bookmarkStart w:id="217" w:name="_Toc181195753"/>
      <w:bookmarkEnd w:id="216"/>
      <w:r w:rsidR="00BD591E" w:rsidRPr="00E138FE">
        <w:rPr>
          <w:rFonts w:cs="Arial"/>
          <w:sz w:val="18"/>
          <w:szCs w:val="18"/>
        </w:rPr>
        <w:br/>
      </w:r>
    </w:p>
    <w:p w14:paraId="0EE9433C" w14:textId="7472EB68" w:rsidR="003A3C32" w:rsidRPr="00E138FE" w:rsidRDefault="00BD591E" w:rsidP="00860A1C">
      <w:pPr>
        <w:pStyle w:val="berschrift2"/>
        <w:numPr>
          <w:ilvl w:val="0"/>
          <w:numId w:val="34"/>
        </w:numPr>
        <w:tabs>
          <w:tab w:val="clear" w:pos="397"/>
        </w:tabs>
        <w:ind w:left="567" w:right="114" w:hanging="567"/>
        <w:rPr>
          <w:rFonts w:cs="Arial"/>
          <w:sz w:val="18"/>
          <w:szCs w:val="18"/>
        </w:rPr>
      </w:pPr>
      <w:r w:rsidRPr="00E138FE">
        <w:rPr>
          <w:rFonts w:cs="Arial"/>
          <w:sz w:val="18"/>
          <w:szCs w:val="18"/>
        </w:rPr>
        <w:t>Sonstige Betätigung</w:t>
      </w:r>
      <w:bookmarkEnd w:id="217"/>
    </w:p>
    <w:p w14:paraId="74BA84C5" w14:textId="77777777" w:rsidR="00A92853" w:rsidRPr="00E138FE" w:rsidRDefault="00A92853" w:rsidP="00E138FE">
      <w:pPr>
        <w:ind w:left="567" w:right="114" w:hanging="567"/>
        <w:rPr>
          <w:rFonts w:cs="Arial"/>
          <w:sz w:val="18"/>
          <w:szCs w:val="18"/>
        </w:rPr>
      </w:pPr>
    </w:p>
    <w:p w14:paraId="25C4FE89" w14:textId="6E517DAE" w:rsidR="003A3C32" w:rsidRPr="00E138FE" w:rsidRDefault="00BD591E" w:rsidP="00860A1C">
      <w:pPr>
        <w:pStyle w:val="Listenabsatz"/>
        <w:numPr>
          <w:ilvl w:val="1"/>
          <w:numId w:val="22"/>
        </w:numPr>
        <w:tabs>
          <w:tab w:val="left" w:pos="1276"/>
        </w:tabs>
        <w:ind w:left="567" w:right="114" w:hanging="567"/>
        <w:rPr>
          <w:rFonts w:cs="Arial"/>
          <w:b/>
          <w:bCs/>
          <w:sz w:val="18"/>
          <w:szCs w:val="18"/>
        </w:rPr>
      </w:pPr>
      <w:r w:rsidRPr="00E138FE">
        <w:rPr>
          <w:rFonts w:cs="Arial"/>
          <w:b/>
          <w:bCs/>
          <w:sz w:val="18"/>
          <w:szCs w:val="18"/>
        </w:rPr>
        <w:t>Gewerbliche Betätigung am Flughafen außerhalb der Bodenabfertigungsdienste</w:t>
      </w:r>
      <w:r w:rsidR="00AA6E78">
        <w:rPr>
          <w:rFonts w:cs="Arial"/>
          <w:b/>
          <w:bCs/>
          <w:sz w:val="18"/>
          <w:szCs w:val="18"/>
        </w:rPr>
        <w:br/>
      </w:r>
    </w:p>
    <w:p w14:paraId="7F1BF40C" w14:textId="283D4C80" w:rsidR="003A3C32" w:rsidRPr="00E138FE" w:rsidRDefault="00E138FE" w:rsidP="00E138FE">
      <w:pPr>
        <w:pStyle w:val="Textkrper"/>
        <w:tabs>
          <w:tab w:val="left" w:pos="1134"/>
        </w:tabs>
        <w:ind w:left="567" w:right="114" w:hanging="567"/>
        <w:rPr>
          <w:rFonts w:cs="Arial"/>
          <w:sz w:val="18"/>
          <w:szCs w:val="18"/>
        </w:rPr>
      </w:pPr>
      <w:r>
        <w:rPr>
          <w:rFonts w:cs="Arial"/>
          <w:sz w:val="18"/>
          <w:szCs w:val="18"/>
        </w:rPr>
        <w:tab/>
      </w:r>
      <w:r w:rsidR="00BD591E" w:rsidRPr="00E138FE">
        <w:rPr>
          <w:rFonts w:cs="Arial"/>
          <w:sz w:val="18"/>
          <w:szCs w:val="18"/>
        </w:rPr>
        <w:t>Die gewerbliche Betätigung auf dem Flughafengelände ist grundsätzlich nur aufgrund einer Vereinbarung gegen Entgelt mit dem Flughafenunternehmen zulässig. Auf dem Flughafengelände wird eine gewerbliche Betätigung auch dann ausgeübt, wenn sie dort nur teilweise ausgeübt wird.</w:t>
      </w:r>
    </w:p>
    <w:p w14:paraId="4B9F3F87" w14:textId="77777777" w:rsidR="00D55CB6" w:rsidRPr="00E138FE" w:rsidRDefault="00D55CB6" w:rsidP="00E138FE">
      <w:pPr>
        <w:pStyle w:val="Textkrper"/>
        <w:spacing w:line="244" w:lineRule="auto"/>
        <w:ind w:left="567" w:right="114" w:hanging="567"/>
        <w:rPr>
          <w:rFonts w:cs="Arial"/>
          <w:sz w:val="18"/>
          <w:szCs w:val="18"/>
        </w:rPr>
      </w:pPr>
    </w:p>
    <w:p w14:paraId="6E6E5A9B" w14:textId="474F7AB1" w:rsidR="003A3C32" w:rsidRPr="00E138FE" w:rsidRDefault="00BD591E" w:rsidP="00860A1C">
      <w:pPr>
        <w:pStyle w:val="Listenabsatz"/>
        <w:numPr>
          <w:ilvl w:val="1"/>
          <w:numId w:val="22"/>
        </w:numPr>
        <w:tabs>
          <w:tab w:val="left" w:pos="1134"/>
        </w:tabs>
        <w:ind w:left="567" w:right="114" w:hanging="567"/>
        <w:rPr>
          <w:rFonts w:cs="Arial"/>
          <w:b/>
          <w:bCs/>
          <w:sz w:val="18"/>
          <w:szCs w:val="18"/>
        </w:rPr>
      </w:pPr>
      <w:bookmarkStart w:id="218" w:name="4.2_Allgemeine_Verhaltenspflichten"/>
      <w:bookmarkEnd w:id="218"/>
      <w:r w:rsidRPr="00E138FE">
        <w:rPr>
          <w:rFonts w:cs="Arial"/>
          <w:b/>
          <w:bCs/>
          <w:sz w:val="18"/>
          <w:szCs w:val="18"/>
        </w:rPr>
        <w:t>Allgemeine Verhaltenspflichten</w:t>
      </w:r>
      <w:r w:rsidR="00AA6E78">
        <w:rPr>
          <w:rFonts w:cs="Arial"/>
          <w:b/>
          <w:bCs/>
          <w:sz w:val="18"/>
          <w:szCs w:val="18"/>
        </w:rPr>
        <w:br/>
      </w:r>
    </w:p>
    <w:p w14:paraId="1A96DC07" w14:textId="00CC5EB1" w:rsidR="003A3C32" w:rsidRPr="00E138FE" w:rsidRDefault="00BD591E" w:rsidP="00E138FE">
      <w:pPr>
        <w:pStyle w:val="Textkrper"/>
        <w:spacing w:before="3" w:line="247" w:lineRule="auto"/>
        <w:ind w:left="567" w:right="114"/>
        <w:rPr>
          <w:rFonts w:cs="Arial"/>
          <w:sz w:val="18"/>
          <w:szCs w:val="18"/>
        </w:rPr>
      </w:pPr>
      <w:r w:rsidRPr="00E138FE">
        <w:rPr>
          <w:rFonts w:cs="Arial"/>
          <w:sz w:val="18"/>
          <w:szCs w:val="18"/>
        </w:rPr>
        <w:t>Foto-, Film- und Tonaufnahmen bedürfen – sofern sie nicht ausschließlich privaten Zwecken dienen – der Einwilligung des Flughafenunternehmens. Allgemeine Verhaltenspflichten auf dem Gelände des Flughafens regelt die Hausordnung</w:t>
      </w:r>
      <w:r w:rsidR="009512C9">
        <w:rPr>
          <w:rFonts w:cs="Arial"/>
          <w:sz w:val="18"/>
          <w:szCs w:val="18"/>
        </w:rPr>
        <w:t xml:space="preserve"> (Anlage 6)</w:t>
      </w:r>
      <w:r w:rsidRPr="00E138FE">
        <w:rPr>
          <w:rFonts w:cs="Arial"/>
          <w:sz w:val="18"/>
          <w:szCs w:val="18"/>
        </w:rPr>
        <w:t>.</w:t>
      </w:r>
    </w:p>
    <w:p w14:paraId="0965169C" w14:textId="77777777" w:rsidR="00E37D8B" w:rsidRPr="00E138FE" w:rsidRDefault="00E37D8B" w:rsidP="00E138FE">
      <w:pPr>
        <w:pStyle w:val="Textkrper"/>
        <w:spacing w:before="3" w:line="247" w:lineRule="auto"/>
        <w:ind w:left="567" w:right="114" w:hanging="567"/>
        <w:rPr>
          <w:rFonts w:cs="Arial"/>
          <w:sz w:val="18"/>
          <w:szCs w:val="18"/>
        </w:rPr>
      </w:pPr>
    </w:p>
    <w:p w14:paraId="632DD6A7" w14:textId="4F22A327" w:rsidR="003A3C32" w:rsidRPr="00E138FE" w:rsidRDefault="00BD591E" w:rsidP="00860A1C">
      <w:pPr>
        <w:pStyle w:val="Listenabsatz"/>
        <w:numPr>
          <w:ilvl w:val="1"/>
          <w:numId w:val="22"/>
        </w:numPr>
        <w:tabs>
          <w:tab w:val="left" w:pos="1276"/>
        </w:tabs>
        <w:ind w:left="567" w:right="114" w:hanging="567"/>
        <w:rPr>
          <w:rFonts w:cs="Arial"/>
          <w:b/>
          <w:bCs/>
          <w:sz w:val="18"/>
          <w:szCs w:val="18"/>
        </w:rPr>
      </w:pPr>
      <w:bookmarkStart w:id="219" w:name="4.3_Informations-_und_Kommunikationsinfr"/>
      <w:bookmarkEnd w:id="219"/>
      <w:r w:rsidRPr="00E138FE">
        <w:rPr>
          <w:rFonts w:cs="Arial"/>
          <w:b/>
          <w:bCs/>
          <w:sz w:val="18"/>
          <w:szCs w:val="18"/>
        </w:rPr>
        <w:t>Informations- und Kommunikationsinfrastruktur</w:t>
      </w:r>
      <w:r w:rsidR="00AA6E78">
        <w:rPr>
          <w:rFonts w:cs="Arial"/>
          <w:b/>
          <w:bCs/>
          <w:sz w:val="18"/>
          <w:szCs w:val="18"/>
        </w:rPr>
        <w:br/>
      </w:r>
    </w:p>
    <w:p w14:paraId="7090AF70" w14:textId="66E62839" w:rsidR="003A3C32" w:rsidRPr="00E138FE" w:rsidRDefault="00BD591E" w:rsidP="00E138FE">
      <w:pPr>
        <w:pStyle w:val="Textkrper"/>
        <w:ind w:left="567" w:right="114"/>
        <w:rPr>
          <w:rFonts w:cs="Arial"/>
          <w:sz w:val="18"/>
          <w:szCs w:val="18"/>
        </w:rPr>
      </w:pPr>
      <w:r w:rsidRPr="00E138FE">
        <w:rPr>
          <w:rFonts w:cs="Arial"/>
          <w:sz w:val="18"/>
          <w:szCs w:val="18"/>
        </w:rPr>
        <w:t>Die Nutzung der Informations- und Kommunikationsinfrastruktur auf dem Flughafen bestimmt sich nach dem Anhang "Bestimmungen zur Informations- und Kommunikationsinfrastruktur</w:t>
      </w:r>
      <w:r w:rsidR="008A219B">
        <w:rPr>
          <w:rFonts w:cs="Arial"/>
          <w:sz w:val="18"/>
          <w:szCs w:val="18"/>
        </w:rPr>
        <w:t>“</w:t>
      </w:r>
      <w:r w:rsidR="00AB7056">
        <w:rPr>
          <w:rFonts w:cs="Arial"/>
          <w:sz w:val="18"/>
          <w:szCs w:val="18"/>
        </w:rPr>
        <w:t xml:space="preserve"> (Anlage 3)</w:t>
      </w:r>
      <w:r w:rsidR="00552483">
        <w:rPr>
          <w:rFonts w:cs="Arial"/>
          <w:sz w:val="18"/>
          <w:szCs w:val="18"/>
        </w:rPr>
        <w:t>.</w:t>
      </w:r>
    </w:p>
    <w:p w14:paraId="3359C3A5" w14:textId="77777777" w:rsidR="00D55CB6" w:rsidRPr="00E138FE" w:rsidRDefault="00D55CB6" w:rsidP="00E138FE">
      <w:pPr>
        <w:pStyle w:val="Textkrper"/>
        <w:spacing w:line="247" w:lineRule="auto"/>
        <w:ind w:left="567" w:right="114" w:hanging="567"/>
        <w:rPr>
          <w:rFonts w:cs="Arial"/>
          <w:sz w:val="18"/>
          <w:szCs w:val="18"/>
        </w:rPr>
      </w:pPr>
    </w:p>
    <w:p w14:paraId="09CBE3EA" w14:textId="7ED9FA9D" w:rsidR="00012E50" w:rsidRDefault="00BF1EA7" w:rsidP="00A63705">
      <w:pPr>
        <w:pStyle w:val="Textkrper"/>
        <w:tabs>
          <w:tab w:val="left" w:pos="1134"/>
        </w:tabs>
        <w:spacing w:line="247" w:lineRule="auto"/>
        <w:ind w:left="567" w:right="114" w:hanging="567"/>
        <w:rPr>
          <w:rFonts w:cs="Arial"/>
          <w:b/>
          <w:bCs/>
          <w:sz w:val="18"/>
          <w:szCs w:val="18"/>
        </w:rPr>
      </w:pPr>
      <w:r w:rsidRPr="00E138FE">
        <w:rPr>
          <w:rFonts w:cs="Arial"/>
          <w:b/>
          <w:bCs/>
          <w:sz w:val="18"/>
          <w:szCs w:val="18"/>
        </w:rPr>
        <w:t>4</w:t>
      </w:r>
      <w:r w:rsidR="00D55CB6" w:rsidRPr="00E138FE">
        <w:rPr>
          <w:rFonts w:cs="Arial"/>
          <w:b/>
          <w:bCs/>
          <w:sz w:val="18"/>
          <w:szCs w:val="18"/>
        </w:rPr>
        <w:t xml:space="preserve">.4 </w:t>
      </w:r>
      <w:r w:rsidR="00B9262F" w:rsidRPr="00E138FE">
        <w:rPr>
          <w:rFonts w:cs="Arial"/>
          <w:b/>
          <w:bCs/>
          <w:sz w:val="18"/>
          <w:szCs w:val="18"/>
        </w:rPr>
        <w:tab/>
      </w:r>
      <w:r w:rsidR="00D55CB6" w:rsidRPr="00E138FE">
        <w:rPr>
          <w:rFonts w:cs="Arial"/>
          <w:b/>
          <w:bCs/>
          <w:sz w:val="18"/>
          <w:szCs w:val="18"/>
        </w:rPr>
        <w:t>Bautätigkeiten, Lagerung und Gefahrgut</w:t>
      </w:r>
      <w:r w:rsidR="00A63705">
        <w:rPr>
          <w:rFonts w:cs="Arial"/>
          <w:b/>
          <w:bCs/>
          <w:sz w:val="18"/>
          <w:szCs w:val="18"/>
        </w:rPr>
        <w:t xml:space="preserve"> </w:t>
      </w:r>
      <w:r w:rsidR="00AA6E78">
        <w:rPr>
          <w:rFonts w:cs="Arial"/>
          <w:b/>
          <w:bCs/>
          <w:sz w:val="18"/>
          <w:szCs w:val="18"/>
        </w:rPr>
        <w:br/>
      </w:r>
    </w:p>
    <w:p w14:paraId="79A755AB" w14:textId="0B97B121" w:rsidR="003A3C32" w:rsidRDefault="00012E50" w:rsidP="00012E50">
      <w:pPr>
        <w:pStyle w:val="Textkrper"/>
        <w:tabs>
          <w:tab w:val="left" w:pos="1134"/>
        </w:tabs>
        <w:spacing w:line="247" w:lineRule="auto"/>
        <w:ind w:left="567" w:right="114"/>
        <w:rPr>
          <w:rFonts w:cs="Arial"/>
          <w:sz w:val="18"/>
          <w:szCs w:val="18"/>
        </w:rPr>
      </w:pPr>
      <w:r>
        <w:rPr>
          <w:rFonts w:cs="Arial"/>
          <w:sz w:val="18"/>
          <w:szCs w:val="18"/>
        </w:rPr>
        <w:t>Sämtliche Bautätigkeiten, Lagerhaltungen oder der Umgang mit Gefahrgut müssen dem Flughafenunternehme</w:t>
      </w:r>
      <w:r w:rsidR="000C0907">
        <w:rPr>
          <w:rFonts w:cs="Arial"/>
          <w:sz w:val="18"/>
          <w:szCs w:val="18"/>
        </w:rPr>
        <w:t>n</w:t>
      </w:r>
      <w:r>
        <w:rPr>
          <w:rFonts w:cs="Arial"/>
          <w:sz w:val="18"/>
          <w:szCs w:val="18"/>
        </w:rPr>
        <w:t xml:space="preserve"> vorher und rechtzeitig angezeigt werden und unterliegen dessen Erlaubnis.</w:t>
      </w:r>
    </w:p>
    <w:p w14:paraId="0322F42C" w14:textId="77777777" w:rsidR="00012E50" w:rsidRDefault="00012E50" w:rsidP="00012E50">
      <w:pPr>
        <w:pStyle w:val="Textkrper"/>
        <w:tabs>
          <w:tab w:val="left" w:pos="1134"/>
        </w:tabs>
        <w:spacing w:line="247" w:lineRule="auto"/>
        <w:ind w:left="567" w:right="114"/>
        <w:rPr>
          <w:rFonts w:cs="Arial"/>
          <w:sz w:val="18"/>
          <w:szCs w:val="18"/>
        </w:rPr>
      </w:pPr>
    </w:p>
    <w:p w14:paraId="20BE1DB0" w14:textId="68FCA8F4" w:rsidR="00012E50" w:rsidRPr="00E138FE" w:rsidRDefault="00012E50" w:rsidP="00012E50">
      <w:pPr>
        <w:pStyle w:val="Textkrper"/>
        <w:tabs>
          <w:tab w:val="left" w:pos="1134"/>
        </w:tabs>
        <w:spacing w:line="247" w:lineRule="auto"/>
        <w:ind w:left="567" w:right="114"/>
        <w:rPr>
          <w:rFonts w:cs="Arial"/>
          <w:sz w:val="18"/>
          <w:szCs w:val="18"/>
        </w:rPr>
      </w:pPr>
      <w:r>
        <w:rPr>
          <w:rFonts w:cs="Arial"/>
          <w:sz w:val="18"/>
          <w:szCs w:val="18"/>
        </w:rPr>
        <w:t>D</w:t>
      </w:r>
      <w:r w:rsidR="000C0907">
        <w:rPr>
          <w:rFonts w:cs="Arial"/>
          <w:sz w:val="18"/>
          <w:szCs w:val="18"/>
        </w:rPr>
        <w:t>as</w:t>
      </w:r>
      <w:r>
        <w:rPr>
          <w:rFonts w:cs="Arial"/>
          <w:sz w:val="18"/>
          <w:szCs w:val="18"/>
        </w:rPr>
        <w:t xml:space="preserve"> Flughafenunternehme</w:t>
      </w:r>
      <w:r w:rsidR="000C0907">
        <w:rPr>
          <w:rFonts w:cs="Arial"/>
          <w:sz w:val="18"/>
          <w:szCs w:val="18"/>
        </w:rPr>
        <w:t>n</w:t>
      </w:r>
      <w:r>
        <w:rPr>
          <w:rFonts w:cs="Arial"/>
          <w:sz w:val="18"/>
          <w:szCs w:val="18"/>
        </w:rPr>
        <w:t xml:space="preserve"> ist berechtigt die Erlaubnis auch kostenpflichtig zu erteilen und Unterlagen von Antragsstellern anzufordern, die für die Bestandsplandokumentation erforderlich sind.</w:t>
      </w:r>
    </w:p>
    <w:p w14:paraId="07C76F21" w14:textId="77777777" w:rsidR="00A63705" w:rsidRPr="00E138FE" w:rsidRDefault="00A63705" w:rsidP="00E138FE">
      <w:pPr>
        <w:pStyle w:val="Textkrper"/>
        <w:spacing w:before="2"/>
        <w:ind w:left="567" w:right="114" w:hanging="567"/>
        <w:rPr>
          <w:rFonts w:cs="Arial"/>
          <w:sz w:val="18"/>
          <w:szCs w:val="18"/>
        </w:rPr>
      </w:pPr>
    </w:p>
    <w:p w14:paraId="2B5AB20A" w14:textId="77777777" w:rsidR="003A3C32" w:rsidRPr="00E138FE" w:rsidRDefault="00BD591E" w:rsidP="3B370680">
      <w:pPr>
        <w:pStyle w:val="berschrift2"/>
        <w:tabs>
          <w:tab w:val="clear" w:pos="397"/>
          <w:tab w:val="left" w:pos="993"/>
        </w:tabs>
        <w:ind w:left="567" w:right="114" w:hanging="567"/>
        <w:rPr>
          <w:rFonts w:cs="Arial"/>
          <w:sz w:val="18"/>
          <w:szCs w:val="18"/>
        </w:rPr>
      </w:pPr>
      <w:bookmarkStart w:id="220" w:name="5._Sicherheitsbestimmungen"/>
      <w:bookmarkStart w:id="221" w:name="_Toc181195754"/>
      <w:bookmarkEnd w:id="220"/>
      <w:r w:rsidRPr="3B370680">
        <w:rPr>
          <w:rFonts w:cs="Arial"/>
          <w:sz w:val="18"/>
          <w:szCs w:val="18"/>
        </w:rPr>
        <w:t>Sicherheitsbestimmungen</w:t>
      </w:r>
      <w:bookmarkEnd w:id="221"/>
    </w:p>
    <w:p w14:paraId="516D0618" w14:textId="77777777" w:rsidR="003A3C32" w:rsidRPr="00E138FE" w:rsidRDefault="003A3C32" w:rsidP="00E138FE">
      <w:pPr>
        <w:pStyle w:val="Textkrper"/>
        <w:spacing w:before="1"/>
        <w:ind w:left="567" w:right="114" w:hanging="567"/>
        <w:rPr>
          <w:rFonts w:cs="Arial"/>
          <w:sz w:val="18"/>
          <w:szCs w:val="18"/>
        </w:rPr>
      </w:pPr>
    </w:p>
    <w:p w14:paraId="5E8FA61A" w14:textId="170C3335" w:rsidR="003A3C32" w:rsidRPr="00753E7D" w:rsidRDefault="00BD591E" w:rsidP="00753E7D">
      <w:pPr>
        <w:pStyle w:val="Listenabsatz"/>
        <w:numPr>
          <w:ilvl w:val="1"/>
          <w:numId w:val="57"/>
        </w:numPr>
        <w:ind w:right="114" w:hanging="502"/>
        <w:rPr>
          <w:rFonts w:cs="Arial"/>
          <w:b/>
          <w:bCs/>
          <w:sz w:val="18"/>
          <w:szCs w:val="18"/>
        </w:rPr>
      </w:pPr>
      <w:r w:rsidRPr="00753E7D">
        <w:rPr>
          <w:rFonts w:cs="Arial"/>
          <w:b/>
          <w:bCs/>
          <w:sz w:val="18"/>
          <w:szCs w:val="18"/>
        </w:rPr>
        <w:t>Allgemeines</w:t>
      </w:r>
      <w:r w:rsidR="00AA6E78" w:rsidRPr="00753E7D">
        <w:rPr>
          <w:rFonts w:cs="Arial"/>
          <w:b/>
          <w:bCs/>
          <w:sz w:val="18"/>
          <w:szCs w:val="18"/>
        </w:rPr>
        <w:br/>
      </w:r>
    </w:p>
    <w:p w14:paraId="47E4160D" w14:textId="77777777" w:rsidR="003A3C32" w:rsidRPr="00E138FE" w:rsidRDefault="00BD591E" w:rsidP="00E138FE">
      <w:pPr>
        <w:pStyle w:val="Textkrper"/>
        <w:spacing w:before="6" w:line="247" w:lineRule="auto"/>
        <w:ind w:left="567" w:right="114"/>
        <w:rPr>
          <w:rFonts w:cs="Arial"/>
          <w:sz w:val="18"/>
          <w:szCs w:val="18"/>
        </w:rPr>
      </w:pPr>
      <w:r w:rsidRPr="00E138FE">
        <w:rPr>
          <w:rFonts w:cs="Arial"/>
          <w:sz w:val="18"/>
          <w:szCs w:val="18"/>
        </w:rPr>
        <w:t>Die auf Gesetz oder auf anderen Rechtsvorschriften beruhenden sowie die in dem Anhang "Sicherheitsbestimmungen" enthaltenen Sicherheitsbestimmungen sind zu beachten.</w:t>
      </w:r>
    </w:p>
    <w:p w14:paraId="142ECC10" w14:textId="77777777" w:rsidR="003A3C32" w:rsidRPr="00E138FE" w:rsidRDefault="003A3C32" w:rsidP="00E138FE">
      <w:pPr>
        <w:pStyle w:val="Textkrper"/>
        <w:ind w:left="567" w:right="114" w:hanging="567"/>
        <w:rPr>
          <w:rFonts w:cs="Arial"/>
          <w:sz w:val="18"/>
          <w:szCs w:val="18"/>
        </w:rPr>
      </w:pPr>
    </w:p>
    <w:p w14:paraId="62574565" w14:textId="6D142DD3" w:rsidR="003A3C32" w:rsidRPr="00E138FE" w:rsidRDefault="00BD591E" w:rsidP="00753E7D">
      <w:pPr>
        <w:pStyle w:val="Listenabsatz"/>
        <w:numPr>
          <w:ilvl w:val="1"/>
          <w:numId w:val="57"/>
        </w:numPr>
        <w:tabs>
          <w:tab w:val="left" w:pos="993"/>
        </w:tabs>
        <w:ind w:left="567" w:right="114" w:hanging="567"/>
        <w:rPr>
          <w:rFonts w:cs="Arial"/>
          <w:b/>
          <w:bCs/>
          <w:sz w:val="18"/>
          <w:szCs w:val="18"/>
        </w:rPr>
      </w:pPr>
      <w:bookmarkStart w:id="222" w:name="5.2_Safety_Management_System_(SMS)"/>
      <w:bookmarkEnd w:id="222"/>
      <w:proofErr w:type="spellStart"/>
      <w:r w:rsidRPr="00E138FE">
        <w:rPr>
          <w:rFonts w:cs="Arial"/>
          <w:b/>
          <w:bCs/>
          <w:sz w:val="18"/>
          <w:szCs w:val="18"/>
        </w:rPr>
        <w:t>Safety</w:t>
      </w:r>
      <w:proofErr w:type="spellEnd"/>
      <w:r w:rsidRPr="00E138FE">
        <w:rPr>
          <w:rFonts w:cs="Arial"/>
          <w:b/>
          <w:bCs/>
          <w:sz w:val="18"/>
          <w:szCs w:val="18"/>
        </w:rPr>
        <w:t xml:space="preserve"> Management System (SMS)</w:t>
      </w:r>
      <w:r w:rsidR="00AA6E78">
        <w:rPr>
          <w:rFonts w:cs="Arial"/>
          <w:b/>
          <w:bCs/>
          <w:sz w:val="18"/>
          <w:szCs w:val="18"/>
        </w:rPr>
        <w:br/>
      </w:r>
    </w:p>
    <w:p w14:paraId="600304F7" w14:textId="6E8EB85B" w:rsidR="003A3C32" w:rsidRDefault="00BD591E" w:rsidP="00E138FE">
      <w:pPr>
        <w:pStyle w:val="Textkrper"/>
        <w:ind w:left="567" w:right="114"/>
        <w:rPr>
          <w:rFonts w:cs="Arial"/>
          <w:sz w:val="18"/>
          <w:szCs w:val="18"/>
        </w:rPr>
      </w:pPr>
      <w:r w:rsidRPr="393EB10C">
        <w:rPr>
          <w:rFonts w:cs="Arial"/>
          <w:sz w:val="18"/>
          <w:szCs w:val="18"/>
        </w:rPr>
        <w:t>Das Flughafenunternehmen hat den Flughafen in betriebssicherem Zustand zu erhalten und ordnungsgemäß zu betreiben. Daher betreibt das Flughafenunternehmen gemäß den Vorschriften des ICAO Annex 14 und § 45b der Luftverkehrs- Zulassungs-Ordnung</w:t>
      </w:r>
      <w:r w:rsidR="004D579A" w:rsidRPr="393EB10C">
        <w:rPr>
          <w:rFonts w:cs="Arial"/>
          <w:sz w:val="18"/>
          <w:szCs w:val="18"/>
        </w:rPr>
        <w:t xml:space="preserve"> sowie der VO (EU) Nr. 139/2014</w:t>
      </w:r>
      <w:r w:rsidR="41C9CC17" w:rsidRPr="393EB10C">
        <w:rPr>
          <w:rFonts w:cs="Arial"/>
          <w:sz w:val="18"/>
          <w:szCs w:val="18"/>
        </w:rPr>
        <w:t xml:space="preserve"> und der VO (EU) Nr. 996/2010</w:t>
      </w:r>
      <w:r w:rsidR="004D579A" w:rsidRPr="393EB10C">
        <w:rPr>
          <w:rFonts w:cs="Arial"/>
          <w:sz w:val="18"/>
          <w:szCs w:val="18"/>
        </w:rPr>
        <w:t xml:space="preserve"> in der jeweils gültigen Fassung</w:t>
      </w:r>
      <w:r w:rsidRPr="393EB10C">
        <w:rPr>
          <w:rFonts w:cs="Arial"/>
          <w:sz w:val="18"/>
          <w:szCs w:val="18"/>
        </w:rPr>
        <w:t xml:space="preserve"> ein Sicherheits</w:t>
      </w:r>
      <w:r w:rsidR="00070B2A" w:rsidRPr="393EB10C">
        <w:rPr>
          <w:rFonts w:cs="Arial"/>
          <w:sz w:val="18"/>
          <w:szCs w:val="18"/>
        </w:rPr>
        <w:t>m</w:t>
      </w:r>
      <w:r w:rsidRPr="393EB10C">
        <w:rPr>
          <w:rFonts w:cs="Arial"/>
          <w:sz w:val="18"/>
          <w:szCs w:val="18"/>
        </w:rPr>
        <w:t>anagement System („</w:t>
      </w:r>
      <w:proofErr w:type="spellStart"/>
      <w:r w:rsidRPr="393EB10C">
        <w:rPr>
          <w:rFonts w:cs="Arial"/>
          <w:sz w:val="18"/>
          <w:szCs w:val="18"/>
        </w:rPr>
        <w:t>Safety</w:t>
      </w:r>
      <w:proofErr w:type="spellEnd"/>
      <w:r w:rsidRPr="393EB10C">
        <w:rPr>
          <w:rFonts w:cs="Arial"/>
          <w:sz w:val="18"/>
          <w:szCs w:val="18"/>
        </w:rPr>
        <w:t xml:space="preserve"> Management System“- SMS). Wesentlicher Bestandteil ist dabei die verantwortliche und verpflichtende Einbeziehung aller am Flughafen tätigen Unternehmen. Einzelheiten sowie der Umfang der Integration der Unternehmen werden im Einzelfall von dem Flughafenunternehmen vorgegeben. Die Regelungen des SMS sind verbindlich.</w:t>
      </w:r>
      <w:r>
        <w:br/>
      </w:r>
      <w:r w:rsidRPr="393EB10C">
        <w:rPr>
          <w:rFonts w:cs="Arial"/>
          <w:sz w:val="18"/>
          <w:szCs w:val="18"/>
        </w:rPr>
        <w:t xml:space="preserve">Alle im Sicherheitsbereich des Flughafens tätigen gewerblichen Nutzer und Firmen sind </w:t>
      </w:r>
      <w:r w:rsidR="7E533F63" w:rsidRPr="393EB10C">
        <w:rPr>
          <w:rFonts w:cs="Arial"/>
          <w:sz w:val="18"/>
          <w:szCs w:val="18"/>
        </w:rPr>
        <w:t>verpflichtet</w:t>
      </w:r>
      <w:r w:rsidR="00E2787B" w:rsidRPr="393EB10C">
        <w:rPr>
          <w:rFonts w:cs="Arial"/>
          <w:sz w:val="18"/>
          <w:szCs w:val="18"/>
        </w:rPr>
        <w:t>,</w:t>
      </w:r>
      <w:r w:rsidR="7E533F63" w:rsidRPr="393EB10C">
        <w:rPr>
          <w:rFonts w:cs="Arial"/>
          <w:sz w:val="18"/>
          <w:szCs w:val="18"/>
        </w:rPr>
        <w:t xml:space="preserve"> sich aktiv am SMS zu beteiligen. Dies beinhaltet:</w:t>
      </w:r>
    </w:p>
    <w:p w14:paraId="6AF36A1E" w14:textId="77777777" w:rsidR="009A03F3" w:rsidRPr="002F6AE2" w:rsidRDefault="009A03F3" w:rsidP="00E138FE">
      <w:pPr>
        <w:pStyle w:val="Textkrper"/>
        <w:ind w:left="567" w:right="114"/>
        <w:rPr>
          <w:rFonts w:cs="Arial"/>
          <w:sz w:val="18"/>
          <w:szCs w:val="18"/>
        </w:rPr>
      </w:pPr>
    </w:p>
    <w:p w14:paraId="3261F681" w14:textId="63041EEA" w:rsidR="002E23C6" w:rsidRPr="007D242C" w:rsidRDefault="002E23C6" w:rsidP="00860A1C">
      <w:pPr>
        <w:widowControl/>
        <w:numPr>
          <w:ilvl w:val="0"/>
          <w:numId w:val="8"/>
        </w:numPr>
        <w:autoSpaceDE/>
        <w:autoSpaceDN/>
        <w:ind w:left="851" w:right="114" w:hanging="284"/>
        <w:rPr>
          <w:rFonts w:cs="Arial"/>
          <w:color w:val="000000"/>
          <w:sz w:val="18"/>
          <w:szCs w:val="18"/>
        </w:rPr>
      </w:pPr>
      <w:r w:rsidRPr="3B370680">
        <w:rPr>
          <w:rFonts w:cs="Arial"/>
          <w:color w:val="000000" w:themeColor="text1"/>
          <w:sz w:val="18"/>
          <w:szCs w:val="18"/>
        </w:rPr>
        <w:t>Die Einhaltung der Sicherheits</w:t>
      </w:r>
      <w:r w:rsidR="2D4871A3" w:rsidRPr="3B370680">
        <w:rPr>
          <w:rFonts w:cs="Arial"/>
          <w:color w:val="000000" w:themeColor="text1"/>
          <w:sz w:val="18"/>
          <w:szCs w:val="18"/>
        </w:rPr>
        <w:t>bestimmungen</w:t>
      </w:r>
      <w:r w:rsidRPr="3B370680">
        <w:rPr>
          <w:rFonts w:cs="Arial"/>
          <w:color w:val="000000" w:themeColor="text1"/>
          <w:sz w:val="18"/>
          <w:szCs w:val="18"/>
        </w:rPr>
        <w:t xml:space="preserve"> des Airport Nürnberg</w:t>
      </w:r>
    </w:p>
    <w:p w14:paraId="733A78EB" w14:textId="5364C8C0" w:rsidR="002E23C6" w:rsidRPr="007D242C" w:rsidRDefault="002E23C6" w:rsidP="00860A1C">
      <w:pPr>
        <w:widowControl/>
        <w:numPr>
          <w:ilvl w:val="0"/>
          <w:numId w:val="8"/>
        </w:numPr>
        <w:autoSpaceDE/>
        <w:autoSpaceDN/>
        <w:ind w:left="851" w:right="114" w:hanging="284"/>
        <w:rPr>
          <w:rFonts w:cs="Arial"/>
          <w:color w:val="000000"/>
          <w:sz w:val="18"/>
          <w:szCs w:val="18"/>
        </w:rPr>
      </w:pPr>
      <w:r w:rsidRPr="007D242C">
        <w:rPr>
          <w:rFonts w:cs="Arial"/>
          <w:color w:val="000000"/>
          <w:sz w:val="18"/>
          <w:szCs w:val="18"/>
        </w:rPr>
        <w:t>Die Meldung von Unfällen, Störungen, Schäden, besonderen Vorkommnissen und Gefährdungen an d</w:t>
      </w:r>
      <w:r w:rsidR="00C6537D">
        <w:rPr>
          <w:rFonts w:cs="Arial"/>
          <w:color w:val="000000"/>
          <w:sz w:val="18"/>
          <w:szCs w:val="18"/>
        </w:rPr>
        <w:t>as</w:t>
      </w:r>
      <w:r w:rsidRPr="007D242C">
        <w:rPr>
          <w:rFonts w:cs="Arial"/>
          <w:color w:val="000000"/>
          <w:sz w:val="18"/>
          <w:szCs w:val="18"/>
        </w:rPr>
        <w:t xml:space="preserve"> </w:t>
      </w:r>
      <w:r w:rsidR="0053195E">
        <w:rPr>
          <w:rFonts w:cs="Arial"/>
          <w:color w:val="000000"/>
          <w:sz w:val="18"/>
          <w:szCs w:val="18"/>
        </w:rPr>
        <w:t>Flughafenunternehmen</w:t>
      </w:r>
      <w:r w:rsidRPr="007D242C">
        <w:rPr>
          <w:rFonts w:cs="Arial"/>
          <w:color w:val="000000"/>
          <w:sz w:val="18"/>
          <w:szCs w:val="18"/>
        </w:rPr>
        <w:t xml:space="preserve"> sowie die Mitarbeit bei deren Nachbereitung gemäß VO (EU) 376/2014 und VO (EU) 996/2010</w:t>
      </w:r>
    </w:p>
    <w:p w14:paraId="253DC935" w14:textId="5AADF3CE" w:rsidR="002E23C6" w:rsidRPr="007D242C" w:rsidRDefault="002E23C6" w:rsidP="00860A1C">
      <w:pPr>
        <w:widowControl/>
        <w:numPr>
          <w:ilvl w:val="0"/>
          <w:numId w:val="8"/>
        </w:numPr>
        <w:autoSpaceDE/>
        <w:autoSpaceDN/>
        <w:ind w:left="851" w:right="114" w:hanging="284"/>
        <w:rPr>
          <w:rFonts w:cs="Arial"/>
          <w:color w:val="000000"/>
          <w:sz w:val="18"/>
          <w:szCs w:val="18"/>
        </w:rPr>
      </w:pPr>
      <w:r w:rsidRPr="007D242C">
        <w:rPr>
          <w:rFonts w:cs="Arial"/>
          <w:color w:val="000000"/>
          <w:sz w:val="18"/>
          <w:szCs w:val="18"/>
        </w:rPr>
        <w:t>Die Meldung von Vogelschlägen oder Gefährdungen durch oder Anwesenheit von Wildtieren am Platz (zusätzlich zu ggfs. eigene Meldepflichten an Behörden gemäß VO (EU) 376/2014</w:t>
      </w:r>
      <w:r w:rsidR="00A4582C" w:rsidRPr="007D242C">
        <w:rPr>
          <w:rFonts w:cs="Arial"/>
          <w:color w:val="000000"/>
          <w:sz w:val="18"/>
          <w:szCs w:val="18"/>
        </w:rPr>
        <w:t>)</w:t>
      </w:r>
    </w:p>
    <w:p w14:paraId="4E5CB737" w14:textId="0231C92B" w:rsidR="002E23C6" w:rsidRPr="007D242C" w:rsidRDefault="002E23C6" w:rsidP="00860A1C">
      <w:pPr>
        <w:widowControl/>
        <w:numPr>
          <w:ilvl w:val="0"/>
          <w:numId w:val="8"/>
        </w:numPr>
        <w:autoSpaceDE/>
        <w:autoSpaceDN/>
        <w:ind w:left="851" w:right="114" w:hanging="284"/>
        <w:rPr>
          <w:rFonts w:cs="Arial"/>
          <w:color w:val="000000"/>
          <w:sz w:val="18"/>
          <w:szCs w:val="18"/>
        </w:rPr>
      </w:pPr>
      <w:r w:rsidRPr="007D242C">
        <w:rPr>
          <w:rFonts w:cs="Arial"/>
          <w:color w:val="000000"/>
          <w:sz w:val="18"/>
          <w:szCs w:val="18"/>
        </w:rPr>
        <w:t>Die Meldung baulicher und betrieblicher Änderungen an d</w:t>
      </w:r>
      <w:r w:rsidR="000C0907">
        <w:rPr>
          <w:rFonts w:cs="Arial"/>
          <w:color w:val="000000"/>
          <w:sz w:val="18"/>
          <w:szCs w:val="18"/>
        </w:rPr>
        <w:t>as</w:t>
      </w:r>
      <w:r w:rsidRPr="007D242C">
        <w:rPr>
          <w:rFonts w:cs="Arial"/>
          <w:color w:val="000000"/>
          <w:sz w:val="18"/>
          <w:szCs w:val="18"/>
        </w:rPr>
        <w:t xml:space="preserve"> Flughafenunternehme</w:t>
      </w:r>
      <w:r w:rsidR="000C0907">
        <w:rPr>
          <w:rFonts w:cs="Arial"/>
          <w:color w:val="000000"/>
          <w:sz w:val="18"/>
          <w:szCs w:val="18"/>
        </w:rPr>
        <w:t>n</w:t>
      </w:r>
    </w:p>
    <w:p w14:paraId="55EDA553" w14:textId="77777777" w:rsidR="002E23C6" w:rsidRPr="007D242C" w:rsidRDefault="002E23C6" w:rsidP="00860A1C">
      <w:pPr>
        <w:widowControl/>
        <w:numPr>
          <w:ilvl w:val="0"/>
          <w:numId w:val="8"/>
        </w:numPr>
        <w:autoSpaceDE/>
        <w:autoSpaceDN/>
        <w:ind w:left="851" w:right="114" w:hanging="284"/>
        <w:rPr>
          <w:rFonts w:cs="Arial"/>
          <w:color w:val="000000"/>
          <w:sz w:val="18"/>
          <w:szCs w:val="18"/>
        </w:rPr>
      </w:pPr>
      <w:r w:rsidRPr="007D242C">
        <w:rPr>
          <w:rFonts w:cs="Arial"/>
          <w:color w:val="000000"/>
          <w:sz w:val="18"/>
          <w:szCs w:val="18"/>
        </w:rPr>
        <w:t>Die Durchführung und Dokumentation von notwendigen Schulungen und Befähigungsüberprüfungen auf Grundlage der EASA-Vorgaben</w:t>
      </w:r>
    </w:p>
    <w:p w14:paraId="18EC5405" w14:textId="77777777" w:rsidR="002E23C6" w:rsidRPr="007D242C" w:rsidRDefault="002E23C6" w:rsidP="00860A1C">
      <w:pPr>
        <w:widowControl/>
        <w:numPr>
          <w:ilvl w:val="0"/>
          <w:numId w:val="8"/>
        </w:numPr>
        <w:autoSpaceDE/>
        <w:autoSpaceDN/>
        <w:ind w:left="851" w:right="114" w:hanging="284"/>
        <w:rPr>
          <w:rFonts w:cs="Arial"/>
          <w:color w:val="000000"/>
          <w:sz w:val="18"/>
          <w:szCs w:val="18"/>
        </w:rPr>
      </w:pPr>
      <w:r w:rsidRPr="007D242C">
        <w:rPr>
          <w:rFonts w:cs="Arial"/>
          <w:color w:val="000000"/>
          <w:sz w:val="18"/>
          <w:szCs w:val="18"/>
        </w:rPr>
        <w:t>Die Teilnahme an Audits und Sicherheitsausschüssen</w:t>
      </w:r>
    </w:p>
    <w:p w14:paraId="49085A70" w14:textId="77777777" w:rsidR="00FC20E5" w:rsidRPr="002E23C6" w:rsidRDefault="00FC20E5" w:rsidP="00FC20E5">
      <w:pPr>
        <w:pStyle w:val="Textkrper"/>
        <w:ind w:left="567" w:right="114"/>
        <w:jc w:val="both"/>
        <w:rPr>
          <w:rFonts w:cs="Arial"/>
          <w:sz w:val="18"/>
          <w:szCs w:val="18"/>
        </w:rPr>
      </w:pPr>
    </w:p>
    <w:p w14:paraId="7F4607C8" w14:textId="5F3CF093" w:rsidR="00200AAD" w:rsidRDefault="00BD591E" w:rsidP="007D242C">
      <w:pPr>
        <w:pStyle w:val="Textkrper"/>
        <w:ind w:left="567" w:right="114"/>
        <w:rPr>
          <w:rFonts w:cs="Arial"/>
          <w:sz w:val="18"/>
          <w:szCs w:val="18"/>
        </w:rPr>
      </w:pPr>
      <w:r w:rsidRPr="002F6AE2">
        <w:rPr>
          <w:rFonts w:cs="Arial"/>
          <w:sz w:val="18"/>
          <w:szCs w:val="18"/>
        </w:rPr>
        <w:t>Im Hinblick auf eine permanente Fortentwicklung sowie Optimierung des SMS können sich die hieraus resultierenden Verpflichtungen jederzeit ändern.</w:t>
      </w:r>
      <w:r w:rsidR="00AA6E78">
        <w:rPr>
          <w:rFonts w:cs="Arial"/>
          <w:sz w:val="18"/>
          <w:szCs w:val="18"/>
        </w:rPr>
        <w:br/>
      </w:r>
    </w:p>
    <w:p w14:paraId="3FE6331C" w14:textId="77777777" w:rsidR="00200AAD" w:rsidRDefault="00200AAD">
      <w:pPr>
        <w:rPr>
          <w:rFonts w:cs="Arial"/>
          <w:sz w:val="18"/>
          <w:szCs w:val="18"/>
        </w:rPr>
      </w:pPr>
      <w:r>
        <w:rPr>
          <w:rFonts w:cs="Arial"/>
          <w:sz w:val="18"/>
          <w:szCs w:val="18"/>
        </w:rPr>
        <w:br w:type="page"/>
      </w:r>
    </w:p>
    <w:p w14:paraId="04007729" w14:textId="322774F0" w:rsidR="000D1FE1" w:rsidRPr="002F6AE2" w:rsidRDefault="007D0CBC" w:rsidP="00200AAD">
      <w:pPr>
        <w:tabs>
          <w:tab w:val="left" w:pos="567"/>
        </w:tabs>
        <w:ind w:left="567" w:hanging="567"/>
        <w:rPr>
          <w:rFonts w:cs="Arial"/>
          <w:b/>
          <w:bCs/>
          <w:sz w:val="18"/>
          <w:szCs w:val="18"/>
        </w:rPr>
      </w:pPr>
      <w:bookmarkStart w:id="223" w:name="_Toc497388007"/>
      <w:bookmarkStart w:id="224" w:name="_Toc500417807"/>
      <w:bookmarkStart w:id="225" w:name="_Toc501014707"/>
      <w:bookmarkStart w:id="226" w:name="_Toc1415615184"/>
      <w:r w:rsidRPr="002F6AE2">
        <w:rPr>
          <w:rFonts w:cs="Arial"/>
          <w:b/>
          <w:bCs/>
          <w:sz w:val="18"/>
          <w:szCs w:val="18"/>
        </w:rPr>
        <w:t>5.3</w:t>
      </w:r>
      <w:r w:rsidRPr="002F6AE2">
        <w:rPr>
          <w:rFonts w:cs="Arial"/>
          <w:b/>
          <w:bCs/>
          <w:sz w:val="18"/>
          <w:szCs w:val="18"/>
        </w:rPr>
        <w:tab/>
      </w:r>
      <w:r w:rsidR="000D1FE1" w:rsidRPr="002F6AE2">
        <w:rPr>
          <w:rFonts w:cs="Arial"/>
          <w:b/>
          <w:bCs/>
          <w:sz w:val="18"/>
          <w:szCs w:val="18"/>
        </w:rPr>
        <w:t>Notfallplan</w:t>
      </w:r>
      <w:bookmarkEnd w:id="223"/>
      <w:bookmarkEnd w:id="224"/>
      <w:bookmarkEnd w:id="225"/>
      <w:bookmarkEnd w:id="226"/>
      <w:r w:rsidR="000D1FE1" w:rsidRPr="002F6AE2">
        <w:rPr>
          <w:rFonts w:cs="Arial"/>
          <w:b/>
          <w:bCs/>
          <w:sz w:val="18"/>
          <w:szCs w:val="18"/>
        </w:rPr>
        <w:t xml:space="preserve"> </w:t>
      </w:r>
    </w:p>
    <w:p w14:paraId="20E81FBC" w14:textId="77777777" w:rsidR="000D1FE1" w:rsidRPr="002F6AE2" w:rsidRDefault="000D1FE1" w:rsidP="009A03F3">
      <w:pPr>
        <w:ind w:left="567" w:right="114" w:hanging="567"/>
        <w:rPr>
          <w:rFonts w:cs="Arial"/>
          <w:sz w:val="18"/>
          <w:szCs w:val="18"/>
        </w:rPr>
      </w:pPr>
    </w:p>
    <w:p w14:paraId="649C256C" w14:textId="68718D82" w:rsidR="000D1FE1" w:rsidRPr="002F6AE2" w:rsidRDefault="000D1FE1" w:rsidP="009A03F3">
      <w:pPr>
        <w:pStyle w:val="Textkrper"/>
        <w:tabs>
          <w:tab w:val="left" w:pos="709"/>
        </w:tabs>
        <w:ind w:left="567" w:right="114"/>
        <w:rPr>
          <w:rFonts w:cs="Arial"/>
          <w:sz w:val="18"/>
          <w:szCs w:val="18"/>
        </w:rPr>
      </w:pPr>
      <w:r w:rsidRPr="002F6AE2">
        <w:rPr>
          <w:rFonts w:cs="Arial"/>
          <w:sz w:val="18"/>
          <w:szCs w:val="18"/>
        </w:rPr>
        <w:t xml:space="preserve">Der Notfallplan des </w:t>
      </w:r>
      <w:r w:rsidR="00263DA9" w:rsidRPr="00263DA9">
        <w:rPr>
          <w:rFonts w:cs="Arial"/>
          <w:sz w:val="18"/>
          <w:szCs w:val="18"/>
        </w:rPr>
        <w:t>Flughafenunternehmen</w:t>
      </w:r>
      <w:r w:rsidRPr="002F6AE2">
        <w:rPr>
          <w:rFonts w:cs="Arial"/>
          <w:sz w:val="18"/>
          <w:szCs w:val="18"/>
        </w:rPr>
        <w:t xml:space="preserve"> regelt in der jeweils gültigen Fassung die Verhaltens- und Verfahrensweisen in Notfällen und ist daher verbindlich für alle Nutzer des Flughafens. </w:t>
      </w:r>
    </w:p>
    <w:p w14:paraId="555485E9" w14:textId="5D687BFF" w:rsidR="000D1FE1" w:rsidRPr="002F6AE2" w:rsidRDefault="000D1FE1" w:rsidP="009A03F3">
      <w:pPr>
        <w:pStyle w:val="Textkrper"/>
        <w:tabs>
          <w:tab w:val="left" w:pos="709"/>
        </w:tabs>
        <w:ind w:left="567" w:right="114"/>
        <w:rPr>
          <w:rFonts w:cs="Arial"/>
          <w:sz w:val="18"/>
          <w:szCs w:val="18"/>
        </w:rPr>
      </w:pPr>
      <w:r w:rsidRPr="002F6AE2">
        <w:rPr>
          <w:rFonts w:cs="Arial"/>
          <w:sz w:val="18"/>
          <w:szCs w:val="18"/>
        </w:rPr>
        <w:t>D</w:t>
      </w:r>
      <w:r w:rsidR="00263DA9">
        <w:rPr>
          <w:rFonts w:cs="Arial"/>
          <w:sz w:val="18"/>
          <w:szCs w:val="18"/>
        </w:rPr>
        <w:t>as</w:t>
      </w:r>
      <w:r w:rsidRPr="002F6AE2">
        <w:rPr>
          <w:rFonts w:cs="Arial"/>
          <w:sz w:val="18"/>
          <w:szCs w:val="18"/>
        </w:rPr>
        <w:t xml:space="preserve"> </w:t>
      </w:r>
      <w:r w:rsidR="00263DA9" w:rsidRPr="00263DA9">
        <w:rPr>
          <w:rFonts w:cs="Arial"/>
          <w:sz w:val="18"/>
          <w:szCs w:val="18"/>
        </w:rPr>
        <w:t>Flughafenunternehmen</w:t>
      </w:r>
      <w:r w:rsidRPr="002F6AE2">
        <w:rPr>
          <w:rFonts w:cs="Arial"/>
          <w:sz w:val="18"/>
          <w:szCs w:val="18"/>
        </w:rPr>
        <w:t xml:space="preserve"> ist berechtigt, den Notfallplan oder Teile des Notfallplans unter Verschluss zu halten, soweit dies nach seinem Ermessen zur Notfallabwendung oder –</w:t>
      </w:r>
      <w:proofErr w:type="spellStart"/>
      <w:r w:rsidRPr="002F6AE2">
        <w:rPr>
          <w:rFonts w:cs="Arial"/>
          <w:sz w:val="18"/>
          <w:szCs w:val="18"/>
        </w:rPr>
        <w:t>beseitigung</w:t>
      </w:r>
      <w:proofErr w:type="spellEnd"/>
      <w:r w:rsidRPr="002F6AE2">
        <w:rPr>
          <w:rFonts w:cs="Arial"/>
          <w:sz w:val="18"/>
          <w:szCs w:val="18"/>
        </w:rPr>
        <w:t xml:space="preserve"> erforderlich ist.</w:t>
      </w:r>
    </w:p>
    <w:p w14:paraId="00F3C2BE" w14:textId="77777777" w:rsidR="003A3C32" w:rsidRPr="002F6AE2" w:rsidRDefault="003A3C32" w:rsidP="009A03F3">
      <w:pPr>
        <w:pStyle w:val="Textkrper"/>
        <w:ind w:left="567" w:right="114" w:hanging="567"/>
        <w:rPr>
          <w:rFonts w:cs="Arial"/>
          <w:sz w:val="18"/>
          <w:szCs w:val="18"/>
        </w:rPr>
      </w:pPr>
    </w:p>
    <w:p w14:paraId="2782BDAF" w14:textId="77777777" w:rsidR="003A3C32" w:rsidRPr="002F6AE2" w:rsidRDefault="00BD591E" w:rsidP="00753E7D">
      <w:pPr>
        <w:pStyle w:val="berschrift2"/>
        <w:numPr>
          <w:ilvl w:val="0"/>
          <w:numId w:val="57"/>
        </w:numPr>
        <w:tabs>
          <w:tab w:val="clear" w:pos="397"/>
          <w:tab w:val="left" w:pos="993"/>
        </w:tabs>
        <w:ind w:left="567" w:right="114" w:hanging="567"/>
        <w:rPr>
          <w:rFonts w:cs="Arial"/>
          <w:sz w:val="18"/>
          <w:szCs w:val="18"/>
        </w:rPr>
      </w:pPr>
      <w:bookmarkStart w:id="227" w:name="6._Fundsachen"/>
      <w:bookmarkStart w:id="228" w:name="_Toc181195755"/>
      <w:bookmarkEnd w:id="227"/>
      <w:r w:rsidRPr="002F6AE2">
        <w:rPr>
          <w:rFonts w:cs="Arial"/>
          <w:sz w:val="18"/>
          <w:szCs w:val="18"/>
        </w:rPr>
        <w:t>Fundsachen</w:t>
      </w:r>
      <w:bookmarkEnd w:id="228"/>
    </w:p>
    <w:p w14:paraId="4CB51176" w14:textId="77777777" w:rsidR="004C64A7" w:rsidRPr="002F6AE2" w:rsidRDefault="004C64A7" w:rsidP="009A03F3">
      <w:pPr>
        <w:ind w:left="567" w:right="114" w:hanging="567"/>
        <w:rPr>
          <w:rFonts w:cs="Arial"/>
          <w:sz w:val="18"/>
          <w:szCs w:val="18"/>
        </w:rPr>
      </w:pPr>
    </w:p>
    <w:p w14:paraId="5DB39CF1" w14:textId="0DD6524B" w:rsidR="003A3C32" w:rsidRPr="002F6AE2" w:rsidRDefault="00E11EB2" w:rsidP="009A03F3">
      <w:pPr>
        <w:pStyle w:val="Textkrper"/>
        <w:ind w:left="567" w:right="114"/>
        <w:jc w:val="both"/>
        <w:rPr>
          <w:rFonts w:cs="Arial"/>
          <w:sz w:val="18"/>
          <w:szCs w:val="18"/>
        </w:rPr>
      </w:pPr>
      <w:r w:rsidRPr="2FCF6E65">
        <w:rPr>
          <w:rFonts w:cs="Arial"/>
          <w:sz w:val="18"/>
          <w:szCs w:val="18"/>
        </w:rPr>
        <w:t>Gegenstände</w:t>
      </w:r>
      <w:r w:rsidR="00BD591E" w:rsidRPr="2FCF6E65">
        <w:rPr>
          <w:rFonts w:cs="Arial"/>
          <w:sz w:val="18"/>
          <w:szCs w:val="18"/>
        </w:rPr>
        <w:t>, die in den Anlagen</w:t>
      </w:r>
      <w:r w:rsidR="000A6F3B" w:rsidRPr="2FCF6E65">
        <w:rPr>
          <w:rFonts w:cs="Arial"/>
          <w:sz w:val="18"/>
          <w:szCs w:val="18"/>
        </w:rPr>
        <w:t xml:space="preserve"> oder auf dem Gelände</w:t>
      </w:r>
      <w:r w:rsidR="00BD591E" w:rsidRPr="2FCF6E65">
        <w:rPr>
          <w:rFonts w:cs="Arial"/>
          <w:sz w:val="18"/>
          <w:szCs w:val="18"/>
        </w:rPr>
        <w:t xml:space="preserve"> des Flughafens gefunden </w:t>
      </w:r>
      <w:r w:rsidR="000A6F3B" w:rsidRPr="2FCF6E65">
        <w:rPr>
          <w:rFonts w:cs="Arial"/>
          <w:sz w:val="18"/>
          <w:szCs w:val="18"/>
        </w:rPr>
        <w:t>werden</w:t>
      </w:r>
      <w:r w:rsidR="00BD591E" w:rsidRPr="2FCF6E65">
        <w:rPr>
          <w:rFonts w:cs="Arial"/>
          <w:sz w:val="18"/>
          <w:szCs w:val="18"/>
        </w:rPr>
        <w:t xml:space="preserve">, sind unverzüglich </w:t>
      </w:r>
      <w:r w:rsidR="5D1CB210" w:rsidRPr="2FCF6E65">
        <w:rPr>
          <w:rFonts w:cs="Arial"/>
          <w:sz w:val="18"/>
          <w:szCs w:val="18"/>
        </w:rPr>
        <w:t>beim</w:t>
      </w:r>
      <w:r w:rsidR="00BD591E" w:rsidRPr="2FCF6E65">
        <w:rPr>
          <w:rFonts w:cs="Arial"/>
          <w:sz w:val="18"/>
          <w:szCs w:val="18"/>
        </w:rPr>
        <w:t xml:space="preserve"> </w:t>
      </w:r>
      <w:r w:rsidR="00B54FEA" w:rsidRPr="00B54FEA">
        <w:rPr>
          <w:rFonts w:cs="Arial"/>
          <w:sz w:val="18"/>
          <w:szCs w:val="18"/>
        </w:rPr>
        <w:t>Flughafenunternehmen</w:t>
      </w:r>
      <w:r w:rsidR="00B54FEA">
        <w:rPr>
          <w:rFonts w:cs="Arial"/>
          <w:sz w:val="18"/>
          <w:szCs w:val="18"/>
        </w:rPr>
        <w:t xml:space="preserve"> </w:t>
      </w:r>
      <w:r w:rsidR="00BD591E" w:rsidRPr="2FCF6E65">
        <w:rPr>
          <w:rFonts w:cs="Arial"/>
          <w:sz w:val="18"/>
          <w:szCs w:val="18"/>
        </w:rPr>
        <w:t>abzugeben.</w:t>
      </w:r>
    </w:p>
    <w:p w14:paraId="539E0405" w14:textId="77777777" w:rsidR="003A3C32" w:rsidRPr="002F6AE2" w:rsidRDefault="003A3C32" w:rsidP="009A03F3">
      <w:pPr>
        <w:pStyle w:val="Textkrper"/>
        <w:spacing w:before="9"/>
        <w:ind w:left="567" w:right="114" w:hanging="567"/>
        <w:rPr>
          <w:rFonts w:cs="Arial"/>
          <w:sz w:val="18"/>
          <w:szCs w:val="18"/>
        </w:rPr>
      </w:pPr>
    </w:p>
    <w:p w14:paraId="700D2482" w14:textId="35D6F31F" w:rsidR="003A3C32" w:rsidRPr="002F6AE2" w:rsidRDefault="00BD591E" w:rsidP="00860A1C">
      <w:pPr>
        <w:pStyle w:val="berschrift2"/>
        <w:numPr>
          <w:ilvl w:val="0"/>
          <w:numId w:val="36"/>
        </w:numPr>
        <w:tabs>
          <w:tab w:val="clear" w:pos="397"/>
          <w:tab w:val="left" w:pos="1134"/>
        </w:tabs>
        <w:ind w:left="567" w:right="114" w:hanging="567"/>
        <w:rPr>
          <w:rFonts w:cs="Arial"/>
          <w:sz w:val="18"/>
          <w:szCs w:val="18"/>
        </w:rPr>
      </w:pPr>
      <w:bookmarkStart w:id="229" w:name="7._Umweltschutz"/>
      <w:bookmarkStart w:id="230" w:name="_Toc181195756"/>
      <w:bookmarkEnd w:id="229"/>
      <w:r w:rsidRPr="002F6AE2">
        <w:rPr>
          <w:rFonts w:cs="Arial"/>
          <w:sz w:val="18"/>
          <w:szCs w:val="18"/>
        </w:rPr>
        <w:t>Umweltschutz</w:t>
      </w:r>
      <w:r w:rsidR="06B59EBD" w:rsidRPr="002F6AE2">
        <w:rPr>
          <w:rFonts w:cs="Arial"/>
          <w:sz w:val="18"/>
          <w:szCs w:val="18"/>
        </w:rPr>
        <w:t xml:space="preserve"> </w:t>
      </w:r>
      <w:bookmarkEnd w:id="230"/>
    </w:p>
    <w:p w14:paraId="433E7042" w14:textId="77777777" w:rsidR="003A3C32" w:rsidRPr="002F6AE2" w:rsidRDefault="003A3C32" w:rsidP="009A03F3">
      <w:pPr>
        <w:pStyle w:val="Textkrper"/>
        <w:ind w:left="567" w:right="114" w:hanging="567"/>
        <w:rPr>
          <w:rFonts w:cs="Arial"/>
          <w:sz w:val="18"/>
          <w:szCs w:val="18"/>
        </w:rPr>
      </w:pPr>
    </w:p>
    <w:p w14:paraId="4D657682" w14:textId="532C0643" w:rsidR="003A3C32" w:rsidRPr="002F6AE2" w:rsidRDefault="00BD591E" w:rsidP="00860A1C">
      <w:pPr>
        <w:pStyle w:val="Listenabsatz"/>
        <w:numPr>
          <w:ilvl w:val="1"/>
          <w:numId w:val="37"/>
        </w:numPr>
        <w:tabs>
          <w:tab w:val="left" w:pos="1134"/>
        </w:tabs>
        <w:ind w:left="567" w:right="114" w:hanging="567"/>
        <w:rPr>
          <w:rFonts w:cs="Arial"/>
          <w:b/>
          <w:bCs/>
          <w:sz w:val="18"/>
          <w:szCs w:val="18"/>
        </w:rPr>
      </w:pPr>
      <w:bookmarkStart w:id="231" w:name="7.1_Verunreinigungen"/>
      <w:bookmarkEnd w:id="231"/>
      <w:r w:rsidRPr="002F6AE2">
        <w:rPr>
          <w:rFonts w:cs="Arial"/>
          <w:b/>
          <w:bCs/>
          <w:sz w:val="18"/>
          <w:szCs w:val="18"/>
        </w:rPr>
        <w:t>Verunreinigungen</w:t>
      </w:r>
      <w:r w:rsidR="003F0DB9" w:rsidRPr="002F6AE2">
        <w:rPr>
          <w:rFonts w:cs="Arial"/>
          <w:b/>
          <w:bCs/>
          <w:sz w:val="18"/>
          <w:szCs w:val="18"/>
        </w:rPr>
        <w:br/>
      </w:r>
    </w:p>
    <w:p w14:paraId="48802D98" w14:textId="03BDA985" w:rsidR="003A3C32" w:rsidRPr="002F6AE2" w:rsidRDefault="00BD591E" w:rsidP="009A03F3">
      <w:pPr>
        <w:pStyle w:val="Textkrper"/>
        <w:ind w:left="567" w:right="114"/>
        <w:rPr>
          <w:rFonts w:cs="Arial"/>
          <w:sz w:val="18"/>
          <w:szCs w:val="18"/>
        </w:rPr>
      </w:pPr>
      <w:r w:rsidRPr="22960F19">
        <w:rPr>
          <w:rFonts w:cs="Arial"/>
          <w:sz w:val="18"/>
          <w:szCs w:val="18"/>
        </w:rPr>
        <w:t>Verunreinigungen der Flughafenanlagen sind zu vermeiden. Verunreinigungen sind von den Verursachern zu beseitigen; anderenfalls kann das Flughafenunternehmen die Beseitigung auf Kosten des Verursachers vornehmen.</w:t>
      </w:r>
      <w:r w:rsidR="005E235C">
        <w:rPr>
          <w:rFonts w:cs="Arial"/>
          <w:sz w:val="18"/>
          <w:szCs w:val="18"/>
        </w:rPr>
        <w:t xml:space="preserve"> In jedem Fall ist d</w:t>
      </w:r>
      <w:r w:rsidR="000C0907">
        <w:rPr>
          <w:rFonts w:cs="Arial"/>
          <w:sz w:val="18"/>
          <w:szCs w:val="18"/>
        </w:rPr>
        <w:t>as</w:t>
      </w:r>
      <w:r w:rsidR="005E235C">
        <w:rPr>
          <w:rFonts w:cs="Arial"/>
          <w:sz w:val="18"/>
          <w:szCs w:val="18"/>
        </w:rPr>
        <w:t xml:space="preserve"> Flughafenunternehme</w:t>
      </w:r>
      <w:r w:rsidR="000C0907">
        <w:rPr>
          <w:rFonts w:cs="Arial"/>
          <w:sz w:val="18"/>
          <w:szCs w:val="18"/>
        </w:rPr>
        <w:t>n</w:t>
      </w:r>
      <w:r w:rsidR="005E235C">
        <w:rPr>
          <w:rFonts w:cs="Arial"/>
          <w:sz w:val="18"/>
          <w:szCs w:val="18"/>
        </w:rPr>
        <w:t xml:space="preserve"> durch den Verursacher zu informieren. </w:t>
      </w:r>
    </w:p>
    <w:p w14:paraId="78620E49" w14:textId="77777777" w:rsidR="003A3C32" w:rsidRPr="002F6AE2" w:rsidRDefault="003A3C32" w:rsidP="009A03F3">
      <w:pPr>
        <w:pStyle w:val="Textkrper"/>
        <w:ind w:left="567" w:right="114" w:hanging="567"/>
        <w:rPr>
          <w:rFonts w:cs="Arial"/>
          <w:sz w:val="18"/>
          <w:szCs w:val="18"/>
        </w:rPr>
      </w:pPr>
    </w:p>
    <w:p w14:paraId="64CB0033" w14:textId="13B061D5" w:rsidR="003A3C32" w:rsidRPr="00200AAD" w:rsidRDefault="00E562D5" w:rsidP="00860A1C">
      <w:pPr>
        <w:pStyle w:val="Listenabsatz"/>
        <w:numPr>
          <w:ilvl w:val="1"/>
          <w:numId w:val="37"/>
        </w:numPr>
        <w:tabs>
          <w:tab w:val="left" w:pos="1134"/>
        </w:tabs>
        <w:ind w:left="567" w:right="114" w:hanging="567"/>
        <w:rPr>
          <w:rFonts w:cs="Arial"/>
          <w:b/>
          <w:bCs/>
          <w:sz w:val="18"/>
          <w:szCs w:val="18"/>
        </w:rPr>
      </w:pPr>
      <w:bookmarkStart w:id="232" w:name="7.2_Wasserwirtschaft"/>
      <w:bookmarkEnd w:id="232"/>
      <w:r w:rsidRPr="00200AAD">
        <w:rPr>
          <w:rFonts w:cs="Arial"/>
          <w:b/>
          <w:bCs/>
          <w:sz w:val="18"/>
          <w:szCs w:val="18"/>
        </w:rPr>
        <w:t>Abwasser und Gewässerschutz</w:t>
      </w:r>
    </w:p>
    <w:p w14:paraId="5AD3A421" w14:textId="77777777" w:rsidR="003A3C32" w:rsidRPr="00200AAD" w:rsidRDefault="003A3C32" w:rsidP="009A03F3">
      <w:pPr>
        <w:pStyle w:val="Textkrper"/>
        <w:ind w:left="567" w:right="114" w:hanging="567"/>
        <w:rPr>
          <w:rFonts w:cs="Arial"/>
          <w:sz w:val="18"/>
          <w:szCs w:val="18"/>
        </w:rPr>
      </w:pPr>
    </w:p>
    <w:p w14:paraId="044C6CA5" w14:textId="3064F60B" w:rsidR="003A3C32" w:rsidRPr="002F6AE2" w:rsidRDefault="00BD591E" w:rsidP="00860A1C">
      <w:pPr>
        <w:pStyle w:val="Listenabsatz"/>
        <w:numPr>
          <w:ilvl w:val="2"/>
          <w:numId w:val="37"/>
        </w:numPr>
        <w:tabs>
          <w:tab w:val="left" w:pos="867"/>
          <w:tab w:val="left" w:pos="868"/>
        </w:tabs>
        <w:ind w:left="567" w:right="114" w:hanging="567"/>
        <w:rPr>
          <w:rFonts w:cs="Arial"/>
          <w:sz w:val="18"/>
          <w:szCs w:val="18"/>
        </w:rPr>
      </w:pPr>
      <w:r w:rsidRPr="002F6AE2">
        <w:rPr>
          <w:rFonts w:cs="Arial"/>
          <w:sz w:val="18"/>
          <w:szCs w:val="18"/>
        </w:rPr>
        <w:t>Abwasserbeseitigung</w:t>
      </w:r>
    </w:p>
    <w:p w14:paraId="02F0A394" w14:textId="55C71F98" w:rsidR="003A3C32" w:rsidRPr="002F6AE2" w:rsidRDefault="00BD591E" w:rsidP="009A03F3">
      <w:pPr>
        <w:pStyle w:val="Textkrper"/>
        <w:ind w:left="567" w:right="114"/>
        <w:rPr>
          <w:rFonts w:cs="Arial"/>
          <w:sz w:val="18"/>
          <w:szCs w:val="18"/>
        </w:rPr>
      </w:pPr>
      <w:r w:rsidRPr="01DC0A76">
        <w:rPr>
          <w:rFonts w:cs="Arial"/>
          <w:sz w:val="18"/>
          <w:szCs w:val="18"/>
        </w:rPr>
        <w:t xml:space="preserve">Nach der Entwässerungssatzung </w:t>
      </w:r>
      <w:r w:rsidR="00B041B7">
        <w:rPr>
          <w:rFonts w:cs="Arial"/>
          <w:sz w:val="18"/>
          <w:szCs w:val="18"/>
        </w:rPr>
        <w:t xml:space="preserve">der Stadt Nürnberg </w:t>
      </w:r>
      <w:r w:rsidRPr="01DC0A76">
        <w:rPr>
          <w:rFonts w:cs="Arial"/>
          <w:sz w:val="18"/>
          <w:szCs w:val="18"/>
        </w:rPr>
        <w:t>darf in die Abwassereinläufe nur Abwasser eingeleitet werden, das durch häuslichen, gewerblichen oder sonstigen Gebrauch verunreinigt oder sonst in seinen Eigenschaften verändert ist (Schmutzwasser) oder das von Niederschlägen aus dem Bereich von bebauten oder befestigten Flächen abfließt (Niederschlagswasser).</w:t>
      </w:r>
    </w:p>
    <w:p w14:paraId="64C009A1" w14:textId="77777777" w:rsidR="003A3C32" w:rsidRPr="002F6AE2" w:rsidRDefault="003A3C32" w:rsidP="009A03F3">
      <w:pPr>
        <w:pStyle w:val="Textkrper"/>
        <w:ind w:left="567" w:right="114" w:hanging="567"/>
        <w:rPr>
          <w:rFonts w:cs="Arial"/>
          <w:sz w:val="18"/>
          <w:szCs w:val="18"/>
        </w:rPr>
      </w:pPr>
    </w:p>
    <w:p w14:paraId="363E4D6B" w14:textId="7674CC7C" w:rsidR="003A3C32" w:rsidRPr="002F6AE2" w:rsidRDefault="00BD591E" w:rsidP="009A03F3">
      <w:pPr>
        <w:pStyle w:val="Textkrper"/>
        <w:ind w:left="567" w:right="114"/>
        <w:rPr>
          <w:rFonts w:cs="Arial"/>
          <w:sz w:val="18"/>
          <w:szCs w:val="18"/>
        </w:rPr>
      </w:pPr>
      <w:r w:rsidRPr="22960F19">
        <w:rPr>
          <w:rFonts w:cs="Arial"/>
          <w:sz w:val="18"/>
          <w:szCs w:val="18"/>
        </w:rPr>
        <w:t>Einleitungen und Betriebsumstellungen, die sich auf die Art oder Menge des Abwassers erheblich auswirken, bedürfen ausnahmslos der Einwilligung des Flughafenunternehmens. Zur Gewährleistung einer ordnungsgemäßen Abwasserbeseitigung kann das Flughafenunternehmen auch weitergehende Anordnungen (Einleitungsanordnungen) treffen und insbesondere die Art und Menge des Abwassers der einzelnen Nutzer durch Einzelanordnungen regeln.</w:t>
      </w:r>
      <w:r w:rsidR="005E235C">
        <w:rPr>
          <w:rFonts w:cs="Arial"/>
          <w:sz w:val="18"/>
          <w:szCs w:val="18"/>
        </w:rPr>
        <w:t xml:space="preserve"> Gesetzliche Anforderungen sind in jedem Fall zu beachten. </w:t>
      </w:r>
    </w:p>
    <w:p w14:paraId="0F2CC9E1" w14:textId="77777777" w:rsidR="003A3C32" w:rsidRPr="002F6AE2" w:rsidRDefault="003A3C32" w:rsidP="009A03F3">
      <w:pPr>
        <w:pStyle w:val="Textkrper"/>
        <w:ind w:left="567" w:right="114" w:hanging="567"/>
        <w:rPr>
          <w:rFonts w:cs="Arial"/>
          <w:sz w:val="18"/>
          <w:szCs w:val="18"/>
        </w:rPr>
      </w:pPr>
    </w:p>
    <w:p w14:paraId="44498592" w14:textId="77777777" w:rsidR="003A3C32" w:rsidRPr="002F6AE2" w:rsidRDefault="00BD591E" w:rsidP="009A03F3">
      <w:pPr>
        <w:pStyle w:val="Textkrper"/>
        <w:ind w:left="567" w:right="114"/>
        <w:rPr>
          <w:rFonts w:cs="Arial"/>
          <w:sz w:val="18"/>
          <w:szCs w:val="18"/>
        </w:rPr>
      </w:pPr>
      <w:r w:rsidRPr="002F6AE2">
        <w:rPr>
          <w:rFonts w:cs="Arial"/>
          <w:sz w:val="18"/>
          <w:szCs w:val="18"/>
        </w:rPr>
        <w:t>Es dürfen nur FCKW-freie Waschmittel, Reinigungs- und Schmierstoffe verwendet werden.</w:t>
      </w:r>
    </w:p>
    <w:p w14:paraId="50B40610" w14:textId="77777777" w:rsidR="00864A37" w:rsidRPr="002F6AE2" w:rsidRDefault="00864A37" w:rsidP="009A03F3">
      <w:pPr>
        <w:pStyle w:val="Textkrper"/>
        <w:ind w:left="567" w:right="114" w:hanging="567"/>
        <w:rPr>
          <w:rFonts w:cs="Arial"/>
          <w:sz w:val="18"/>
          <w:szCs w:val="18"/>
        </w:rPr>
      </w:pPr>
    </w:p>
    <w:p w14:paraId="5395FACB" w14:textId="34A85B9C" w:rsidR="003A3C32" w:rsidRPr="004B226D" w:rsidRDefault="00BD591E" w:rsidP="00860A1C">
      <w:pPr>
        <w:pStyle w:val="Listenabsatz"/>
        <w:numPr>
          <w:ilvl w:val="2"/>
          <w:numId w:val="37"/>
        </w:numPr>
        <w:tabs>
          <w:tab w:val="left" w:pos="867"/>
          <w:tab w:val="left" w:pos="868"/>
        </w:tabs>
        <w:ind w:left="567" w:right="114" w:hanging="567"/>
        <w:rPr>
          <w:rFonts w:cs="Arial"/>
          <w:sz w:val="18"/>
          <w:szCs w:val="18"/>
        </w:rPr>
      </w:pPr>
      <w:r w:rsidRPr="004B226D">
        <w:rPr>
          <w:rFonts w:cs="Arial"/>
          <w:sz w:val="18"/>
          <w:szCs w:val="18"/>
        </w:rPr>
        <w:t xml:space="preserve">Trink- und Löschwasserversorgung </w:t>
      </w:r>
      <w:r w:rsidR="209F5256" w:rsidRPr="00B041B7">
        <w:rPr>
          <w:rFonts w:cs="Arial"/>
          <w:sz w:val="18"/>
          <w:szCs w:val="18"/>
        </w:rPr>
        <w:t xml:space="preserve"> </w:t>
      </w:r>
      <w:r>
        <w:br/>
      </w:r>
      <w:r w:rsidRPr="004B226D">
        <w:rPr>
          <w:rFonts w:cs="Arial"/>
          <w:sz w:val="18"/>
          <w:szCs w:val="18"/>
        </w:rPr>
        <w:t>Trinkwassernetz:</w:t>
      </w:r>
    </w:p>
    <w:p w14:paraId="4891AE76" w14:textId="0091AADF" w:rsidR="003A3C32" w:rsidRPr="002F6AE2" w:rsidRDefault="00BD591E" w:rsidP="009A03F3">
      <w:pPr>
        <w:pStyle w:val="Textkrper"/>
        <w:ind w:left="567" w:right="114"/>
        <w:rPr>
          <w:rFonts w:cs="Arial"/>
          <w:sz w:val="18"/>
          <w:szCs w:val="18"/>
        </w:rPr>
      </w:pPr>
      <w:r w:rsidRPr="002F6AE2">
        <w:rPr>
          <w:rFonts w:cs="Arial"/>
          <w:sz w:val="18"/>
          <w:szCs w:val="18"/>
        </w:rPr>
        <w:t>Wasserentnahmen aus dem Trinkwassernetz für Reinigungs-, Spül- oder Bewässerungszwecke bedürfen der Einwilligung</w:t>
      </w:r>
      <w:r w:rsidR="009A03F3">
        <w:rPr>
          <w:rFonts w:cs="Arial"/>
          <w:sz w:val="18"/>
          <w:szCs w:val="18"/>
        </w:rPr>
        <w:t xml:space="preserve"> </w:t>
      </w:r>
      <w:r w:rsidRPr="002F6AE2">
        <w:rPr>
          <w:rFonts w:cs="Arial"/>
          <w:sz w:val="18"/>
          <w:szCs w:val="18"/>
        </w:rPr>
        <w:t>des Flughafenunternehmens. Es dürfen ausschließlich Zählerstandrohre verwendet werden, die das Flughafenunternehmen gegen Entgelt zur Verfügung stellt.</w:t>
      </w:r>
    </w:p>
    <w:p w14:paraId="17DED0C4" w14:textId="77777777" w:rsidR="003A3C32" w:rsidRPr="002F6AE2" w:rsidRDefault="003A3C32" w:rsidP="009A03F3">
      <w:pPr>
        <w:pStyle w:val="Textkrper"/>
        <w:ind w:left="567" w:right="114" w:hanging="567"/>
        <w:rPr>
          <w:rFonts w:cs="Arial"/>
          <w:sz w:val="18"/>
          <w:szCs w:val="18"/>
        </w:rPr>
      </w:pPr>
    </w:p>
    <w:p w14:paraId="59FBB842" w14:textId="01CCA52D" w:rsidR="003A3C32" w:rsidRPr="002F6AE2" w:rsidRDefault="00BD591E" w:rsidP="009A03F3">
      <w:pPr>
        <w:pStyle w:val="Textkrper"/>
        <w:ind w:left="567" w:right="114"/>
        <w:rPr>
          <w:rFonts w:cs="Arial"/>
          <w:sz w:val="18"/>
          <w:szCs w:val="18"/>
        </w:rPr>
      </w:pPr>
      <w:r w:rsidRPr="002F6AE2">
        <w:rPr>
          <w:rFonts w:cs="Arial"/>
          <w:sz w:val="18"/>
          <w:szCs w:val="18"/>
        </w:rPr>
        <w:t>Löschwassernetz:</w:t>
      </w:r>
    </w:p>
    <w:p w14:paraId="5870E292" w14:textId="7D3EC4D8" w:rsidR="00211017" w:rsidRPr="002F6AE2" w:rsidRDefault="00BD591E" w:rsidP="009A03F3">
      <w:pPr>
        <w:pStyle w:val="Textkrper"/>
        <w:ind w:left="567" w:right="114"/>
        <w:rPr>
          <w:rFonts w:cs="Arial"/>
          <w:sz w:val="18"/>
          <w:szCs w:val="18"/>
        </w:rPr>
      </w:pPr>
      <w:r w:rsidRPr="0F41F971">
        <w:rPr>
          <w:rFonts w:cs="Arial"/>
          <w:sz w:val="18"/>
          <w:szCs w:val="18"/>
        </w:rPr>
        <w:t xml:space="preserve">Nicht der Brandbekämpfung dienende Wasserentnahmen aus dem Löschwassernetz über Unterflur-, Oberflur- oder Wandhydranten sind grundsätzlich verboten. Eine im Einzelfall erforderliche Ausnahme darf nur mit Einwilligung des Flughafenunternehmens (Abteilung </w:t>
      </w:r>
      <w:r w:rsidR="416241B8" w:rsidRPr="0F41F971">
        <w:rPr>
          <w:rFonts w:cs="Arial"/>
          <w:sz w:val="18"/>
          <w:szCs w:val="18"/>
        </w:rPr>
        <w:t>TB-V</w:t>
      </w:r>
      <w:r w:rsidRPr="0F41F971">
        <w:rPr>
          <w:rFonts w:cs="Arial"/>
          <w:sz w:val="18"/>
          <w:szCs w:val="18"/>
        </w:rPr>
        <w:t>) und der Flughafenfeuerwehr vorgenommen werden. Kosten für Feuerwehreinsätze, und anderweitige Kosten, die durch eine nicht gestattete Entnahme aus dem Löschwassernetz entstehen, hat der Verursacher zu tragen.</w:t>
      </w:r>
    </w:p>
    <w:p w14:paraId="081C5CCA" w14:textId="77777777" w:rsidR="00211017" w:rsidRPr="002F6AE2" w:rsidRDefault="00211017" w:rsidP="009A03F3">
      <w:pPr>
        <w:pStyle w:val="Textkrper"/>
        <w:ind w:left="567" w:right="114" w:hanging="567"/>
        <w:rPr>
          <w:rFonts w:cs="Arial"/>
          <w:sz w:val="18"/>
          <w:szCs w:val="18"/>
        </w:rPr>
      </w:pPr>
    </w:p>
    <w:p w14:paraId="22739366" w14:textId="67F2042D" w:rsidR="003A3C32" w:rsidRPr="002F6AE2" w:rsidRDefault="00BD591E" w:rsidP="00860A1C">
      <w:pPr>
        <w:pStyle w:val="Listenabsatz"/>
        <w:numPr>
          <w:ilvl w:val="2"/>
          <w:numId w:val="37"/>
        </w:numPr>
        <w:tabs>
          <w:tab w:val="left" w:pos="867"/>
          <w:tab w:val="left" w:pos="868"/>
        </w:tabs>
        <w:ind w:left="567" w:right="114" w:hanging="567"/>
        <w:rPr>
          <w:rFonts w:cs="Arial"/>
          <w:sz w:val="18"/>
          <w:szCs w:val="18"/>
        </w:rPr>
      </w:pPr>
      <w:r w:rsidRPr="002F6AE2">
        <w:rPr>
          <w:rFonts w:cs="Arial"/>
          <w:sz w:val="18"/>
          <w:szCs w:val="18"/>
        </w:rPr>
        <w:t>Überwachung</w:t>
      </w:r>
    </w:p>
    <w:p w14:paraId="2A189D26" w14:textId="509C0AE2" w:rsidR="003A3C32" w:rsidRDefault="00BD591E" w:rsidP="009A03F3">
      <w:pPr>
        <w:pStyle w:val="Textkrper"/>
        <w:ind w:left="567" w:right="114"/>
        <w:rPr>
          <w:rFonts w:cs="Arial"/>
          <w:sz w:val="18"/>
          <w:szCs w:val="18"/>
        </w:rPr>
      </w:pPr>
      <w:r w:rsidRPr="22960F19">
        <w:rPr>
          <w:rFonts w:cs="Arial"/>
          <w:sz w:val="18"/>
          <w:szCs w:val="18"/>
        </w:rPr>
        <w:t>Den beauftragten Mitarbeitern des Flughafenunternehmens und de</w:t>
      </w:r>
      <w:r w:rsidR="00AB402A">
        <w:rPr>
          <w:rFonts w:cs="Arial"/>
          <w:sz w:val="18"/>
          <w:szCs w:val="18"/>
        </w:rPr>
        <w:t xml:space="preserve">r Stadt Nürnberg </w:t>
      </w:r>
      <w:r w:rsidRPr="22960F19">
        <w:rPr>
          <w:rFonts w:cs="Arial"/>
          <w:sz w:val="18"/>
          <w:szCs w:val="18"/>
        </w:rPr>
        <w:t>ist zu Kontrollzwecken und ggf. zur Beseitigung unsachgemäßer Einleitungen jederzeit ungehinderter Zugang zu den Anlagenteilen und Betriebsräumen zu gewähren. Zu Kontrollzwecken können sie insbesondere Abwasser- und Trinkwasserproben entnehmen und Messungen durchführen.</w:t>
      </w:r>
      <w:r>
        <w:br/>
      </w:r>
      <w:r w:rsidRPr="22960F19">
        <w:rPr>
          <w:rFonts w:cs="Arial"/>
          <w:sz w:val="18"/>
          <w:szCs w:val="18"/>
        </w:rPr>
        <w:t>Die notwendigen Auskünfte sind zu erteilen. Dem Flughafenunternehmen ist nach dessen näherer Weisung die Lagerung wassergefährlicher Stoffe mitzuteilen.</w:t>
      </w:r>
    </w:p>
    <w:p w14:paraId="7F7D11EA" w14:textId="77777777" w:rsidR="00AA6E78" w:rsidRPr="002F6AE2" w:rsidRDefault="00AA6E78" w:rsidP="009A03F3">
      <w:pPr>
        <w:pStyle w:val="Textkrper"/>
        <w:ind w:left="567" w:right="114"/>
        <w:rPr>
          <w:rFonts w:cs="Arial"/>
          <w:sz w:val="18"/>
          <w:szCs w:val="18"/>
        </w:rPr>
      </w:pPr>
    </w:p>
    <w:p w14:paraId="096AC189" w14:textId="5681D51C" w:rsidR="003A3C32" w:rsidRPr="002F6AE2" w:rsidRDefault="00BD591E" w:rsidP="00860A1C">
      <w:pPr>
        <w:pStyle w:val="Listenabsatz"/>
        <w:numPr>
          <w:ilvl w:val="1"/>
          <w:numId w:val="37"/>
        </w:numPr>
        <w:tabs>
          <w:tab w:val="left" w:pos="1134"/>
        </w:tabs>
        <w:ind w:left="567" w:right="114" w:hanging="567"/>
        <w:rPr>
          <w:rFonts w:cs="Arial"/>
          <w:b/>
          <w:bCs/>
          <w:sz w:val="18"/>
          <w:szCs w:val="18"/>
        </w:rPr>
      </w:pPr>
      <w:bookmarkStart w:id="233" w:name="7.3_Abfall"/>
      <w:bookmarkEnd w:id="233"/>
      <w:r w:rsidRPr="002F6AE2">
        <w:rPr>
          <w:rFonts w:cs="Arial"/>
          <w:b/>
          <w:bCs/>
          <w:sz w:val="18"/>
          <w:szCs w:val="18"/>
        </w:rPr>
        <w:t>Abfall</w:t>
      </w:r>
    </w:p>
    <w:p w14:paraId="5F8F69A1" w14:textId="77777777" w:rsidR="003A3C32" w:rsidRPr="002F6AE2" w:rsidRDefault="003A3C32" w:rsidP="009A03F3">
      <w:pPr>
        <w:pStyle w:val="Textkrper"/>
        <w:ind w:left="567" w:right="114" w:hanging="567"/>
        <w:rPr>
          <w:rFonts w:cs="Arial"/>
          <w:sz w:val="18"/>
          <w:szCs w:val="18"/>
        </w:rPr>
      </w:pPr>
    </w:p>
    <w:p w14:paraId="1BD41C8F" w14:textId="246C852D" w:rsidR="003A3C32" w:rsidRDefault="00BD591E" w:rsidP="009A03F3">
      <w:pPr>
        <w:pStyle w:val="Textkrper"/>
        <w:ind w:left="567" w:right="114"/>
        <w:rPr>
          <w:rFonts w:cs="Arial"/>
          <w:sz w:val="18"/>
          <w:szCs w:val="18"/>
        </w:rPr>
      </w:pPr>
      <w:r w:rsidRPr="002F6AE2">
        <w:rPr>
          <w:rFonts w:cs="Arial"/>
          <w:sz w:val="18"/>
          <w:szCs w:val="18"/>
        </w:rPr>
        <w:t xml:space="preserve">Der Anfall von Abfällen ist so gering wie möglich zu halten. Schadstoffe in Abfällen sind möglichst zu verringern oder ganz zu vermeiden. Wertstoffe, wie z. B. Glas, Papier, Metall, Kunststoff sowie Bauschutt und kompostierbare Stoffe, sind getrennt zu sammeln. </w:t>
      </w:r>
      <w:r w:rsidR="001419DF">
        <w:rPr>
          <w:rFonts w:cs="Arial"/>
          <w:sz w:val="18"/>
          <w:szCs w:val="18"/>
        </w:rPr>
        <w:br/>
      </w:r>
      <w:r w:rsidRPr="002F6AE2">
        <w:rPr>
          <w:rFonts w:cs="Arial"/>
          <w:sz w:val="18"/>
          <w:szCs w:val="18"/>
        </w:rPr>
        <w:t>Das Nähere regelt der Anhang "Abfall</w:t>
      </w:r>
      <w:r w:rsidR="001419DF">
        <w:rPr>
          <w:rFonts w:cs="Arial"/>
          <w:sz w:val="18"/>
          <w:szCs w:val="18"/>
        </w:rPr>
        <w:t>- und Umwelt</w:t>
      </w:r>
      <w:r w:rsidRPr="002F6AE2">
        <w:rPr>
          <w:rFonts w:cs="Arial"/>
          <w:sz w:val="18"/>
          <w:szCs w:val="18"/>
        </w:rPr>
        <w:t xml:space="preserve">bestimmungen" </w:t>
      </w:r>
      <w:r w:rsidR="001419DF">
        <w:rPr>
          <w:rFonts w:cs="Arial"/>
          <w:sz w:val="18"/>
          <w:szCs w:val="18"/>
        </w:rPr>
        <w:t xml:space="preserve">(Anlage 5) </w:t>
      </w:r>
      <w:r w:rsidRPr="002F6AE2">
        <w:rPr>
          <w:rFonts w:cs="Arial"/>
          <w:sz w:val="18"/>
          <w:szCs w:val="18"/>
        </w:rPr>
        <w:t>in seiner jeweiligen Fassung.</w:t>
      </w:r>
    </w:p>
    <w:p w14:paraId="765786F8" w14:textId="77777777" w:rsidR="001419DF" w:rsidRPr="002F6AE2" w:rsidRDefault="001419DF" w:rsidP="009A03F3">
      <w:pPr>
        <w:pStyle w:val="Textkrper"/>
        <w:ind w:left="567" w:right="114"/>
        <w:rPr>
          <w:rFonts w:cs="Arial"/>
          <w:sz w:val="18"/>
          <w:szCs w:val="18"/>
        </w:rPr>
      </w:pPr>
    </w:p>
    <w:p w14:paraId="61272D73" w14:textId="2B50D850" w:rsidR="00FA1D2B" w:rsidRPr="00FA1D2B" w:rsidRDefault="00BD591E" w:rsidP="00860A1C">
      <w:pPr>
        <w:pStyle w:val="Listenabsatz"/>
        <w:numPr>
          <w:ilvl w:val="1"/>
          <w:numId w:val="37"/>
        </w:numPr>
        <w:tabs>
          <w:tab w:val="left" w:pos="1134"/>
        </w:tabs>
        <w:ind w:left="567" w:right="114" w:hanging="567"/>
        <w:rPr>
          <w:rFonts w:cs="Arial"/>
          <w:b/>
          <w:bCs/>
          <w:sz w:val="18"/>
          <w:szCs w:val="18"/>
        </w:rPr>
      </w:pPr>
      <w:bookmarkStart w:id="234" w:name="7.4_Luftverunreinigungen"/>
      <w:bookmarkEnd w:id="234"/>
      <w:r w:rsidRPr="002F6AE2">
        <w:rPr>
          <w:rFonts w:cs="Arial"/>
          <w:b/>
          <w:bCs/>
          <w:sz w:val="18"/>
          <w:szCs w:val="18"/>
        </w:rPr>
        <w:t>Luftverunreinigungen</w:t>
      </w:r>
      <w:r w:rsidR="00FA1D2B">
        <w:rPr>
          <w:rFonts w:cs="Arial"/>
          <w:b/>
          <w:bCs/>
          <w:sz w:val="18"/>
          <w:szCs w:val="18"/>
        </w:rPr>
        <w:br/>
      </w:r>
      <w:r w:rsidR="00FA1D2B">
        <w:rPr>
          <w:rFonts w:cs="Arial"/>
          <w:b/>
          <w:bCs/>
          <w:sz w:val="18"/>
          <w:szCs w:val="18"/>
        </w:rPr>
        <w:br/>
      </w:r>
      <w:r w:rsidR="00FA1D2B" w:rsidRPr="00FA1D2B">
        <w:rPr>
          <w:sz w:val="18"/>
          <w:szCs w:val="18"/>
        </w:rPr>
        <w:t>Laufenlassen</w:t>
      </w:r>
      <w:r w:rsidR="00FA1D2B">
        <w:rPr>
          <w:sz w:val="18"/>
          <w:szCs w:val="18"/>
        </w:rPr>
        <w:t xml:space="preserve"> </w:t>
      </w:r>
      <w:r w:rsidR="00FA1D2B" w:rsidRPr="22960F19">
        <w:rPr>
          <w:rFonts w:cs="Arial"/>
          <w:sz w:val="18"/>
          <w:szCs w:val="18"/>
        </w:rPr>
        <w:t>von Fahrzeugmotoren ist auf das unbedingt notwendige Maß zu begrenzen. Die Benutzung des Bordgenerators des Flugzeuges (APU) ist aus Gründen des Umweltschutzes auf ein Minimum zu beschränken</w:t>
      </w:r>
      <w:r w:rsidR="00FA1D2B">
        <w:rPr>
          <w:rFonts w:cs="Arial"/>
          <w:sz w:val="18"/>
          <w:szCs w:val="18"/>
        </w:rPr>
        <w:br/>
      </w:r>
    </w:p>
    <w:p w14:paraId="1A3D3231" w14:textId="606AD60D" w:rsidR="00FA1D2B" w:rsidRDefault="00602A4E" w:rsidP="00860A1C">
      <w:pPr>
        <w:pStyle w:val="Listenabsatz"/>
        <w:numPr>
          <w:ilvl w:val="1"/>
          <w:numId w:val="37"/>
        </w:numPr>
        <w:tabs>
          <w:tab w:val="left" w:pos="1134"/>
        </w:tabs>
        <w:ind w:left="567" w:right="114" w:hanging="567"/>
        <w:rPr>
          <w:rFonts w:cs="Arial"/>
          <w:b/>
          <w:bCs/>
          <w:sz w:val="18"/>
          <w:szCs w:val="18"/>
        </w:rPr>
      </w:pPr>
      <w:r>
        <w:rPr>
          <w:rFonts w:cs="Arial"/>
          <w:b/>
          <w:bCs/>
          <w:sz w:val="18"/>
          <w:szCs w:val="18"/>
        </w:rPr>
        <w:t>Enteisungsmittel</w:t>
      </w:r>
    </w:p>
    <w:p w14:paraId="5AC63824" w14:textId="77777777" w:rsidR="00F84C46" w:rsidRPr="002F6AE2" w:rsidRDefault="00F84C46" w:rsidP="009A03F3">
      <w:pPr>
        <w:tabs>
          <w:tab w:val="left" w:pos="1134"/>
        </w:tabs>
        <w:ind w:left="567" w:right="114" w:hanging="567"/>
        <w:rPr>
          <w:rFonts w:cs="Arial"/>
          <w:sz w:val="18"/>
          <w:szCs w:val="18"/>
        </w:rPr>
      </w:pPr>
      <w:bookmarkStart w:id="235" w:name="7.5_Enteisungsmittel"/>
      <w:bookmarkEnd w:id="235"/>
    </w:p>
    <w:p w14:paraId="29A291BC" w14:textId="77777777" w:rsidR="003A3C32" w:rsidRPr="002F6AE2" w:rsidRDefault="00BD591E" w:rsidP="009A03F3">
      <w:pPr>
        <w:pStyle w:val="Textkrper"/>
        <w:ind w:left="567" w:right="114"/>
        <w:rPr>
          <w:rFonts w:cs="Arial"/>
          <w:sz w:val="18"/>
          <w:szCs w:val="18"/>
        </w:rPr>
      </w:pPr>
      <w:r w:rsidRPr="002F6AE2">
        <w:rPr>
          <w:rFonts w:cs="Arial"/>
          <w:sz w:val="18"/>
          <w:szCs w:val="18"/>
        </w:rPr>
        <w:t>Enteisungsmittel dürfen nur nach Einwilligung des Flughafenunternehmens und nur auf den hierfür vorgesehenen Flächen verwendet werden. Die chemische Zusammensetzung des Enteisungsmittels und die Eignung bzw. die ökologischen Eigenschaften sind dem Flughafenunternehmen durch geeignete Unterlagen nachzuweisen. Die Verwendung ist auf das notwendige Maß zu beschränken.</w:t>
      </w:r>
    </w:p>
    <w:p w14:paraId="5CBDAD24" w14:textId="77777777" w:rsidR="003A3C32" w:rsidRPr="002F6AE2" w:rsidRDefault="003A3C32" w:rsidP="009A03F3">
      <w:pPr>
        <w:pStyle w:val="Textkrper"/>
        <w:ind w:left="567" w:right="114" w:hanging="567"/>
        <w:rPr>
          <w:rFonts w:cs="Arial"/>
          <w:sz w:val="18"/>
          <w:szCs w:val="18"/>
        </w:rPr>
      </w:pPr>
    </w:p>
    <w:p w14:paraId="1422F31B" w14:textId="48C8B6D4" w:rsidR="003A3C32" w:rsidRPr="002F6AE2" w:rsidRDefault="00BD591E" w:rsidP="00860A1C">
      <w:pPr>
        <w:pStyle w:val="berschrift2"/>
        <w:numPr>
          <w:ilvl w:val="0"/>
          <w:numId w:val="23"/>
        </w:numPr>
        <w:tabs>
          <w:tab w:val="clear" w:pos="397"/>
          <w:tab w:val="left" w:pos="1134"/>
        </w:tabs>
        <w:ind w:left="567" w:right="114" w:hanging="567"/>
        <w:rPr>
          <w:rFonts w:cs="Arial"/>
          <w:sz w:val="18"/>
          <w:szCs w:val="18"/>
        </w:rPr>
      </w:pPr>
      <w:bookmarkStart w:id="236" w:name="8._Zuwiderhandlungen_gegen_die_Flughafen"/>
      <w:bookmarkStart w:id="237" w:name="_Toc181195757"/>
      <w:bookmarkEnd w:id="236"/>
      <w:r w:rsidRPr="002F6AE2">
        <w:rPr>
          <w:rFonts w:cs="Arial"/>
          <w:sz w:val="18"/>
          <w:szCs w:val="18"/>
        </w:rPr>
        <w:t>Zuwiderhandlungen gegen die Flughafenbenutzungsordnung, Erlaubnisse</w:t>
      </w:r>
      <w:bookmarkEnd w:id="237"/>
    </w:p>
    <w:p w14:paraId="1BD50324" w14:textId="77777777" w:rsidR="003A3C32" w:rsidRPr="002F6AE2" w:rsidRDefault="003A3C32" w:rsidP="009A03F3">
      <w:pPr>
        <w:pStyle w:val="Textkrper"/>
        <w:ind w:left="567" w:right="114" w:hanging="567"/>
        <w:rPr>
          <w:rFonts w:cs="Arial"/>
          <w:sz w:val="18"/>
          <w:szCs w:val="18"/>
        </w:rPr>
      </w:pPr>
    </w:p>
    <w:p w14:paraId="55E6359F" w14:textId="2E414EB9" w:rsidR="003A3C32" w:rsidRPr="002F6AE2" w:rsidRDefault="00BD591E" w:rsidP="00860A1C">
      <w:pPr>
        <w:pStyle w:val="Listenabsatz"/>
        <w:numPr>
          <w:ilvl w:val="1"/>
          <w:numId w:val="24"/>
        </w:numPr>
        <w:tabs>
          <w:tab w:val="left" w:pos="1134"/>
        </w:tabs>
        <w:ind w:left="567" w:right="114" w:hanging="567"/>
        <w:rPr>
          <w:rFonts w:cs="Arial"/>
          <w:sz w:val="18"/>
          <w:szCs w:val="18"/>
        </w:rPr>
      </w:pPr>
      <w:r w:rsidRPr="002F6AE2">
        <w:rPr>
          <w:rFonts w:cs="Arial"/>
          <w:sz w:val="18"/>
          <w:szCs w:val="18"/>
        </w:rPr>
        <w:t>Wer gegen die Vorschriften dieser Benutzungsordnung oder gegen Weisungen des Flughafenunternehmens, die aufgrund dieser Benutzungsordnung ergangen sind, verstößt, kann durch das Flughafenunternehmen vom Flughafen verwiesen werden.</w:t>
      </w:r>
    </w:p>
    <w:p w14:paraId="7BA401C7" w14:textId="77777777" w:rsidR="003A3C32" w:rsidRPr="002F6AE2" w:rsidRDefault="003A3C32" w:rsidP="009A03F3">
      <w:pPr>
        <w:pStyle w:val="Textkrper"/>
        <w:ind w:left="567" w:right="114" w:hanging="567"/>
        <w:rPr>
          <w:rFonts w:cs="Arial"/>
          <w:sz w:val="18"/>
          <w:szCs w:val="18"/>
        </w:rPr>
      </w:pPr>
    </w:p>
    <w:p w14:paraId="5DE53A82" w14:textId="5F51174D" w:rsidR="003A3C32" w:rsidRPr="002F6AE2" w:rsidRDefault="00BD591E" w:rsidP="00860A1C">
      <w:pPr>
        <w:pStyle w:val="Listenabsatz"/>
        <w:numPr>
          <w:ilvl w:val="1"/>
          <w:numId w:val="24"/>
        </w:numPr>
        <w:tabs>
          <w:tab w:val="left" w:pos="1134"/>
        </w:tabs>
        <w:ind w:left="567" w:right="114" w:hanging="567"/>
        <w:rPr>
          <w:rFonts w:cs="Arial"/>
          <w:sz w:val="18"/>
          <w:szCs w:val="18"/>
        </w:rPr>
      </w:pPr>
      <w:r w:rsidRPr="002F6AE2">
        <w:rPr>
          <w:rFonts w:cs="Arial"/>
          <w:sz w:val="18"/>
          <w:szCs w:val="18"/>
        </w:rPr>
        <w:t>Die nach dieser Benutzungsordnung notwendigen Einwilligungen, Zulassungen und Erlaubnisse sind jeweils vorher einzuholen.</w:t>
      </w:r>
    </w:p>
    <w:p w14:paraId="000D2843" w14:textId="77777777" w:rsidR="003A3C32" w:rsidRPr="002F6AE2" w:rsidRDefault="003A3C32" w:rsidP="009A03F3">
      <w:pPr>
        <w:pStyle w:val="Textkrper"/>
        <w:ind w:left="567" w:right="114" w:hanging="567"/>
        <w:rPr>
          <w:rFonts w:cs="Arial"/>
          <w:sz w:val="18"/>
          <w:szCs w:val="18"/>
        </w:rPr>
      </w:pPr>
    </w:p>
    <w:p w14:paraId="13CE42AC" w14:textId="15154852" w:rsidR="003A3C32" w:rsidRPr="002F6AE2" w:rsidRDefault="00BD591E" w:rsidP="00860A1C">
      <w:pPr>
        <w:pStyle w:val="berschrift2"/>
        <w:numPr>
          <w:ilvl w:val="0"/>
          <w:numId w:val="23"/>
        </w:numPr>
        <w:tabs>
          <w:tab w:val="clear" w:pos="397"/>
          <w:tab w:val="left" w:pos="1134"/>
        </w:tabs>
        <w:ind w:left="567" w:right="114" w:hanging="567"/>
        <w:rPr>
          <w:rFonts w:cs="Arial"/>
          <w:sz w:val="18"/>
          <w:szCs w:val="18"/>
        </w:rPr>
      </w:pPr>
      <w:bookmarkStart w:id="238" w:name="9._Erfüllungsort_und_Gerichtsstand"/>
      <w:bookmarkStart w:id="239" w:name="_Toc181195758"/>
      <w:bookmarkEnd w:id="238"/>
      <w:r w:rsidRPr="002F6AE2">
        <w:rPr>
          <w:rFonts w:cs="Arial"/>
          <w:sz w:val="18"/>
          <w:szCs w:val="18"/>
        </w:rPr>
        <w:t>Erfüllungsort und Gerichtsstand</w:t>
      </w:r>
      <w:bookmarkEnd w:id="239"/>
    </w:p>
    <w:p w14:paraId="6AE07A07" w14:textId="77777777" w:rsidR="003A3C32" w:rsidRPr="002F6AE2" w:rsidRDefault="003A3C32" w:rsidP="009A03F3">
      <w:pPr>
        <w:pStyle w:val="Textkrper"/>
        <w:ind w:left="567" w:right="114" w:hanging="567"/>
        <w:rPr>
          <w:rFonts w:cs="Arial"/>
          <w:sz w:val="18"/>
          <w:szCs w:val="18"/>
        </w:rPr>
      </w:pPr>
    </w:p>
    <w:p w14:paraId="40B65938" w14:textId="397D3E86" w:rsidR="003A3C32" w:rsidRPr="002F6AE2" w:rsidRDefault="00BD591E" w:rsidP="00296CF6">
      <w:pPr>
        <w:pStyle w:val="Textkrper"/>
        <w:ind w:left="567" w:right="114"/>
        <w:rPr>
          <w:rFonts w:cs="Arial"/>
          <w:sz w:val="18"/>
          <w:szCs w:val="18"/>
        </w:rPr>
      </w:pPr>
      <w:r w:rsidRPr="002F6AE2">
        <w:rPr>
          <w:rFonts w:cs="Arial"/>
          <w:sz w:val="18"/>
          <w:szCs w:val="18"/>
        </w:rPr>
        <w:t xml:space="preserve">Erfüllungsort und Gerichtsstand für die sich aus dieser Benutzungsordnung ergebenden Verpflichtungen und Rechtsstreitigkeiten ist </w:t>
      </w:r>
      <w:r w:rsidR="00A66C00" w:rsidRPr="002F6AE2">
        <w:rPr>
          <w:rFonts w:cs="Arial"/>
          <w:sz w:val="18"/>
          <w:szCs w:val="18"/>
        </w:rPr>
        <w:t>Nürnberg</w:t>
      </w:r>
      <w:r w:rsidRPr="002F6AE2">
        <w:rPr>
          <w:rFonts w:cs="Arial"/>
          <w:sz w:val="18"/>
          <w:szCs w:val="18"/>
        </w:rPr>
        <w:t>.</w:t>
      </w:r>
    </w:p>
    <w:p w14:paraId="6FB4FA2C" w14:textId="77777777" w:rsidR="003A3C32" w:rsidRPr="002F6AE2" w:rsidRDefault="003A3C32" w:rsidP="009A03F3">
      <w:pPr>
        <w:pStyle w:val="Textkrper"/>
        <w:ind w:left="567" w:right="114" w:hanging="567"/>
        <w:rPr>
          <w:rFonts w:cs="Arial"/>
          <w:sz w:val="18"/>
          <w:szCs w:val="18"/>
        </w:rPr>
      </w:pPr>
    </w:p>
    <w:p w14:paraId="0CEE6BB0" w14:textId="2652CDEA" w:rsidR="003A3C32" w:rsidRPr="002F6AE2" w:rsidRDefault="00BD591E" w:rsidP="00860A1C">
      <w:pPr>
        <w:pStyle w:val="berschrift2"/>
        <w:numPr>
          <w:ilvl w:val="0"/>
          <w:numId w:val="23"/>
        </w:numPr>
        <w:tabs>
          <w:tab w:val="clear" w:pos="397"/>
          <w:tab w:val="left" w:pos="1134"/>
        </w:tabs>
        <w:ind w:left="567" w:right="114" w:hanging="567"/>
        <w:rPr>
          <w:rFonts w:cs="Arial"/>
          <w:sz w:val="18"/>
          <w:szCs w:val="18"/>
        </w:rPr>
      </w:pPr>
      <w:bookmarkStart w:id="240" w:name="10._Zustellungsbevollmächtigter"/>
      <w:bookmarkStart w:id="241" w:name="_Toc181195759"/>
      <w:bookmarkEnd w:id="240"/>
      <w:r w:rsidRPr="002F6AE2">
        <w:rPr>
          <w:rFonts w:cs="Arial"/>
          <w:sz w:val="18"/>
          <w:szCs w:val="18"/>
        </w:rPr>
        <w:t>Zustellungsbevollmächtigter</w:t>
      </w:r>
      <w:bookmarkEnd w:id="241"/>
    </w:p>
    <w:p w14:paraId="31A60299" w14:textId="77777777" w:rsidR="003A3C32" w:rsidRPr="002F6AE2" w:rsidRDefault="003A3C32" w:rsidP="009A03F3">
      <w:pPr>
        <w:pStyle w:val="Textkrper"/>
        <w:ind w:left="567" w:right="114" w:hanging="567"/>
        <w:rPr>
          <w:rFonts w:cs="Arial"/>
          <w:sz w:val="18"/>
          <w:szCs w:val="18"/>
        </w:rPr>
      </w:pPr>
    </w:p>
    <w:p w14:paraId="48BE823F" w14:textId="77777777" w:rsidR="003A3C32" w:rsidRPr="002F6AE2" w:rsidRDefault="00BD591E" w:rsidP="00296CF6">
      <w:pPr>
        <w:pStyle w:val="Textkrper"/>
        <w:ind w:left="567" w:right="114"/>
        <w:rPr>
          <w:rFonts w:cs="Arial"/>
          <w:sz w:val="18"/>
          <w:szCs w:val="18"/>
        </w:rPr>
      </w:pPr>
      <w:r w:rsidRPr="002F6AE2">
        <w:rPr>
          <w:rFonts w:cs="Arial"/>
          <w:sz w:val="18"/>
          <w:szCs w:val="18"/>
        </w:rPr>
        <w:t>Luftfahrzeughalter ohne Wohnsitz oder Geschäftsniederlassung im Inland haben dem Flughafenunternehmen auf dessen Verlangen einen inländischen Zustellungsbevollmächtigten zu benennen.</w:t>
      </w:r>
    </w:p>
    <w:p w14:paraId="018F7379" w14:textId="77777777" w:rsidR="003A3C32" w:rsidRPr="002F6AE2" w:rsidRDefault="003A3C32" w:rsidP="009A03F3">
      <w:pPr>
        <w:pStyle w:val="Textkrper"/>
        <w:ind w:left="567" w:right="114" w:hanging="567"/>
        <w:rPr>
          <w:rFonts w:cs="Arial"/>
          <w:sz w:val="18"/>
          <w:szCs w:val="18"/>
        </w:rPr>
      </w:pPr>
    </w:p>
    <w:p w14:paraId="774D94F0" w14:textId="246DAD46" w:rsidR="003A3C32" w:rsidRPr="002F6AE2" w:rsidRDefault="00BD591E" w:rsidP="00860A1C">
      <w:pPr>
        <w:pStyle w:val="berschrift2"/>
        <w:numPr>
          <w:ilvl w:val="0"/>
          <w:numId w:val="23"/>
        </w:numPr>
        <w:tabs>
          <w:tab w:val="clear" w:pos="397"/>
          <w:tab w:val="left" w:pos="1134"/>
        </w:tabs>
        <w:ind w:left="567" w:right="114" w:hanging="567"/>
        <w:rPr>
          <w:rFonts w:cs="Arial"/>
          <w:sz w:val="18"/>
          <w:szCs w:val="18"/>
        </w:rPr>
      </w:pPr>
      <w:bookmarkStart w:id="242" w:name="11._Änderungsvorbehalt"/>
      <w:bookmarkStart w:id="243" w:name="_Toc181195760"/>
      <w:bookmarkEnd w:id="242"/>
      <w:r w:rsidRPr="002F6AE2">
        <w:rPr>
          <w:rFonts w:cs="Arial"/>
          <w:sz w:val="18"/>
          <w:szCs w:val="18"/>
        </w:rPr>
        <w:t>Änderungsvorbehalt</w:t>
      </w:r>
      <w:bookmarkEnd w:id="243"/>
    </w:p>
    <w:p w14:paraId="7657ACED" w14:textId="77777777" w:rsidR="003A3C32" w:rsidRPr="002F6AE2" w:rsidRDefault="003A3C32" w:rsidP="009A03F3">
      <w:pPr>
        <w:pStyle w:val="Textkrper"/>
        <w:ind w:left="567" w:right="114" w:hanging="567"/>
        <w:rPr>
          <w:rFonts w:cs="Arial"/>
          <w:sz w:val="18"/>
          <w:szCs w:val="18"/>
        </w:rPr>
      </w:pPr>
    </w:p>
    <w:p w14:paraId="1C920180" w14:textId="77777777" w:rsidR="003A3C32" w:rsidRPr="002F6AE2" w:rsidRDefault="00BD591E" w:rsidP="00296CF6">
      <w:pPr>
        <w:pStyle w:val="Textkrper"/>
        <w:ind w:left="567" w:right="114"/>
        <w:rPr>
          <w:rFonts w:cs="Arial"/>
          <w:sz w:val="18"/>
          <w:szCs w:val="18"/>
        </w:rPr>
      </w:pPr>
      <w:r w:rsidRPr="002F6AE2">
        <w:rPr>
          <w:rFonts w:cs="Arial"/>
          <w:sz w:val="18"/>
          <w:szCs w:val="18"/>
        </w:rPr>
        <w:t>Änderungen der Flughafenbenutzungsordnung, insbesondere soweit sie aufgrund der öffentlich-rechtlichen Grundlagen des Flughafenbetriebs einschließlich der Flughafengenehmigungen erforderlich werden, bleiben vorbehalten.</w:t>
      </w:r>
    </w:p>
    <w:p w14:paraId="285059A7" w14:textId="77777777" w:rsidR="003A3C32" w:rsidRPr="002F6AE2" w:rsidRDefault="003A3C32" w:rsidP="009A03F3">
      <w:pPr>
        <w:pStyle w:val="Textkrper"/>
        <w:ind w:left="567" w:right="114" w:hanging="567"/>
        <w:rPr>
          <w:rFonts w:cs="Arial"/>
          <w:sz w:val="18"/>
          <w:szCs w:val="18"/>
        </w:rPr>
      </w:pPr>
    </w:p>
    <w:p w14:paraId="2D8C2074" w14:textId="77777777" w:rsidR="003A3C32" w:rsidRPr="002F6AE2" w:rsidRDefault="003A3C32" w:rsidP="009A03F3">
      <w:pPr>
        <w:pStyle w:val="Textkrper"/>
        <w:ind w:left="567" w:right="114" w:hanging="567"/>
        <w:rPr>
          <w:rFonts w:cs="Arial"/>
          <w:sz w:val="18"/>
          <w:szCs w:val="18"/>
        </w:rPr>
      </w:pPr>
    </w:p>
    <w:p w14:paraId="071F4EAC" w14:textId="3FE66F16" w:rsidR="003A3C32" w:rsidRPr="002F6AE2" w:rsidRDefault="00BD591E" w:rsidP="00296CF6">
      <w:pPr>
        <w:pStyle w:val="Textkrper"/>
        <w:ind w:right="114"/>
        <w:rPr>
          <w:rFonts w:cs="Arial"/>
          <w:sz w:val="18"/>
          <w:szCs w:val="18"/>
        </w:rPr>
      </w:pPr>
      <w:r w:rsidRPr="002F6AE2">
        <w:rPr>
          <w:rFonts w:cs="Arial"/>
          <w:sz w:val="18"/>
          <w:szCs w:val="18"/>
        </w:rPr>
        <w:t>Die vorliegende Fassung tritt am Tage ihrer Genehmigung in Kraft. Gleichzeitig tritt die Flughafenbenutzungsordnung vom</w:t>
      </w:r>
      <w:r w:rsidR="00C90AE8" w:rsidRPr="002F6AE2">
        <w:rPr>
          <w:rFonts w:cs="Arial"/>
          <w:sz w:val="18"/>
          <w:szCs w:val="18"/>
        </w:rPr>
        <w:t xml:space="preserve"> 01.0</w:t>
      </w:r>
      <w:r w:rsidR="00041D30">
        <w:rPr>
          <w:rFonts w:cs="Arial"/>
          <w:sz w:val="18"/>
          <w:szCs w:val="18"/>
        </w:rPr>
        <w:t>1</w:t>
      </w:r>
      <w:r w:rsidR="00C90AE8" w:rsidRPr="002F6AE2">
        <w:rPr>
          <w:rFonts w:cs="Arial"/>
          <w:sz w:val="18"/>
          <w:szCs w:val="18"/>
        </w:rPr>
        <w:t>.20</w:t>
      </w:r>
      <w:r w:rsidR="00041D30">
        <w:rPr>
          <w:rFonts w:cs="Arial"/>
          <w:sz w:val="18"/>
          <w:szCs w:val="18"/>
        </w:rPr>
        <w:t>24</w:t>
      </w:r>
      <w:r w:rsidR="000E011B" w:rsidRPr="002F6AE2">
        <w:rPr>
          <w:rFonts w:cs="Arial"/>
          <w:sz w:val="18"/>
          <w:szCs w:val="18"/>
        </w:rPr>
        <w:t xml:space="preserve"> </w:t>
      </w:r>
      <w:r w:rsidRPr="002F6AE2">
        <w:rPr>
          <w:rFonts w:cs="Arial"/>
          <w:sz w:val="18"/>
          <w:szCs w:val="18"/>
        </w:rPr>
        <w:t>außer Kraft.</w:t>
      </w:r>
    </w:p>
    <w:p w14:paraId="5719CE29" w14:textId="77777777" w:rsidR="003A3C32" w:rsidRPr="002F6AE2" w:rsidRDefault="003A3C32" w:rsidP="009A03F3">
      <w:pPr>
        <w:pStyle w:val="Textkrper"/>
        <w:ind w:left="567" w:right="114" w:hanging="567"/>
        <w:rPr>
          <w:rFonts w:cs="Arial"/>
          <w:sz w:val="18"/>
          <w:szCs w:val="18"/>
        </w:rPr>
      </w:pPr>
    </w:p>
    <w:p w14:paraId="679185A5" w14:textId="77777777" w:rsidR="003A3C32" w:rsidRPr="002F6AE2" w:rsidRDefault="003A3C32" w:rsidP="009A03F3">
      <w:pPr>
        <w:pStyle w:val="Textkrper"/>
        <w:spacing w:before="4"/>
        <w:ind w:left="567" w:right="114" w:hanging="567"/>
        <w:rPr>
          <w:rFonts w:cs="Arial"/>
          <w:sz w:val="18"/>
          <w:szCs w:val="18"/>
        </w:rPr>
      </w:pPr>
    </w:p>
    <w:p w14:paraId="54C0F68A" w14:textId="653B7E75" w:rsidR="003A3C32" w:rsidRPr="002F6AE2" w:rsidRDefault="00DA2419" w:rsidP="009A03F3">
      <w:pPr>
        <w:pStyle w:val="Textkrper"/>
        <w:spacing w:before="1" w:line="244" w:lineRule="auto"/>
        <w:ind w:left="567" w:right="114" w:hanging="567"/>
        <w:rPr>
          <w:rFonts w:cs="Arial"/>
          <w:sz w:val="18"/>
          <w:szCs w:val="18"/>
        </w:rPr>
      </w:pPr>
      <w:r w:rsidRPr="002F6AE2">
        <w:rPr>
          <w:rFonts w:cs="Arial"/>
          <w:sz w:val="18"/>
          <w:szCs w:val="18"/>
        </w:rPr>
        <w:t>Nürnberg</w:t>
      </w:r>
      <w:r w:rsidR="00BD591E" w:rsidRPr="002F6AE2">
        <w:rPr>
          <w:rFonts w:cs="Arial"/>
          <w:sz w:val="18"/>
          <w:szCs w:val="18"/>
        </w:rPr>
        <w:t xml:space="preserve">, </w:t>
      </w:r>
      <w:r w:rsidR="0016487B">
        <w:rPr>
          <w:rFonts w:cs="Arial"/>
          <w:sz w:val="18"/>
          <w:szCs w:val="18"/>
        </w:rPr>
        <w:t>2</w:t>
      </w:r>
      <w:r w:rsidR="00D10161">
        <w:rPr>
          <w:rFonts w:cs="Arial"/>
          <w:sz w:val="18"/>
          <w:szCs w:val="18"/>
        </w:rPr>
        <w:t>6</w:t>
      </w:r>
      <w:r w:rsidR="00C90F43" w:rsidRPr="00C90F43">
        <w:rPr>
          <w:rFonts w:cs="Arial"/>
          <w:sz w:val="18"/>
          <w:szCs w:val="18"/>
        </w:rPr>
        <w:t>.11</w:t>
      </w:r>
      <w:r w:rsidR="50AAFE3A" w:rsidRPr="00C90F43">
        <w:rPr>
          <w:rFonts w:cs="Arial"/>
          <w:sz w:val="18"/>
          <w:szCs w:val="18"/>
        </w:rPr>
        <w:t>.</w:t>
      </w:r>
      <w:r w:rsidR="00F84036" w:rsidRPr="00C90F43">
        <w:rPr>
          <w:rFonts w:cs="Arial"/>
          <w:sz w:val="18"/>
          <w:szCs w:val="18"/>
        </w:rPr>
        <w:t>2025</w:t>
      </w:r>
      <w:r w:rsidR="00BD591E" w:rsidRPr="002F6AE2">
        <w:rPr>
          <w:rFonts w:cs="Arial"/>
          <w:sz w:val="18"/>
          <w:szCs w:val="18"/>
        </w:rPr>
        <w:t xml:space="preserve"> </w:t>
      </w:r>
    </w:p>
    <w:p w14:paraId="09BEDFAE" w14:textId="77777777" w:rsidR="003A3C32" w:rsidRPr="002F6AE2" w:rsidRDefault="003A3C32" w:rsidP="009A03F3">
      <w:pPr>
        <w:pStyle w:val="Textkrper"/>
        <w:spacing w:before="3"/>
        <w:ind w:left="567" w:right="114" w:hanging="567"/>
        <w:rPr>
          <w:rFonts w:cs="Arial"/>
          <w:sz w:val="18"/>
          <w:szCs w:val="18"/>
        </w:rPr>
      </w:pPr>
    </w:p>
    <w:p w14:paraId="7A97DDFD" w14:textId="2C72B29F" w:rsidR="003A3C32" w:rsidRPr="002F6AE2" w:rsidRDefault="00DA2419" w:rsidP="009A03F3">
      <w:pPr>
        <w:pStyle w:val="Textkrper"/>
        <w:ind w:left="567" w:right="114" w:hanging="567"/>
        <w:rPr>
          <w:rFonts w:cs="Arial"/>
          <w:sz w:val="18"/>
          <w:szCs w:val="18"/>
        </w:rPr>
      </w:pPr>
      <w:r w:rsidRPr="002F6AE2">
        <w:rPr>
          <w:rFonts w:cs="Arial"/>
          <w:sz w:val="18"/>
          <w:szCs w:val="18"/>
        </w:rPr>
        <w:t>Flughafen Nürnberg GmbH</w:t>
      </w:r>
    </w:p>
    <w:p w14:paraId="2F2C3390" w14:textId="77777777" w:rsidR="003A3C32" w:rsidRPr="002F6AE2" w:rsidRDefault="003A3C32" w:rsidP="009A03F3">
      <w:pPr>
        <w:pStyle w:val="Textkrper"/>
        <w:ind w:left="567" w:right="114" w:hanging="567"/>
        <w:rPr>
          <w:rFonts w:cs="Arial"/>
          <w:sz w:val="18"/>
          <w:szCs w:val="18"/>
        </w:rPr>
      </w:pPr>
    </w:p>
    <w:p w14:paraId="157B4A84" w14:textId="01CC700D" w:rsidR="006A4039" w:rsidRPr="002F6AE2" w:rsidRDefault="001740B6" w:rsidP="009A03F3">
      <w:pPr>
        <w:pStyle w:val="Textkrper"/>
        <w:ind w:left="567" w:right="114" w:hanging="567"/>
        <w:rPr>
          <w:rFonts w:cs="Arial"/>
          <w:sz w:val="18"/>
          <w:szCs w:val="18"/>
        </w:rPr>
      </w:pPr>
      <w:r>
        <w:rPr>
          <w:rFonts w:cs="Arial"/>
          <w:sz w:val="18"/>
          <w:szCs w:val="18"/>
        </w:rPr>
        <w:t>gez.</w:t>
      </w:r>
    </w:p>
    <w:p w14:paraId="63FC7B37" w14:textId="77777777" w:rsidR="006A4039" w:rsidRPr="002F6AE2" w:rsidRDefault="006A4039" w:rsidP="009A03F3">
      <w:pPr>
        <w:pStyle w:val="Textkrper"/>
        <w:ind w:left="567" w:right="114" w:hanging="567"/>
        <w:rPr>
          <w:rFonts w:cs="Arial"/>
          <w:sz w:val="18"/>
          <w:szCs w:val="18"/>
        </w:rPr>
      </w:pPr>
    </w:p>
    <w:p w14:paraId="4DC2F081" w14:textId="47DE5B86" w:rsidR="003A3C32" w:rsidRPr="002F6AE2" w:rsidRDefault="00DA2419" w:rsidP="009A03F3">
      <w:pPr>
        <w:pStyle w:val="Textkrper"/>
        <w:tabs>
          <w:tab w:val="left" w:pos="3643"/>
          <w:tab w:val="left" w:pos="6578"/>
        </w:tabs>
        <w:ind w:left="567" w:right="114" w:hanging="567"/>
        <w:rPr>
          <w:rFonts w:cs="Arial"/>
          <w:sz w:val="18"/>
          <w:szCs w:val="18"/>
        </w:rPr>
      </w:pPr>
      <w:r w:rsidRPr="002F6AE2">
        <w:rPr>
          <w:rFonts w:cs="Arial"/>
          <w:sz w:val="18"/>
          <w:szCs w:val="18"/>
        </w:rPr>
        <w:t>Dr. Michael Hupe</w:t>
      </w:r>
    </w:p>
    <w:p w14:paraId="21A2E008" w14:textId="77777777" w:rsidR="006A4039" w:rsidRDefault="006A4039" w:rsidP="009A03F3">
      <w:pPr>
        <w:pStyle w:val="Textkrper"/>
        <w:tabs>
          <w:tab w:val="left" w:pos="3643"/>
          <w:tab w:val="left" w:pos="6578"/>
        </w:tabs>
        <w:ind w:left="567" w:right="114" w:hanging="567"/>
        <w:rPr>
          <w:rFonts w:cs="Arial"/>
          <w:sz w:val="18"/>
          <w:szCs w:val="18"/>
        </w:rPr>
      </w:pPr>
    </w:p>
    <w:p w14:paraId="1FE1C9FA" w14:textId="77777777" w:rsidR="007F1FEF" w:rsidRPr="002F6AE2" w:rsidRDefault="007F1FEF" w:rsidP="009A03F3">
      <w:pPr>
        <w:pStyle w:val="Textkrper"/>
        <w:tabs>
          <w:tab w:val="left" w:pos="3643"/>
          <w:tab w:val="left" w:pos="6578"/>
        </w:tabs>
        <w:ind w:left="567" w:right="114" w:hanging="567"/>
        <w:rPr>
          <w:rFonts w:cs="Arial"/>
          <w:sz w:val="18"/>
          <w:szCs w:val="18"/>
        </w:rPr>
      </w:pPr>
    </w:p>
    <w:p w14:paraId="1AC411CB" w14:textId="77777777" w:rsidR="003510F2" w:rsidRPr="002F6AE2" w:rsidRDefault="003510F2" w:rsidP="00296CF6">
      <w:pPr>
        <w:pStyle w:val="Textkrper"/>
        <w:tabs>
          <w:tab w:val="left" w:pos="3643"/>
          <w:tab w:val="left" w:pos="6578"/>
        </w:tabs>
        <w:ind w:right="114"/>
        <w:rPr>
          <w:rFonts w:cs="Arial"/>
          <w:sz w:val="18"/>
          <w:szCs w:val="18"/>
        </w:rPr>
      </w:pPr>
    </w:p>
    <w:p w14:paraId="25563BB6" w14:textId="77777777" w:rsidR="00A95DEA" w:rsidRPr="002F6AE2" w:rsidRDefault="00A95DEA" w:rsidP="00296CF6">
      <w:pPr>
        <w:pStyle w:val="Textkrper"/>
        <w:tabs>
          <w:tab w:val="left" w:pos="3643"/>
          <w:tab w:val="left" w:pos="6578"/>
        </w:tabs>
        <w:ind w:right="114"/>
        <w:rPr>
          <w:rFonts w:cs="Arial"/>
          <w:sz w:val="18"/>
          <w:szCs w:val="18"/>
        </w:rPr>
      </w:pPr>
    </w:p>
    <w:p w14:paraId="5FC1ECDE" w14:textId="3BBC5FE1" w:rsidR="003510F2" w:rsidRPr="002F6AE2" w:rsidRDefault="003510F2" w:rsidP="00296CF6">
      <w:pPr>
        <w:pStyle w:val="Textkrper"/>
        <w:spacing w:before="92"/>
        <w:ind w:right="114"/>
        <w:rPr>
          <w:rFonts w:cs="Arial"/>
          <w:sz w:val="18"/>
          <w:szCs w:val="18"/>
        </w:rPr>
      </w:pPr>
      <w:r w:rsidRPr="002F6AE2">
        <w:rPr>
          <w:rFonts w:cs="Arial"/>
          <w:sz w:val="18"/>
          <w:szCs w:val="18"/>
        </w:rPr>
        <w:t xml:space="preserve">Die Flughafenbenutzungsordnung des Flughafens Nürnberg ist mit Wirkung vom </w:t>
      </w:r>
      <w:r w:rsidR="00C90F43" w:rsidRPr="00C90F43">
        <w:rPr>
          <w:rFonts w:cs="Arial"/>
          <w:sz w:val="18"/>
          <w:szCs w:val="18"/>
        </w:rPr>
        <w:t>01.12</w:t>
      </w:r>
      <w:r w:rsidRPr="00C90F43">
        <w:rPr>
          <w:rFonts w:cs="Arial"/>
          <w:sz w:val="18"/>
          <w:szCs w:val="18"/>
        </w:rPr>
        <w:t>.2025</w:t>
      </w:r>
      <w:r w:rsidRPr="002F6AE2">
        <w:rPr>
          <w:rFonts w:cs="Arial"/>
          <w:sz w:val="18"/>
          <w:szCs w:val="18"/>
        </w:rPr>
        <w:t xml:space="preserve"> genehmigt. Gleichzeitig wird die NfL </w:t>
      </w:r>
      <w:r w:rsidR="00F563A6">
        <w:rPr>
          <w:rFonts w:cs="Arial"/>
          <w:sz w:val="18"/>
          <w:szCs w:val="18"/>
        </w:rPr>
        <w:t>2023-</w:t>
      </w:r>
      <w:r w:rsidRPr="002F6AE2">
        <w:rPr>
          <w:rFonts w:cs="Arial"/>
          <w:sz w:val="18"/>
          <w:szCs w:val="18"/>
        </w:rPr>
        <w:t>1</w:t>
      </w:r>
      <w:r w:rsidR="00F563A6">
        <w:rPr>
          <w:rFonts w:cs="Arial"/>
          <w:sz w:val="18"/>
          <w:szCs w:val="18"/>
        </w:rPr>
        <w:t>-2989</w:t>
      </w:r>
      <w:r w:rsidRPr="002F6AE2">
        <w:rPr>
          <w:rFonts w:cs="Arial"/>
          <w:sz w:val="18"/>
          <w:szCs w:val="18"/>
        </w:rPr>
        <w:t xml:space="preserve"> aufgehoben.</w:t>
      </w:r>
    </w:p>
    <w:p w14:paraId="2DA8E26E" w14:textId="77777777" w:rsidR="003510F2" w:rsidRPr="002F6AE2" w:rsidRDefault="003510F2" w:rsidP="00296CF6">
      <w:pPr>
        <w:pStyle w:val="Textkrper"/>
        <w:ind w:right="114"/>
        <w:rPr>
          <w:rFonts w:cs="Arial"/>
          <w:sz w:val="18"/>
          <w:szCs w:val="18"/>
        </w:rPr>
      </w:pPr>
    </w:p>
    <w:p w14:paraId="3A6956DC" w14:textId="3326D285" w:rsidR="00602A4E" w:rsidRDefault="59F33006" w:rsidP="00296CF6">
      <w:pPr>
        <w:pStyle w:val="Textkrper"/>
        <w:ind w:right="114"/>
        <w:rPr>
          <w:rFonts w:cs="Arial"/>
          <w:sz w:val="18"/>
          <w:szCs w:val="18"/>
        </w:rPr>
      </w:pPr>
      <w:r w:rsidRPr="3DD9C88C">
        <w:rPr>
          <w:rFonts w:cs="Arial"/>
          <w:sz w:val="18"/>
          <w:szCs w:val="18"/>
        </w:rPr>
        <w:t xml:space="preserve">München, </w:t>
      </w:r>
      <w:r w:rsidR="00621A17" w:rsidRPr="00621A17">
        <w:rPr>
          <w:rFonts w:cs="Arial"/>
          <w:sz w:val="18"/>
          <w:szCs w:val="18"/>
        </w:rPr>
        <w:t>2</w:t>
      </w:r>
      <w:r w:rsidR="0016487B">
        <w:rPr>
          <w:rFonts w:cs="Arial"/>
          <w:sz w:val="18"/>
          <w:szCs w:val="18"/>
        </w:rPr>
        <w:t>6</w:t>
      </w:r>
      <w:r w:rsidR="00621A17" w:rsidRPr="00621A17">
        <w:rPr>
          <w:rFonts w:cs="Arial"/>
          <w:sz w:val="18"/>
          <w:szCs w:val="18"/>
        </w:rPr>
        <w:t>.11</w:t>
      </w:r>
      <w:r w:rsidR="69DF0C4E" w:rsidRPr="00621A17">
        <w:rPr>
          <w:rFonts w:cs="Arial"/>
          <w:sz w:val="18"/>
          <w:szCs w:val="18"/>
        </w:rPr>
        <w:t>.2025</w:t>
      </w:r>
    </w:p>
    <w:p w14:paraId="3EC302AF" w14:textId="77777777" w:rsidR="00CF017C" w:rsidRDefault="00CF017C" w:rsidP="00296CF6">
      <w:pPr>
        <w:pStyle w:val="Textkrper"/>
        <w:ind w:right="114"/>
        <w:rPr>
          <w:rFonts w:cs="Arial"/>
          <w:sz w:val="18"/>
          <w:szCs w:val="18"/>
        </w:rPr>
      </w:pPr>
    </w:p>
    <w:p w14:paraId="76213A6D" w14:textId="5EF6D7D6" w:rsidR="003510F2" w:rsidRPr="002F6AE2" w:rsidRDefault="003510F2" w:rsidP="00296CF6">
      <w:pPr>
        <w:pStyle w:val="Textkrper"/>
        <w:ind w:right="114"/>
        <w:rPr>
          <w:rFonts w:cs="Arial"/>
          <w:sz w:val="18"/>
          <w:szCs w:val="18"/>
        </w:rPr>
      </w:pPr>
      <w:r w:rsidRPr="002F6AE2">
        <w:rPr>
          <w:rFonts w:cs="Arial"/>
          <w:sz w:val="18"/>
          <w:szCs w:val="18"/>
        </w:rPr>
        <w:t>Az. 56-3765-1-</w:t>
      </w:r>
      <w:r w:rsidR="00CF017C">
        <w:rPr>
          <w:rFonts w:cs="Arial"/>
          <w:sz w:val="18"/>
          <w:szCs w:val="18"/>
        </w:rPr>
        <w:t>7</w:t>
      </w:r>
    </w:p>
    <w:p w14:paraId="5496D714" w14:textId="77777777" w:rsidR="00C621D9" w:rsidRPr="002F6AE2" w:rsidRDefault="00C621D9" w:rsidP="00296CF6">
      <w:pPr>
        <w:pStyle w:val="Textkrper"/>
        <w:ind w:right="114"/>
        <w:rPr>
          <w:rFonts w:cs="Arial"/>
          <w:sz w:val="18"/>
          <w:szCs w:val="18"/>
        </w:rPr>
      </w:pPr>
    </w:p>
    <w:p w14:paraId="73CB5D88" w14:textId="371FA8AD" w:rsidR="003510F2" w:rsidRPr="002F6AE2" w:rsidRDefault="003510F2" w:rsidP="00296CF6">
      <w:pPr>
        <w:pStyle w:val="Textkrper"/>
        <w:ind w:right="114"/>
        <w:rPr>
          <w:rFonts w:cs="Arial"/>
          <w:sz w:val="18"/>
          <w:szCs w:val="18"/>
        </w:rPr>
      </w:pPr>
      <w:r w:rsidRPr="002F6AE2">
        <w:rPr>
          <w:rFonts w:cs="Arial"/>
          <w:sz w:val="18"/>
          <w:szCs w:val="18"/>
        </w:rPr>
        <w:t>Bayerisches Staatsministerium für Wohnen, Bau und Verkehr</w:t>
      </w:r>
    </w:p>
    <w:p w14:paraId="5BD02703" w14:textId="77777777" w:rsidR="003510F2" w:rsidRPr="002F6AE2" w:rsidRDefault="003510F2" w:rsidP="00296CF6">
      <w:pPr>
        <w:pStyle w:val="Textkrper"/>
        <w:spacing w:before="2"/>
        <w:ind w:right="114"/>
        <w:rPr>
          <w:rFonts w:cs="Arial"/>
          <w:sz w:val="18"/>
          <w:szCs w:val="18"/>
        </w:rPr>
      </w:pPr>
    </w:p>
    <w:p w14:paraId="458C2B87" w14:textId="6928B258" w:rsidR="006A4039" w:rsidRPr="002F6AE2" w:rsidRDefault="001740B6" w:rsidP="00296CF6">
      <w:pPr>
        <w:pStyle w:val="Textkrper"/>
        <w:spacing w:before="2"/>
        <w:ind w:right="114"/>
        <w:rPr>
          <w:rFonts w:cs="Arial"/>
          <w:sz w:val="18"/>
          <w:szCs w:val="18"/>
        </w:rPr>
      </w:pPr>
      <w:r>
        <w:rPr>
          <w:rFonts w:cs="Arial"/>
          <w:sz w:val="18"/>
          <w:szCs w:val="18"/>
        </w:rPr>
        <w:t>gez.</w:t>
      </w:r>
    </w:p>
    <w:p w14:paraId="0B061621" w14:textId="77777777" w:rsidR="006A4039" w:rsidRPr="002F6AE2" w:rsidRDefault="006A4039" w:rsidP="00296CF6">
      <w:pPr>
        <w:pStyle w:val="Textkrper"/>
        <w:spacing w:before="2"/>
        <w:ind w:right="114"/>
        <w:rPr>
          <w:rFonts w:cs="Arial"/>
          <w:sz w:val="18"/>
          <w:szCs w:val="18"/>
        </w:rPr>
      </w:pPr>
    </w:p>
    <w:p w14:paraId="4A9172DC" w14:textId="0F3FBC62" w:rsidR="003A3C32" w:rsidRPr="002F6AE2" w:rsidRDefault="003510F2" w:rsidP="00296CF6">
      <w:pPr>
        <w:pStyle w:val="Textkrper"/>
        <w:spacing w:before="1"/>
        <w:ind w:right="114"/>
        <w:rPr>
          <w:rFonts w:cs="Arial"/>
          <w:sz w:val="18"/>
          <w:szCs w:val="18"/>
        </w:rPr>
      </w:pPr>
      <w:r w:rsidRPr="00621A17">
        <w:rPr>
          <w:rFonts w:cs="Arial"/>
          <w:sz w:val="18"/>
          <w:szCs w:val="18"/>
        </w:rPr>
        <w:t>Dr. Schinner-Stör</w:t>
      </w:r>
      <w:r w:rsidR="009C3734">
        <w:rPr>
          <w:rFonts w:cs="Arial"/>
          <w:sz w:val="18"/>
          <w:szCs w:val="18"/>
        </w:rPr>
        <w:t>,</w:t>
      </w:r>
      <w:r w:rsidRPr="00621A17">
        <w:rPr>
          <w:rFonts w:cs="Arial"/>
          <w:sz w:val="18"/>
          <w:szCs w:val="18"/>
        </w:rPr>
        <w:t xml:space="preserve"> Ministerialrätin</w:t>
      </w:r>
    </w:p>
    <w:p w14:paraId="3F20D02E" w14:textId="1B8276AF" w:rsidR="0077014D" w:rsidRPr="002F6AE2" w:rsidRDefault="0077014D">
      <w:pPr>
        <w:rPr>
          <w:rFonts w:eastAsia="Times New Roman" w:cs="Arial"/>
          <w:b/>
          <w:sz w:val="18"/>
          <w:szCs w:val="18"/>
          <w:lang w:bidi="ar-SA"/>
        </w:rPr>
      </w:pPr>
      <w:bookmarkStart w:id="244" w:name="Anhang_“Benutzungsordnung_Triebwerksprob"/>
      <w:bookmarkStart w:id="245" w:name="_Toc501014726"/>
      <w:bookmarkEnd w:id="244"/>
      <w:r w:rsidRPr="002F6AE2">
        <w:rPr>
          <w:rFonts w:cs="Arial"/>
          <w:sz w:val="18"/>
          <w:szCs w:val="18"/>
        </w:rPr>
        <w:br w:type="page"/>
      </w:r>
    </w:p>
    <w:p w14:paraId="5BA6F3F1" w14:textId="77777777" w:rsidR="006419EE" w:rsidRPr="00F422D3" w:rsidRDefault="006419EE" w:rsidP="00A84F69">
      <w:pPr>
        <w:pStyle w:val="Titel"/>
        <w:ind w:left="567" w:right="114" w:hanging="567"/>
        <w:rPr>
          <w:rFonts w:cs="Arial"/>
          <w:sz w:val="24"/>
          <w:szCs w:val="24"/>
          <w:lang w:val="de-DE"/>
        </w:rPr>
      </w:pPr>
      <w:r w:rsidRPr="00F422D3">
        <w:rPr>
          <w:rFonts w:cs="Arial"/>
          <w:sz w:val="24"/>
          <w:szCs w:val="24"/>
          <w:lang w:val="de-DE"/>
        </w:rPr>
        <w:t xml:space="preserve">Anlage 1 </w:t>
      </w:r>
      <w:bookmarkEnd w:id="245"/>
      <w:r w:rsidRPr="00F422D3">
        <w:rPr>
          <w:rFonts w:cs="Arial"/>
          <w:sz w:val="24"/>
          <w:szCs w:val="24"/>
          <w:lang w:val="de-DE"/>
        </w:rPr>
        <w:t>Betriebliche Sicherheitsbestimmungen</w:t>
      </w:r>
    </w:p>
    <w:p w14:paraId="2EE954DF" w14:textId="77777777" w:rsidR="006419EE" w:rsidRPr="00A84F69" w:rsidRDefault="006419EE" w:rsidP="00A84F69">
      <w:pPr>
        <w:tabs>
          <w:tab w:val="left" w:pos="851"/>
        </w:tabs>
        <w:ind w:left="567" w:right="114" w:hanging="567"/>
        <w:rPr>
          <w:rFonts w:cs="Arial"/>
          <w:color w:val="000000"/>
          <w:sz w:val="18"/>
          <w:szCs w:val="18"/>
        </w:rPr>
      </w:pPr>
    </w:p>
    <w:p w14:paraId="4869AD34" w14:textId="77777777" w:rsidR="006419EE" w:rsidRPr="00A84F69" w:rsidRDefault="006419EE" w:rsidP="00A84F69">
      <w:pPr>
        <w:tabs>
          <w:tab w:val="left" w:pos="851"/>
        </w:tabs>
        <w:ind w:left="567" w:right="114" w:hanging="567"/>
        <w:rPr>
          <w:rFonts w:cs="Arial"/>
          <w:color w:val="000000"/>
          <w:sz w:val="18"/>
          <w:szCs w:val="18"/>
        </w:rPr>
      </w:pPr>
    </w:p>
    <w:p w14:paraId="19267497" w14:textId="5496BE04" w:rsidR="006419EE" w:rsidRDefault="006419EE" w:rsidP="00153BDD">
      <w:pPr>
        <w:pStyle w:val="berschrift2"/>
        <w:numPr>
          <w:ilvl w:val="0"/>
          <w:numId w:val="39"/>
        </w:numPr>
        <w:tabs>
          <w:tab w:val="clear" w:pos="397"/>
          <w:tab w:val="left" w:pos="1134"/>
        </w:tabs>
        <w:ind w:left="567" w:right="114" w:hanging="567"/>
        <w:rPr>
          <w:rFonts w:cs="Arial"/>
          <w:sz w:val="18"/>
          <w:szCs w:val="18"/>
        </w:rPr>
      </w:pPr>
      <w:bookmarkStart w:id="246" w:name="_Toc165098147"/>
      <w:bookmarkStart w:id="247" w:name="_Toc165101212"/>
      <w:bookmarkStart w:id="248" w:name="_Toc167075449"/>
      <w:bookmarkStart w:id="249" w:name="_Toc184457710"/>
      <w:bookmarkStart w:id="250" w:name="_Toc187572143"/>
      <w:bookmarkStart w:id="251" w:name="_Toc497388026"/>
      <w:bookmarkStart w:id="252" w:name="_Toc500417821"/>
      <w:bookmarkStart w:id="253" w:name="_Toc501014727"/>
      <w:bookmarkStart w:id="254" w:name="_Toc1419308482"/>
      <w:bookmarkStart w:id="255" w:name="_Toc181195791"/>
      <w:r w:rsidRPr="00602A4E">
        <w:rPr>
          <w:rFonts w:cs="Arial"/>
          <w:sz w:val="18"/>
          <w:szCs w:val="18"/>
        </w:rPr>
        <w:t>Umgang mit</w:t>
      </w:r>
      <w:bookmarkEnd w:id="246"/>
      <w:bookmarkEnd w:id="247"/>
      <w:bookmarkEnd w:id="248"/>
      <w:bookmarkEnd w:id="249"/>
      <w:bookmarkEnd w:id="250"/>
      <w:r w:rsidRPr="00602A4E">
        <w:rPr>
          <w:rFonts w:cs="Arial"/>
          <w:sz w:val="18"/>
          <w:szCs w:val="18"/>
        </w:rPr>
        <w:t xml:space="preserve"> Betriebsstoffen</w:t>
      </w:r>
      <w:bookmarkEnd w:id="251"/>
      <w:bookmarkEnd w:id="252"/>
      <w:bookmarkEnd w:id="253"/>
      <w:bookmarkEnd w:id="254"/>
      <w:bookmarkEnd w:id="255"/>
      <w:r w:rsidR="00DA08BF" w:rsidRPr="00602A4E">
        <w:rPr>
          <w:rFonts w:cs="Arial"/>
          <w:sz w:val="18"/>
          <w:szCs w:val="18"/>
        </w:rPr>
        <w:t xml:space="preserve"> (</w:t>
      </w:r>
      <w:r w:rsidR="0009745D" w:rsidRPr="00602A4E">
        <w:rPr>
          <w:rFonts w:cs="Arial"/>
          <w:sz w:val="18"/>
          <w:szCs w:val="18"/>
        </w:rPr>
        <w:t>Tankvorgang</w:t>
      </w:r>
      <w:r w:rsidR="00DA08BF" w:rsidRPr="00602A4E">
        <w:rPr>
          <w:rFonts w:cs="Arial"/>
          <w:sz w:val="18"/>
          <w:szCs w:val="18"/>
        </w:rPr>
        <w:t>)</w:t>
      </w:r>
    </w:p>
    <w:p w14:paraId="710C069A" w14:textId="77777777" w:rsidR="00164ECB" w:rsidRPr="00164ECB" w:rsidRDefault="00164ECB" w:rsidP="00164ECB"/>
    <w:p w14:paraId="2326BCA7" w14:textId="5F49867F" w:rsidR="0080420F" w:rsidRPr="00FC2DB6" w:rsidRDefault="00C70C79" w:rsidP="00153BDD">
      <w:pPr>
        <w:pStyle w:val="berschrift3"/>
        <w:numPr>
          <w:ilvl w:val="0"/>
          <w:numId w:val="0"/>
        </w:numPr>
        <w:tabs>
          <w:tab w:val="clear" w:pos="855"/>
          <w:tab w:val="clear" w:pos="856"/>
        </w:tabs>
        <w:ind w:left="567" w:hanging="567"/>
        <w:rPr>
          <w:b/>
          <w:bCs/>
          <w:sz w:val="18"/>
          <w:szCs w:val="18"/>
        </w:rPr>
      </w:pPr>
      <w:r w:rsidRPr="00FC2DB6">
        <w:rPr>
          <w:b/>
          <w:bCs/>
          <w:sz w:val="18"/>
          <w:szCs w:val="18"/>
        </w:rPr>
        <w:t>1.1</w:t>
      </w:r>
      <w:r w:rsidR="00283FF3" w:rsidRPr="00FC2DB6">
        <w:rPr>
          <w:b/>
          <w:bCs/>
          <w:sz w:val="18"/>
          <w:szCs w:val="18"/>
        </w:rPr>
        <w:t xml:space="preserve"> </w:t>
      </w:r>
      <w:r w:rsidR="00153BDD">
        <w:rPr>
          <w:b/>
          <w:bCs/>
          <w:sz w:val="18"/>
          <w:szCs w:val="18"/>
        </w:rPr>
        <w:tab/>
      </w:r>
      <w:r w:rsidR="0080420F" w:rsidRPr="00FC2DB6">
        <w:rPr>
          <w:b/>
          <w:bCs/>
          <w:sz w:val="18"/>
          <w:szCs w:val="18"/>
        </w:rPr>
        <w:t>Grundsätze</w:t>
      </w:r>
    </w:p>
    <w:p w14:paraId="4957A741" w14:textId="77777777" w:rsidR="00164ECB" w:rsidRPr="00164ECB" w:rsidRDefault="00164ECB" w:rsidP="00153BDD">
      <w:pPr>
        <w:ind w:left="567"/>
      </w:pPr>
    </w:p>
    <w:p w14:paraId="600AD4B7" w14:textId="591305C0" w:rsidR="0009745D" w:rsidRDefault="0009745D" w:rsidP="00153BDD">
      <w:pPr>
        <w:ind w:left="567"/>
        <w:rPr>
          <w:sz w:val="18"/>
          <w:szCs w:val="18"/>
        </w:rPr>
      </w:pPr>
      <w:r w:rsidRPr="2FCF6E65">
        <w:rPr>
          <w:sz w:val="18"/>
          <w:szCs w:val="18"/>
        </w:rPr>
        <w:t>Unternehmen bzw. Bodenabfertigungsdienstleister, die Luftfahrzeuge, Fahrzeuge und Geräte mit Betriebsstoffen (z.B. Treibstoff, Kraftstoff, Hydraulikflüssigkeit, Schmieröl, Motorenöl) versorgen, müssen durch d</w:t>
      </w:r>
      <w:r w:rsidR="008229AC">
        <w:rPr>
          <w:sz w:val="18"/>
          <w:szCs w:val="18"/>
        </w:rPr>
        <w:t>as</w:t>
      </w:r>
      <w:r w:rsidRPr="2FCF6E65">
        <w:rPr>
          <w:sz w:val="18"/>
          <w:szCs w:val="18"/>
        </w:rPr>
        <w:t xml:space="preserve"> </w:t>
      </w:r>
      <w:r w:rsidR="00175F64" w:rsidRPr="00175F64">
        <w:rPr>
          <w:sz w:val="18"/>
          <w:szCs w:val="18"/>
        </w:rPr>
        <w:t>Flughafenunternehme</w:t>
      </w:r>
      <w:r w:rsidR="008229AC">
        <w:rPr>
          <w:sz w:val="18"/>
          <w:szCs w:val="18"/>
        </w:rPr>
        <w:t>n</w:t>
      </w:r>
      <w:r w:rsidRPr="2FCF6E65">
        <w:rPr>
          <w:sz w:val="18"/>
          <w:szCs w:val="18"/>
        </w:rPr>
        <w:t xml:space="preserve"> zugelassen sein.</w:t>
      </w:r>
    </w:p>
    <w:p w14:paraId="70F21319" w14:textId="77777777" w:rsidR="0009745D" w:rsidRDefault="0009745D" w:rsidP="00153BDD">
      <w:pPr>
        <w:ind w:left="567"/>
        <w:rPr>
          <w:sz w:val="18"/>
          <w:szCs w:val="18"/>
        </w:rPr>
      </w:pPr>
    </w:p>
    <w:p w14:paraId="6EB0E4EA" w14:textId="1C3C946D" w:rsidR="0009745D" w:rsidRPr="00357A0F" w:rsidRDefault="0009745D" w:rsidP="00153BDD">
      <w:pPr>
        <w:ind w:left="567"/>
        <w:rPr>
          <w:sz w:val="18"/>
          <w:szCs w:val="18"/>
        </w:rPr>
      </w:pPr>
      <w:r w:rsidRPr="2FCF6E65">
        <w:rPr>
          <w:sz w:val="18"/>
          <w:szCs w:val="18"/>
        </w:rPr>
        <w:t>Die vorgenannten Unternehmen bzw. Bodenabfertigungsdienstleister sowie die Luftfahrtunternehmen und die verantwortlichen Luftfahrzeugführer haben die einschlägigen Sicherheitsvorschriften und jeweils gültigen Regeln, Rechts- und Unfallverhütungsvorschriften für die Lagerung, Beförderung und den Umgang mit Betriebsstoffen sowie für den Vorgang der Be- und Enttankung (Tankvorgang) einzuhalten.</w:t>
      </w:r>
    </w:p>
    <w:p w14:paraId="3749B945" w14:textId="77777777" w:rsidR="0009745D" w:rsidRPr="00314980" w:rsidRDefault="0009745D" w:rsidP="00153BDD">
      <w:pPr>
        <w:ind w:left="567"/>
        <w:rPr>
          <w:sz w:val="18"/>
          <w:szCs w:val="18"/>
        </w:rPr>
      </w:pPr>
    </w:p>
    <w:p w14:paraId="08ABC3DD" w14:textId="4EB67A32" w:rsidR="00AF6597" w:rsidRDefault="4F41B560" w:rsidP="00153BDD">
      <w:pPr>
        <w:ind w:left="567"/>
        <w:rPr>
          <w:sz w:val="18"/>
          <w:szCs w:val="18"/>
        </w:rPr>
      </w:pPr>
      <w:r w:rsidRPr="2B1933D9">
        <w:rPr>
          <w:sz w:val="18"/>
          <w:szCs w:val="18"/>
        </w:rPr>
        <w:t>Jegliche Betriebsstoffversorgung inklusive</w:t>
      </w:r>
      <w:r w:rsidR="00BB7620" w:rsidRPr="2B1933D9">
        <w:rPr>
          <w:sz w:val="18"/>
          <w:szCs w:val="18"/>
        </w:rPr>
        <w:t xml:space="preserve"> der Be- oder Enttankung</w:t>
      </w:r>
      <w:r w:rsidR="00164ECB">
        <w:rPr>
          <w:sz w:val="18"/>
          <w:szCs w:val="18"/>
        </w:rPr>
        <w:t xml:space="preserve"> </w:t>
      </w:r>
      <w:r w:rsidRPr="2B1933D9">
        <w:rPr>
          <w:sz w:val="18"/>
          <w:szCs w:val="18"/>
        </w:rPr>
        <w:t>von Luftfahrzeugen darf nur mit zugelassenen, für den Betrieb geprüften Anlagen vorgenommen werden.</w:t>
      </w:r>
    </w:p>
    <w:p w14:paraId="3B8A1F43" w14:textId="77777777" w:rsidR="00AF6597" w:rsidRPr="00E14C35" w:rsidRDefault="00AF6597" w:rsidP="00153BDD">
      <w:pPr>
        <w:ind w:left="567"/>
        <w:rPr>
          <w:sz w:val="18"/>
          <w:szCs w:val="18"/>
        </w:rPr>
      </w:pPr>
    </w:p>
    <w:p w14:paraId="1FAD0583" w14:textId="77D84770" w:rsidR="0009745D" w:rsidRDefault="4F41B560" w:rsidP="00153BDD">
      <w:pPr>
        <w:ind w:left="567" w:right="114"/>
        <w:rPr>
          <w:rFonts w:cs="Arial"/>
          <w:sz w:val="18"/>
          <w:szCs w:val="18"/>
        </w:rPr>
      </w:pPr>
      <w:r w:rsidRPr="2B1933D9">
        <w:rPr>
          <w:color w:val="000000" w:themeColor="text1"/>
          <w:sz w:val="18"/>
          <w:szCs w:val="18"/>
        </w:rPr>
        <w:t xml:space="preserve">Für </w:t>
      </w:r>
      <w:r w:rsidR="1663570A" w:rsidRPr="2B1933D9">
        <w:rPr>
          <w:color w:val="000000" w:themeColor="text1"/>
          <w:sz w:val="18"/>
          <w:szCs w:val="18"/>
        </w:rPr>
        <w:t>das Enttanken</w:t>
      </w:r>
      <w:r w:rsidR="00164ECB">
        <w:rPr>
          <w:color w:val="000000" w:themeColor="text1"/>
          <w:sz w:val="18"/>
          <w:szCs w:val="18"/>
        </w:rPr>
        <w:t xml:space="preserve"> </w:t>
      </w:r>
      <w:r w:rsidRPr="2B1933D9">
        <w:rPr>
          <w:color w:val="000000" w:themeColor="text1"/>
          <w:sz w:val="18"/>
          <w:szCs w:val="18"/>
        </w:rPr>
        <w:t>von Luftfahrzeugen ist eine Genehmigung der Flughafenfeuerwehr erforderlich; hiervon ausgenommen sind Betriebsbereiche von luftfahrttechnischen Betrieben.</w:t>
      </w:r>
    </w:p>
    <w:p w14:paraId="02992D6A" w14:textId="77777777" w:rsidR="0009745D" w:rsidRPr="00CF5988" w:rsidRDefault="0009745D" w:rsidP="00153BDD">
      <w:pPr>
        <w:ind w:left="567" w:right="114"/>
        <w:rPr>
          <w:rFonts w:cs="Arial"/>
          <w:sz w:val="18"/>
          <w:szCs w:val="18"/>
        </w:rPr>
      </w:pPr>
    </w:p>
    <w:p w14:paraId="51E96A5A" w14:textId="795F5C55" w:rsidR="00D52AD0" w:rsidRPr="00FC2DB6" w:rsidRDefault="005747C9" w:rsidP="002E3E6B">
      <w:pPr>
        <w:pStyle w:val="berschrift3"/>
        <w:numPr>
          <w:ilvl w:val="1"/>
          <w:numId w:val="40"/>
        </w:numPr>
        <w:ind w:left="567" w:hanging="567"/>
        <w:rPr>
          <w:b/>
          <w:bCs/>
          <w:sz w:val="18"/>
          <w:szCs w:val="18"/>
        </w:rPr>
      </w:pPr>
      <w:r w:rsidRPr="00FC2DB6">
        <w:rPr>
          <w:b/>
          <w:bCs/>
          <w:sz w:val="18"/>
          <w:szCs w:val="18"/>
        </w:rPr>
        <w:t>Feuerwehr und Brandschutz</w:t>
      </w:r>
    </w:p>
    <w:p w14:paraId="57F92A25" w14:textId="77777777" w:rsidR="0079701D" w:rsidRPr="00CF5988" w:rsidRDefault="0079701D" w:rsidP="002E3E6B">
      <w:pPr>
        <w:ind w:left="567" w:right="114"/>
        <w:rPr>
          <w:rFonts w:cs="Arial"/>
          <w:sz w:val="18"/>
          <w:szCs w:val="18"/>
        </w:rPr>
      </w:pPr>
    </w:p>
    <w:p w14:paraId="2CAB4F89" w14:textId="767EF320" w:rsidR="0079701D" w:rsidRDefault="4DA5CBA3" w:rsidP="002E3E6B">
      <w:pPr>
        <w:ind w:left="567"/>
        <w:rPr>
          <w:color w:val="000000"/>
          <w:sz w:val="18"/>
          <w:szCs w:val="18"/>
        </w:rPr>
      </w:pPr>
      <w:r w:rsidRPr="2B1933D9">
        <w:rPr>
          <w:color w:val="000000" w:themeColor="text1"/>
          <w:sz w:val="18"/>
          <w:szCs w:val="18"/>
        </w:rPr>
        <w:t xml:space="preserve">Der </w:t>
      </w:r>
      <w:r w:rsidR="2FC63DCF" w:rsidRPr="2B1933D9">
        <w:rPr>
          <w:color w:val="000000" w:themeColor="text1"/>
          <w:sz w:val="18"/>
          <w:szCs w:val="18"/>
        </w:rPr>
        <w:t>Ent</w:t>
      </w:r>
      <w:r w:rsidR="00164ECB">
        <w:rPr>
          <w:color w:val="000000" w:themeColor="text1"/>
          <w:sz w:val="18"/>
          <w:szCs w:val="18"/>
        </w:rPr>
        <w:t>t</w:t>
      </w:r>
      <w:r w:rsidRPr="2B1933D9">
        <w:rPr>
          <w:color w:val="000000" w:themeColor="text1"/>
          <w:sz w:val="18"/>
          <w:szCs w:val="18"/>
        </w:rPr>
        <w:t>ankvorgang</w:t>
      </w:r>
      <w:r w:rsidR="31CDC663" w:rsidRPr="2B1933D9">
        <w:rPr>
          <w:color w:val="000000" w:themeColor="text1"/>
          <w:sz w:val="18"/>
          <w:szCs w:val="18"/>
        </w:rPr>
        <w:t xml:space="preserve"> darf erst begonnen werden, wenn die Flughafenfeuerwehr vor Ort einsatzbereit ist. Falls die Flughafenfeuerwehr wegen eines Notfalls die Position verlassen muss, ist das Enttanken bis zur Rückkehr der Flughafenfeuerwehr einzustellen. Ausnahmen sind in vorheriger Absprache mit der Flughafenfeuerwehr zulässig. </w:t>
      </w:r>
    </w:p>
    <w:p w14:paraId="4C46024A" w14:textId="77777777" w:rsidR="0079701D" w:rsidRPr="008F552C" w:rsidRDefault="0079701D" w:rsidP="002E3E6B">
      <w:pPr>
        <w:ind w:left="567"/>
        <w:rPr>
          <w:color w:val="000000"/>
          <w:sz w:val="18"/>
          <w:szCs w:val="18"/>
        </w:rPr>
      </w:pPr>
    </w:p>
    <w:p w14:paraId="1F5958B8" w14:textId="77257981" w:rsidR="0079701D" w:rsidRDefault="59E33835" w:rsidP="002E3E6B">
      <w:pPr>
        <w:ind w:left="567"/>
        <w:rPr>
          <w:color w:val="000000"/>
          <w:sz w:val="18"/>
          <w:szCs w:val="18"/>
        </w:rPr>
      </w:pPr>
      <w:r w:rsidRPr="2B1933D9">
        <w:rPr>
          <w:color w:val="000000" w:themeColor="text1"/>
          <w:sz w:val="18"/>
          <w:szCs w:val="18"/>
        </w:rPr>
        <w:t>Bei Be- und Enttankungsvorgängen an</w:t>
      </w:r>
      <w:r w:rsidR="31CDC663" w:rsidRPr="2B1933D9">
        <w:rPr>
          <w:color w:val="000000" w:themeColor="text1"/>
          <w:sz w:val="18"/>
          <w:szCs w:val="18"/>
        </w:rPr>
        <w:t xml:space="preserve"> Luftfahrzeugen sind Feuerlöscher mit geeignetem Löschmittel auf der Abstellposition des Luftfahrzeuges vorzuhalten. In den Gebrauch der Löschmittel eingewiesenes Personal (z. B. Tankwagenfahrer) muss anwesend sein.</w:t>
      </w:r>
    </w:p>
    <w:p w14:paraId="1E1E6DF4" w14:textId="77777777" w:rsidR="00563B8D" w:rsidRDefault="00563B8D" w:rsidP="002E3E6B">
      <w:pPr>
        <w:ind w:left="567"/>
        <w:rPr>
          <w:color w:val="000000"/>
          <w:sz w:val="18"/>
          <w:szCs w:val="18"/>
        </w:rPr>
      </w:pPr>
    </w:p>
    <w:p w14:paraId="352615C4" w14:textId="77777777" w:rsidR="00563B8D" w:rsidRPr="00672518" w:rsidRDefault="00563B8D" w:rsidP="002E3E6B">
      <w:pPr>
        <w:ind w:left="567"/>
        <w:rPr>
          <w:color w:val="000000"/>
          <w:sz w:val="18"/>
          <w:szCs w:val="18"/>
        </w:rPr>
      </w:pPr>
      <w:r w:rsidRPr="2FCF6E65">
        <w:rPr>
          <w:color w:val="000000" w:themeColor="text1"/>
          <w:sz w:val="18"/>
          <w:szCs w:val="18"/>
        </w:rPr>
        <w:t xml:space="preserve">Kraftstoffversorgungsfahrzeuge müssen vorschriftsmäßig mit Feuerlöschern versehen und mit Bindemittel ausgerüstet sein. </w:t>
      </w:r>
    </w:p>
    <w:p w14:paraId="77658492" w14:textId="3B889223" w:rsidR="00AF6597" w:rsidRDefault="00AF6597" w:rsidP="002E3E6B">
      <w:pPr>
        <w:ind w:left="567"/>
        <w:rPr>
          <w:color w:val="000000" w:themeColor="text1"/>
          <w:sz w:val="18"/>
          <w:szCs w:val="18"/>
        </w:rPr>
      </w:pPr>
    </w:p>
    <w:p w14:paraId="6DE60F8D" w14:textId="0C80F81B" w:rsidR="0009745D" w:rsidRPr="00FC2DB6" w:rsidRDefault="0009745D" w:rsidP="002E3E6B">
      <w:pPr>
        <w:pStyle w:val="berschrift3"/>
        <w:numPr>
          <w:ilvl w:val="1"/>
          <w:numId w:val="40"/>
        </w:numPr>
        <w:ind w:left="567" w:hanging="567"/>
        <w:rPr>
          <w:b/>
          <w:bCs/>
          <w:sz w:val="18"/>
          <w:szCs w:val="18"/>
        </w:rPr>
      </w:pPr>
      <w:r w:rsidRPr="00FC2DB6">
        <w:rPr>
          <w:b/>
          <w:bCs/>
          <w:sz w:val="18"/>
          <w:szCs w:val="18"/>
        </w:rPr>
        <w:t>Tankvorgang</w:t>
      </w:r>
    </w:p>
    <w:p w14:paraId="78E739F3" w14:textId="77777777" w:rsidR="00AF6597" w:rsidRDefault="00AF6597" w:rsidP="00AF6597">
      <w:pPr>
        <w:ind w:right="114"/>
        <w:rPr>
          <w:rFonts w:cs="Arial"/>
          <w:sz w:val="18"/>
          <w:szCs w:val="18"/>
        </w:rPr>
      </w:pPr>
    </w:p>
    <w:p w14:paraId="0376051A" w14:textId="77777777" w:rsidR="00407BFD" w:rsidRDefault="00407BFD" w:rsidP="002E3E6B">
      <w:pPr>
        <w:ind w:left="567"/>
        <w:rPr>
          <w:color w:val="000000" w:themeColor="text1"/>
          <w:sz w:val="18"/>
          <w:szCs w:val="18"/>
        </w:rPr>
      </w:pPr>
      <w:r w:rsidRPr="2FCF6E65">
        <w:rPr>
          <w:color w:val="000000" w:themeColor="text1"/>
          <w:sz w:val="18"/>
          <w:szCs w:val="18"/>
        </w:rPr>
        <w:t xml:space="preserve">Der Tankvorgang ist nicht gestattet, </w:t>
      </w:r>
    </w:p>
    <w:p w14:paraId="4CF52412" w14:textId="77777777" w:rsidR="00407BFD" w:rsidRDefault="00407BFD" w:rsidP="002E3E6B">
      <w:pPr>
        <w:ind w:left="567"/>
        <w:rPr>
          <w:color w:val="000000" w:themeColor="text1"/>
          <w:sz w:val="18"/>
          <w:szCs w:val="18"/>
        </w:rPr>
      </w:pPr>
    </w:p>
    <w:p w14:paraId="55550F73" w14:textId="7280BD32" w:rsidR="00231916" w:rsidRPr="007D242C" w:rsidRDefault="00ED0A37" w:rsidP="002E3E6B">
      <w:pPr>
        <w:widowControl/>
        <w:numPr>
          <w:ilvl w:val="0"/>
          <w:numId w:val="8"/>
        </w:numPr>
        <w:tabs>
          <w:tab w:val="left" w:pos="284"/>
        </w:tabs>
        <w:autoSpaceDE/>
        <w:autoSpaceDN/>
        <w:ind w:left="851" w:right="114" w:hanging="284"/>
        <w:rPr>
          <w:rFonts w:cs="Arial"/>
          <w:color w:val="000000"/>
          <w:sz w:val="18"/>
          <w:szCs w:val="18"/>
        </w:rPr>
      </w:pPr>
      <w:r w:rsidRPr="007D242C">
        <w:rPr>
          <w:rFonts w:cs="Arial"/>
          <w:color w:val="000000"/>
          <w:sz w:val="18"/>
          <w:szCs w:val="18"/>
        </w:rPr>
        <w:t>b</w:t>
      </w:r>
      <w:r w:rsidR="00407BFD" w:rsidRPr="007D242C">
        <w:rPr>
          <w:rFonts w:cs="Arial"/>
          <w:color w:val="000000"/>
          <w:sz w:val="18"/>
          <w:szCs w:val="18"/>
        </w:rPr>
        <w:t>ei</w:t>
      </w:r>
      <w:r w:rsidR="00231916" w:rsidRPr="007D242C">
        <w:rPr>
          <w:rFonts w:cs="Arial"/>
          <w:color w:val="000000"/>
          <w:sz w:val="18"/>
          <w:szCs w:val="18"/>
        </w:rPr>
        <w:t xml:space="preserve"> laufenden Triebwerken des Luftfahrzeugs</w:t>
      </w:r>
    </w:p>
    <w:p w14:paraId="58F9DE56" w14:textId="6C7592D8" w:rsidR="00ED0A37" w:rsidRPr="007D242C" w:rsidRDefault="00ED0A37" w:rsidP="002E3E6B">
      <w:pPr>
        <w:widowControl/>
        <w:numPr>
          <w:ilvl w:val="0"/>
          <w:numId w:val="8"/>
        </w:numPr>
        <w:tabs>
          <w:tab w:val="left" w:pos="284"/>
        </w:tabs>
        <w:autoSpaceDE/>
        <w:autoSpaceDN/>
        <w:ind w:left="851" w:right="114" w:hanging="284"/>
        <w:rPr>
          <w:rFonts w:cs="Arial"/>
          <w:color w:val="000000"/>
          <w:sz w:val="18"/>
          <w:szCs w:val="18"/>
        </w:rPr>
      </w:pPr>
      <w:r w:rsidRPr="007D242C">
        <w:rPr>
          <w:rFonts w:cs="Arial"/>
          <w:color w:val="000000"/>
          <w:sz w:val="18"/>
          <w:szCs w:val="18"/>
        </w:rPr>
        <w:t>b</w:t>
      </w:r>
      <w:r w:rsidR="00231916" w:rsidRPr="007D242C">
        <w:rPr>
          <w:rFonts w:cs="Arial"/>
          <w:color w:val="000000"/>
          <w:sz w:val="18"/>
          <w:szCs w:val="18"/>
        </w:rPr>
        <w:t>ei Gewitter</w:t>
      </w:r>
      <w:r w:rsidR="00910053">
        <w:rPr>
          <w:rFonts w:cs="Arial"/>
          <w:color w:val="000000"/>
          <w:sz w:val="18"/>
          <w:szCs w:val="18"/>
        </w:rPr>
        <w:t xml:space="preserve"> am Flughafen und</w:t>
      </w:r>
      <w:r w:rsidR="00351711">
        <w:rPr>
          <w:rFonts w:cs="Arial"/>
          <w:color w:val="000000"/>
          <w:sz w:val="18"/>
          <w:szCs w:val="18"/>
        </w:rPr>
        <w:t xml:space="preserve"> </w:t>
      </w:r>
      <w:r w:rsidR="00231916" w:rsidRPr="007D242C">
        <w:rPr>
          <w:rFonts w:cs="Arial"/>
          <w:color w:val="000000"/>
          <w:sz w:val="18"/>
          <w:szCs w:val="18"/>
        </w:rPr>
        <w:t>im näheren Umfeld des Flugplatzgeländes</w:t>
      </w:r>
    </w:p>
    <w:p w14:paraId="4A282DF1" w14:textId="4BE9FFFF" w:rsidR="00407BFD" w:rsidRPr="007D242C" w:rsidRDefault="00B11EA2" w:rsidP="002E3E6B">
      <w:pPr>
        <w:widowControl/>
        <w:numPr>
          <w:ilvl w:val="0"/>
          <w:numId w:val="8"/>
        </w:numPr>
        <w:tabs>
          <w:tab w:val="left" w:pos="284"/>
        </w:tabs>
        <w:autoSpaceDE/>
        <w:autoSpaceDN/>
        <w:ind w:left="851" w:right="114" w:hanging="284"/>
        <w:rPr>
          <w:rFonts w:cs="Arial"/>
          <w:color w:val="000000"/>
          <w:sz w:val="18"/>
          <w:szCs w:val="18"/>
        </w:rPr>
      </w:pPr>
      <w:r>
        <w:rPr>
          <w:rFonts w:cs="Arial"/>
          <w:color w:val="000000"/>
          <w:sz w:val="18"/>
          <w:szCs w:val="18"/>
        </w:rPr>
        <w:t>s</w:t>
      </w:r>
      <w:r w:rsidR="00ED0A37" w:rsidRPr="007D242C">
        <w:rPr>
          <w:rFonts w:cs="Arial"/>
          <w:color w:val="000000"/>
          <w:sz w:val="18"/>
          <w:szCs w:val="18"/>
        </w:rPr>
        <w:t>ofern das Luftfahrzeug nicht geerdet ist</w:t>
      </w:r>
    </w:p>
    <w:p w14:paraId="34266E27" w14:textId="77777777" w:rsidR="00ED0A37" w:rsidRPr="00CF5988" w:rsidRDefault="00ED0A37" w:rsidP="002E3E6B">
      <w:pPr>
        <w:ind w:left="851" w:hanging="284"/>
        <w:rPr>
          <w:color w:val="000000" w:themeColor="text1"/>
          <w:sz w:val="18"/>
          <w:szCs w:val="18"/>
        </w:rPr>
      </w:pPr>
    </w:p>
    <w:p w14:paraId="547B2726" w14:textId="77777777" w:rsidR="00ED0A37" w:rsidRDefault="00ED0A37" w:rsidP="002E3E6B">
      <w:pPr>
        <w:ind w:left="567"/>
        <w:rPr>
          <w:sz w:val="18"/>
          <w:szCs w:val="18"/>
        </w:rPr>
      </w:pPr>
      <w:r w:rsidRPr="2FCF6E65">
        <w:rPr>
          <w:sz w:val="18"/>
          <w:szCs w:val="18"/>
        </w:rPr>
        <w:t>Zur Einlagerung von Treibstoffen zur Betankung von Luftfahrzeugen ist grundsätzlich das Tanklager zu benutzen. Sonstige Betriebsstoffe sind in ortsfesten oder mobilen Behältern mit vorschriftsmäßiger Zapfvorrichtung aufzubewahren. Die eingesetzten ortsfesten und mobilen Behälter müssen den Anforderungen gemäß den technischen Regeln für brennbare Flüssigkeiten, dem Wasserhaushaltsgesetz (WHG), der Anlagenverordnung (</w:t>
      </w:r>
      <w:proofErr w:type="spellStart"/>
      <w:r w:rsidRPr="2FCF6E65">
        <w:rPr>
          <w:sz w:val="18"/>
          <w:szCs w:val="18"/>
        </w:rPr>
        <w:t>VAwS</w:t>
      </w:r>
      <w:proofErr w:type="spellEnd"/>
      <w:r w:rsidRPr="2FCF6E65">
        <w:rPr>
          <w:sz w:val="18"/>
          <w:szCs w:val="18"/>
        </w:rPr>
        <w:t>) sowie den jeweils geltenden gesetzlichen Anforderungen entsprechen (z.B. Auffangwannen, Auffangraum, Doppelwandigkeit).</w:t>
      </w:r>
    </w:p>
    <w:p w14:paraId="091B3D0A" w14:textId="77777777" w:rsidR="00BA207D" w:rsidRDefault="00BA207D" w:rsidP="002E3E6B">
      <w:pPr>
        <w:ind w:left="567"/>
        <w:rPr>
          <w:sz w:val="18"/>
          <w:szCs w:val="18"/>
        </w:rPr>
      </w:pPr>
    </w:p>
    <w:p w14:paraId="0F3FCE12" w14:textId="4006D6C1" w:rsidR="00BA207D" w:rsidRPr="00097F4B" w:rsidRDefault="218516B7" w:rsidP="002E3E6B">
      <w:pPr>
        <w:ind w:left="567"/>
        <w:rPr>
          <w:color w:val="000000"/>
          <w:sz w:val="18"/>
          <w:szCs w:val="18"/>
        </w:rPr>
      </w:pPr>
      <w:r w:rsidRPr="2B1933D9">
        <w:rPr>
          <w:color w:val="000000" w:themeColor="text1"/>
          <w:sz w:val="18"/>
          <w:szCs w:val="18"/>
        </w:rPr>
        <w:t xml:space="preserve">Während des </w:t>
      </w:r>
      <w:r w:rsidR="4F7B1E8C" w:rsidRPr="2B1933D9">
        <w:rPr>
          <w:color w:val="000000" w:themeColor="text1"/>
          <w:sz w:val="18"/>
          <w:szCs w:val="18"/>
        </w:rPr>
        <w:t>Be- und Enttankungsvorgängen</w:t>
      </w:r>
      <w:r w:rsidR="143A6405" w:rsidRPr="2B1933D9">
        <w:rPr>
          <w:color w:val="000000" w:themeColor="text1"/>
          <w:sz w:val="18"/>
          <w:szCs w:val="18"/>
        </w:rPr>
        <w:t xml:space="preserve"> darf der Fluchtweg des Tankfahrzeuges vom Luftfahrzeug nicht durch Hindernisse bzw. Gegenstände (z.B. Abfallsäcke, Gepäckwagen, Fahrzeuge etc.) versperrt werden. </w:t>
      </w:r>
      <w:r w:rsidR="1FD8FC96" w:rsidRPr="2B1933D9">
        <w:rPr>
          <w:color w:val="000000" w:themeColor="text1"/>
          <w:sz w:val="18"/>
          <w:szCs w:val="18"/>
        </w:rPr>
        <w:t xml:space="preserve">Für den Fall einer Gefahrensituation </w:t>
      </w:r>
      <w:r w:rsidR="0A2D94A7" w:rsidRPr="2B1933D9">
        <w:rPr>
          <w:color w:val="000000" w:themeColor="text1"/>
          <w:sz w:val="18"/>
          <w:szCs w:val="18"/>
        </w:rPr>
        <w:t xml:space="preserve">muss </w:t>
      </w:r>
      <w:r w:rsidR="1FD8FC96" w:rsidRPr="2B1933D9">
        <w:rPr>
          <w:color w:val="000000" w:themeColor="text1"/>
          <w:sz w:val="18"/>
          <w:szCs w:val="18"/>
        </w:rPr>
        <w:t xml:space="preserve">jederzeit </w:t>
      </w:r>
      <w:r w:rsidR="0A2D94A7" w:rsidRPr="2B1933D9">
        <w:rPr>
          <w:color w:val="000000" w:themeColor="text1"/>
          <w:sz w:val="18"/>
          <w:szCs w:val="18"/>
        </w:rPr>
        <w:t xml:space="preserve">eine </w:t>
      </w:r>
      <w:r w:rsidR="143A6405" w:rsidRPr="2B1933D9">
        <w:rPr>
          <w:color w:val="000000" w:themeColor="text1"/>
          <w:sz w:val="18"/>
          <w:szCs w:val="18"/>
        </w:rPr>
        <w:t xml:space="preserve">unverzügliche Entfernung des Tankfahrzeuges (vorwärts in Fahrtrichtung) vom Luftfahrzeug gewährleistet </w:t>
      </w:r>
      <w:r w:rsidR="1FD8FC96" w:rsidRPr="2B1933D9">
        <w:rPr>
          <w:color w:val="000000" w:themeColor="text1"/>
          <w:sz w:val="18"/>
          <w:szCs w:val="18"/>
        </w:rPr>
        <w:t>werden</w:t>
      </w:r>
      <w:r w:rsidR="143A6405" w:rsidRPr="2B1933D9">
        <w:rPr>
          <w:color w:val="000000" w:themeColor="text1"/>
          <w:sz w:val="18"/>
          <w:szCs w:val="18"/>
        </w:rPr>
        <w:t>.</w:t>
      </w:r>
    </w:p>
    <w:p w14:paraId="6D88521E" w14:textId="77777777" w:rsidR="00BA207D" w:rsidRDefault="00BA207D" w:rsidP="002E3E6B">
      <w:pPr>
        <w:ind w:left="567"/>
        <w:rPr>
          <w:sz w:val="18"/>
          <w:szCs w:val="18"/>
        </w:rPr>
      </w:pPr>
    </w:p>
    <w:p w14:paraId="5936BD77" w14:textId="2130A314" w:rsidR="00BA207D" w:rsidRDefault="1FD8FC96" w:rsidP="002E3E6B">
      <w:pPr>
        <w:ind w:left="567"/>
        <w:rPr>
          <w:color w:val="000000"/>
          <w:sz w:val="18"/>
          <w:szCs w:val="18"/>
        </w:rPr>
      </w:pPr>
      <w:r w:rsidRPr="2B1933D9">
        <w:rPr>
          <w:color w:val="000000" w:themeColor="text1"/>
          <w:sz w:val="18"/>
          <w:szCs w:val="18"/>
        </w:rPr>
        <w:t xml:space="preserve">Der </w:t>
      </w:r>
      <w:r w:rsidR="7A47841B" w:rsidRPr="2B1933D9">
        <w:rPr>
          <w:color w:val="000000" w:themeColor="text1"/>
          <w:sz w:val="18"/>
          <w:szCs w:val="18"/>
        </w:rPr>
        <w:t xml:space="preserve">Be- oder </w:t>
      </w:r>
      <w:proofErr w:type="spellStart"/>
      <w:r w:rsidR="7A47841B" w:rsidRPr="2B1933D9">
        <w:rPr>
          <w:color w:val="000000" w:themeColor="text1"/>
          <w:sz w:val="18"/>
          <w:szCs w:val="18"/>
        </w:rPr>
        <w:t>Enttankungsvorgang</w:t>
      </w:r>
      <w:proofErr w:type="spellEnd"/>
      <w:r w:rsidRPr="2B1933D9">
        <w:rPr>
          <w:color w:val="000000" w:themeColor="text1"/>
          <w:sz w:val="18"/>
          <w:szCs w:val="18"/>
        </w:rPr>
        <w:t xml:space="preserve"> von Luftfahrzeugen darf</w:t>
      </w:r>
      <w:r w:rsidR="143A6405" w:rsidRPr="2B1933D9">
        <w:rPr>
          <w:color w:val="000000" w:themeColor="text1"/>
          <w:sz w:val="18"/>
          <w:szCs w:val="18"/>
        </w:rPr>
        <w:t xml:space="preserve"> grundsätzlich nicht in einer Halle oder einem anderen umschlossenen Raum, sondern nur auf den von dem </w:t>
      </w:r>
      <w:r w:rsidR="00175F64" w:rsidRPr="00175F64">
        <w:rPr>
          <w:color w:val="000000" w:themeColor="text1"/>
          <w:sz w:val="18"/>
          <w:szCs w:val="18"/>
        </w:rPr>
        <w:t>Flughafenunternehmen</w:t>
      </w:r>
      <w:r w:rsidR="143A6405" w:rsidRPr="2B1933D9">
        <w:rPr>
          <w:color w:val="000000" w:themeColor="text1"/>
          <w:sz w:val="18"/>
          <w:szCs w:val="18"/>
        </w:rPr>
        <w:t xml:space="preserve"> zugewiesenen Plätzen </w:t>
      </w:r>
      <w:r w:rsidRPr="2B1933D9">
        <w:rPr>
          <w:color w:val="000000" w:themeColor="text1"/>
          <w:sz w:val="18"/>
          <w:szCs w:val="18"/>
        </w:rPr>
        <w:t>erfolgen</w:t>
      </w:r>
      <w:r w:rsidR="143A6405" w:rsidRPr="2B1933D9">
        <w:rPr>
          <w:color w:val="000000" w:themeColor="text1"/>
          <w:sz w:val="18"/>
          <w:szCs w:val="18"/>
        </w:rPr>
        <w:t>. Muss ein Luftfahrzeug ausnahmsweise in einem umschlossenen Raum enttankt werden, so ist dies nur mit besonderem Brandschutz durch die Flughafenfeuerwehr zulässig. Die Aufforderung für diesen Brandschutz obliegt der Luftverkehrsgesellschaft, dem luftfahrttechnischen Betrieb oder dem jeweiligen Bodenabfertigungsdienstleister. Die Kosten trägt der Auftraggeber.</w:t>
      </w:r>
    </w:p>
    <w:p w14:paraId="26B97D21" w14:textId="77777777" w:rsidR="00563B8D" w:rsidRPr="004B5942" w:rsidRDefault="00563B8D" w:rsidP="002E3E6B">
      <w:pPr>
        <w:ind w:left="567"/>
        <w:rPr>
          <w:color w:val="000000"/>
          <w:sz w:val="18"/>
          <w:szCs w:val="18"/>
        </w:rPr>
      </w:pPr>
    </w:p>
    <w:p w14:paraId="1CBE1C48" w14:textId="77777777" w:rsidR="00875F28" w:rsidRDefault="1FD8FC96" w:rsidP="002E3E6B">
      <w:pPr>
        <w:spacing w:line="259" w:lineRule="auto"/>
        <w:ind w:left="567"/>
        <w:rPr>
          <w:color w:val="000000" w:themeColor="text1"/>
          <w:sz w:val="18"/>
          <w:szCs w:val="18"/>
        </w:rPr>
      </w:pPr>
      <w:r w:rsidRPr="2B1933D9">
        <w:rPr>
          <w:color w:val="000000" w:themeColor="text1"/>
          <w:sz w:val="18"/>
          <w:szCs w:val="18"/>
        </w:rPr>
        <w:t xml:space="preserve">Während des </w:t>
      </w:r>
      <w:r w:rsidR="7F43D467" w:rsidRPr="2B1933D9">
        <w:rPr>
          <w:color w:val="000000" w:themeColor="text1"/>
          <w:sz w:val="18"/>
          <w:szCs w:val="18"/>
        </w:rPr>
        <w:t xml:space="preserve">Be- oder </w:t>
      </w:r>
      <w:proofErr w:type="spellStart"/>
      <w:r w:rsidR="7F43D467" w:rsidRPr="2B1933D9">
        <w:rPr>
          <w:color w:val="000000" w:themeColor="text1"/>
          <w:sz w:val="18"/>
          <w:szCs w:val="18"/>
        </w:rPr>
        <w:t>Enttankungsvorgang</w:t>
      </w:r>
      <w:r w:rsidRPr="2B1933D9">
        <w:rPr>
          <w:color w:val="000000" w:themeColor="text1"/>
          <w:sz w:val="18"/>
          <w:szCs w:val="18"/>
        </w:rPr>
        <w:t>s</w:t>
      </w:r>
      <w:proofErr w:type="spellEnd"/>
      <w:r w:rsidRPr="2B1933D9">
        <w:rPr>
          <w:color w:val="000000" w:themeColor="text1"/>
          <w:sz w:val="18"/>
          <w:szCs w:val="18"/>
        </w:rPr>
        <w:t xml:space="preserve"> eines Luftfahrzeuges dürfen in einem Sicherheitsabstand von 4m um Tank- und Tankentlüftungsöffnungen, aus denen Gas-/Luftgemische austreten, keine Stromquellen an- oder abgeschlossen, keine Schaltorgane für elektrischen Strom betätigt, Mobiltelefone/Funkgeräte sowie sonstige Zündquellen verwendet werden; dies gilt nicht für die zu dem Be- und Enttanken notwendigen Schaltungen und nicht für Schaltorgane</w:t>
      </w:r>
      <w:r w:rsidR="003628D8">
        <w:rPr>
          <w:color w:val="000000" w:themeColor="text1"/>
          <w:sz w:val="18"/>
          <w:szCs w:val="18"/>
        </w:rPr>
        <w:t xml:space="preserve"> </w:t>
      </w:r>
      <w:r w:rsidRPr="2B1933D9">
        <w:rPr>
          <w:color w:val="000000" w:themeColor="text1"/>
          <w:sz w:val="18"/>
          <w:szCs w:val="18"/>
        </w:rPr>
        <w:t>/</w:t>
      </w:r>
      <w:r w:rsidR="003628D8">
        <w:rPr>
          <w:color w:val="000000" w:themeColor="text1"/>
          <w:sz w:val="18"/>
          <w:szCs w:val="18"/>
        </w:rPr>
        <w:t xml:space="preserve"> </w:t>
      </w:r>
      <w:r w:rsidRPr="2B1933D9">
        <w:rPr>
          <w:color w:val="000000" w:themeColor="text1"/>
          <w:sz w:val="18"/>
          <w:szCs w:val="18"/>
        </w:rPr>
        <w:t>Mobiltelefone</w:t>
      </w:r>
      <w:r w:rsidR="003628D8">
        <w:rPr>
          <w:color w:val="000000" w:themeColor="text1"/>
          <w:sz w:val="18"/>
          <w:szCs w:val="18"/>
        </w:rPr>
        <w:t xml:space="preserve"> </w:t>
      </w:r>
      <w:r w:rsidRPr="2B1933D9">
        <w:rPr>
          <w:color w:val="000000" w:themeColor="text1"/>
          <w:sz w:val="18"/>
          <w:szCs w:val="18"/>
        </w:rPr>
        <w:t>/</w:t>
      </w:r>
      <w:r w:rsidR="003628D8">
        <w:rPr>
          <w:color w:val="000000" w:themeColor="text1"/>
          <w:sz w:val="18"/>
          <w:szCs w:val="18"/>
        </w:rPr>
        <w:t xml:space="preserve"> </w:t>
      </w:r>
      <w:r w:rsidRPr="2B1933D9">
        <w:rPr>
          <w:color w:val="000000" w:themeColor="text1"/>
          <w:sz w:val="18"/>
          <w:szCs w:val="18"/>
        </w:rPr>
        <w:t xml:space="preserve">Funkgeräte in explosionsgeschützter Bauart. Außer dem Tankfahrzeug dürfen sich keine anderen Fahrzeuge in diesem Bereich aufhalten. </w:t>
      </w:r>
    </w:p>
    <w:p w14:paraId="3F8A5942" w14:textId="77777777" w:rsidR="00875F28" w:rsidRDefault="00875F28" w:rsidP="002E3E6B">
      <w:pPr>
        <w:spacing w:line="259" w:lineRule="auto"/>
        <w:ind w:left="567"/>
        <w:rPr>
          <w:color w:val="000000" w:themeColor="text1"/>
          <w:sz w:val="18"/>
          <w:szCs w:val="18"/>
        </w:rPr>
      </w:pPr>
    </w:p>
    <w:p w14:paraId="604E8E25" w14:textId="444FAC1B" w:rsidR="00563B8D" w:rsidRPr="009848B1" w:rsidRDefault="1FD8FC96" w:rsidP="002E3E6B">
      <w:pPr>
        <w:spacing w:line="259" w:lineRule="auto"/>
        <w:ind w:left="567"/>
        <w:rPr>
          <w:color w:val="000000" w:themeColor="text1"/>
          <w:sz w:val="18"/>
          <w:szCs w:val="18"/>
        </w:rPr>
      </w:pPr>
      <w:r w:rsidRPr="2B1933D9">
        <w:rPr>
          <w:color w:val="000000" w:themeColor="text1"/>
          <w:sz w:val="18"/>
          <w:szCs w:val="18"/>
        </w:rPr>
        <w:t>Beim Tanken von Kraftstoff mit einem Flammpunkt unter 0 Grad C, erhöht sich der Gefahrenbereich (Halbmesser) bei Füllraten von mehr als 100 I/min. auf 10 m und bei Füllraten von mehr als 600 I/min. auf 20 m.</w:t>
      </w:r>
    </w:p>
    <w:p w14:paraId="40B006D2" w14:textId="77777777" w:rsidR="00563B8D" w:rsidRPr="009848B1" w:rsidRDefault="00563B8D" w:rsidP="00B56692">
      <w:pPr>
        <w:ind w:left="567"/>
        <w:rPr>
          <w:color w:val="000000"/>
          <w:sz w:val="18"/>
          <w:szCs w:val="18"/>
        </w:rPr>
      </w:pPr>
    </w:p>
    <w:p w14:paraId="3C0276EA" w14:textId="77777777" w:rsidR="00563B8D" w:rsidRPr="009848B1" w:rsidRDefault="00563B8D" w:rsidP="00B56692">
      <w:pPr>
        <w:ind w:left="567"/>
        <w:rPr>
          <w:color w:val="000000"/>
          <w:sz w:val="18"/>
          <w:szCs w:val="18"/>
        </w:rPr>
      </w:pPr>
      <w:r w:rsidRPr="2FCF6E65">
        <w:rPr>
          <w:color w:val="000000" w:themeColor="text1"/>
          <w:sz w:val="18"/>
          <w:szCs w:val="18"/>
        </w:rPr>
        <w:t>Überfließen und Verschütten von Kraft- und Schmierstoffen sind zu vermeiden. Ist Kraftstoff übergeflossen oder verschüttet worden, so dürfen bis zu seiner Verflüchtigung oder Beseitigung in einem Sicherheitsabstand von 15m um den ausgelaufenen Kraftstoff keine Stromquellen an- oder abgeschlossen, keine Schaltorgane für elektrischen Strom betätigt, Mobiltelefone/Funkgeräte sowie sonstige Zündquellen verwendet werden; dies gilt nicht für Schaltorgane/Mobiltelefone/Funkgeräte in explosionsgeschützter Bauart. Be- und Enttankungsvorgänge sind in einem Sicherheitsabstand von 15m um den ausgelaufenen Kraftstoff unverzüglich einzustellen. Die Flughafenfeuerwehr ist unverzüglich zu alarmieren. Die Flughafenfeuerwehr hat nach dem Eindämmen der Umweltgefahr gemäß Alarmplan die Abteilung Umwelt und gegebenenfalls bei größeren Schäden die zuständige Behörde (Umweltamt Nürnberg) zu informieren. Das Eintreten von Kraftstoffen in die Entwässerungseinrichtungen ist in jedem Fall zu verhindern. Die Beseitigung von ausgelaufenen Kraftstoffen wird dem Verursacher vom Flughafenbetreiber in Rechnung gestellt.</w:t>
      </w:r>
    </w:p>
    <w:p w14:paraId="37AD1F5C" w14:textId="77777777" w:rsidR="00BA207D" w:rsidRDefault="00BA207D" w:rsidP="00B56692">
      <w:pPr>
        <w:ind w:left="567"/>
        <w:rPr>
          <w:sz w:val="18"/>
          <w:szCs w:val="18"/>
        </w:rPr>
      </w:pPr>
    </w:p>
    <w:p w14:paraId="0AA23107" w14:textId="32EA1564" w:rsidR="005747C9" w:rsidRPr="00FC2DB6" w:rsidRDefault="00351BB7" w:rsidP="00B56692">
      <w:pPr>
        <w:pStyle w:val="berschrift3"/>
        <w:numPr>
          <w:ilvl w:val="1"/>
          <w:numId w:val="40"/>
        </w:numPr>
        <w:ind w:left="567" w:hanging="567"/>
        <w:rPr>
          <w:b/>
          <w:bCs/>
          <w:sz w:val="18"/>
          <w:szCs w:val="18"/>
        </w:rPr>
      </w:pPr>
      <w:r w:rsidRPr="00FC2DB6">
        <w:rPr>
          <w:b/>
          <w:bCs/>
          <w:sz w:val="18"/>
          <w:szCs w:val="18"/>
        </w:rPr>
        <w:t>Personal</w:t>
      </w:r>
    </w:p>
    <w:p w14:paraId="2CD548B6" w14:textId="77777777" w:rsidR="00AF6597" w:rsidRDefault="00AF6597" w:rsidP="00B56692">
      <w:pPr>
        <w:ind w:left="567" w:right="114"/>
        <w:rPr>
          <w:rFonts w:cs="Arial"/>
          <w:sz w:val="18"/>
          <w:szCs w:val="18"/>
        </w:rPr>
      </w:pPr>
    </w:p>
    <w:p w14:paraId="63818054" w14:textId="77777777" w:rsidR="00ED0A37" w:rsidRPr="0012450B" w:rsidRDefault="00ED0A37" w:rsidP="00B56692">
      <w:pPr>
        <w:ind w:left="567"/>
        <w:rPr>
          <w:sz w:val="18"/>
          <w:szCs w:val="18"/>
        </w:rPr>
      </w:pPr>
      <w:r w:rsidRPr="2FCF6E65">
        <w:rPr>
          <w:sz w:val="18"/>
          <w:szCs w:val="18"/>
        </w:rPr>
        <w:t xml:space="preserve">Das während der Betriebsstoffversorgung an Luftfahrzeugen tätige Personal ist in die Brandschutzeinrichtungen, die Not-Aus-Schaltungen, die Brandbekämpfung sowie das Verhalten bei Betriebsstoffüberläufen einzuweisen und regelmäßig in Übung zu halten. </w:t>
      </w:r>
    </w:p>
    <w:p w14:paraId="02059AB0" w14:textId="338EE7E9" w:rsidR="006419EE" w:rsidRPr="00C70C79" w:rsidRDefault="006419EE" w:rsidP="00B56692">
      <w:pPr>
        <w:ind w:left="567"/>
        <w:rPr>
          <w:sz w:val="18"/>
          <w:szCs w:val="18"/>
        </w:rPr>
      </w:pPr>
      <w:bookmarkStart w:id="256" w:name="_Toc165098153"/>
      <w:bookmarkStart w:id="257" w:name="_Toc165101218"/>
      <w:bookmarkStart w:id="258" w:name="_Toc167075455"/>
      <w:bookmarkStart w:id="259" w:name="_Toc184457716"/>
      <w:bookmarkStart w:id="260" w:name="_Toc187572149"/>
    </w:p>
    <w:p w14:paraId="2C0C1274" w14:textId="6438405F" w:rsidR="006419EE" w:rsidRPr="00FC2DB6" w:rsidRDefault="00BD5102" w:rsidP="00B56692">
      <w:pPr>
        <w:pStyle w:val="berschrift3"/>
        <w:numPr>
          <w:ilvl w:val="1"/>
          <w:numId w:val="40"/>
        </w:numPr>
        <w:ind w:left="567" w:hanging="567"/>
        <w:rPr>
          <w:b/>
          <w:bCs/>
          <w:sz w:val="18"/>
          <w:szCs w:val="18"/>
        </w:rPr>
      </w:pPr>
      <w:bookmarkStart w:id="261" w:name="_Toc497388028"/>
      <w:bookmarkStart w:id="262" w:name="_Toc500417823"/>
      <w:bookmarkStart w:id="263" w:name="_Toc501014734"/>
      <w:bookmarkStart w:id="264" w:name="_Toc698237328"/>
      <w:bookmarkStart w:id="265" w:name="_Toc181195793"/>
      <w:r w:rsidRPr="00FC2DB6">
        <w:rPr>
          <w:b/>
          <w:bCs/>
          <w:sz w:val="18"/>
          <w:szCs w:val="18"/>
        </w:rPr>
        <w:t>Tank</w:t>
      </w:r>
      <w:r w:rsidR="00E4233B" w:rsidRPr="00FC2DB6">
        <w:rPr>
          <w:b/>
          <w:bCs/>
          <w:sz w:val="18"/>
          <w:szCs w:val="18"/>
        </w:rPr>
        <w:t>vorgänge in Anwesenheit von Passagieren</w:t>
      </w:r>
      <w:bookmarkEnd w:id="261"/>
      <w:bookmarkEnd w:id="262"/>
      <w:bookmarkEnd w:id="263"/>
      <w:bookmarkEnd w:id="264"/>
      <w:bookmarkEnd w:id="265"/>
    </w:p>
    <w:p w14:paraId="662CAEAD" w14:textId="77777777" w:rsidR="006419EE" w:rsidRPr="00CF5988" w:rsidRDefault="006419EE" w:rsidP="00B56692">
      <w:pPr>
        <w:ind w:left="567"/>
        <w:rPr>
          <w:color w:val="000000"/>
          <w:sz w:val="18"/>
          <w:szCs w:val="18"/>
        </w:rPr>
      </w:pPr>
    </w:p>
    <w:p w14:paraId="5B361F14" w14:textId="77777777" w:rsidR="006419EE" w:rsidRPr="00CF5988" w:rsidRDefault="006419EE" w:rsidP="00B56692">
      <w:pPr>
        <w:ind w:left="567"/>
        <w:rPr>
          <w:color w:val="000000"/>
          <w:sz w:val="18"/>
          <w:szCs w:val="18"/>
        </w:rPr>
      </w:pPr>
      <w:r w:rsidRPr="00CF5988">
        <w:rPr>
          <w:color w:val="000000"/>
          <w:sz w:val="18"/>
          <w:szCs w:val="18"/>
        </w:rPr>
        <w:t>Luftfahrzeuge dürfen nicht enttankt werden, wenn Fluggäste einsteigen, sich an Bord befinden oder aussteigen.</w:t>
      </w:r>
    </w:p>
    <w:p w14:paraId="46532240" w14:textId="77777777" w:rsidR="006419EE" w:rsidRPr="00CF5988" w:rsidRDefault="006419EE" w:rsidP="00B56692">
      <w:pPr>
        <w:ind w:left="567"/>
        <w:rPr>
          <w:color w:val="000000"/>
          <w:sz w:val="18"/>
          <w:szCs w:val="18"/>
        </w:rPr>
      </w:pPr>
    </w:p>
    <w:p w14:paraId="7E55BEDF" w14:textId="77777777" w:rsidR="006419EE" w:rsidRPr="00CF5988" w:rsidRDefault="006419EE" w:rsidP="00B56692">
      <w:pPr>
        <w:ind w:left="567"/>
        <w:rPr>
          <w:color w:val="000000"/>
          <w:sz w:val="18"/>
          <w:szCs w:val="18"/>
        </w:rPr>
      </w:pPr>
      <w:r w:rsidRPr="00CF5988">
        <w:rPr>
          <w:color w:val="000000"/>
          <w:sz w:val="18"/>
          <w:szCs w:val="18"/>
        </w:rPr>
        <w:t xml:space="preserve">Eine Betankung mit einsteigenden, sich an Bord befindenden, oder aussteigenden Passagieren darf nur durchgeführt werden, wenn die diesbezüglichen Verfahren des Flugbetriebshandbuches der jeweiligen Luftverkehrsgesellschaft und die einschlägigen Sicherheitsvorschriften und jeweils gültigen Regeln, Rechts- und Unfallverhütungsvorschriften (u.a. Vorgaben von EU, ICAO und IATA) eingehalten werden. </w:t>
      </w:r>
    </w:p>
    <w:p w14:paraId="32E4F9DF" w14:textId="7CDCC5D6" w:rsidR="006419EE" w:rsidRPr="00CF5988" w:rsidRDefault="006419EE" w:rsidP="00B56692">
      <w:pPr>
        <w:ind w:left="567"/>
        <w:rPr>
          <w:sz w:val="18"/>
          <w:szCs w:val="18"/>
        </w:rPr>
      </w:pPr>
    </w:p>
    <w:p w14:paraId="1552A639" w14:textId="5B9FC093" w:rsidR="006419EE" w:rsidRPr="00CF5988" w:rsidRDefault="006419EE" w:rsidP="00B56692">
      <w:pPr>
        <w:ind w:left="567"/>
        <w:rPr>
          <w:sz w:val="18"/>
          <w:szCs w:val="18"/>
        </w:rPr>
      </w:pPr>
      <w:r w:rsidRPr="2FCF6E65">
        <w:rPr>
          <w:sz w:val="18"/>
          <w:szCs w:val="18"/>
        </w:rPr>
        <w:t xml:space="preserve">Luftfahrzeuge, </w:t>
      </w:r>
      <w:r w:rsidR="00E4233B" w:rsidRPr="2FCF6E65">
        <w:rPr>
          <w:sz w:val="18"/>
          <w:szCs w:val="18"/>
        </w:rPr>
        <w:t xml:space="preserve">die </w:t>
      </w:r>
      <w:r w:rsidRPr="2FCF6E65">
        <w:rPr>
          <w:sz w:val="18"/>
          <w:szCs w:val="18"/>
        </w:rPr>
        <w:t>mit Flugbenzin (</w:t>
      </w:r>
      <w:proofErr w:type="spellStart"/>
      <w:r w:rsidRPr="2FCF6E65">
        <w:rPr>
          <w:sz w:val="18"/>
          <w:szCs w:val="18"/>
        </w:rPr>
        <w:t>Avgas</w:t>
      </w:r>
      <w:proofErr w:type="spellEnd"/>
      <w:r w:rsidRPr="2FCF6E65">
        <w:rPr>
          <w:sz w:val="18"/>
          <w:szCs w:val="18"/>
        </w:rPr>
        <w:t xml:space="preserve">) betankt werden, dürfen nicht mit Passagieren an Bord betankt werden. </w:t>
      </w:r>
    </w:p>
    <w:p w14:paraId="1EBF93C1" w14:textId="77777777" w:rsidR="006419EE" w:rsidRPr="00CF5988" w:rsidRDefault="006419EE" w:rsidP="00B56692">
      <w:pPr>
        <w:ind w:left="567"/>
        <w:rPr>
          <w:color w:val="000000"/>
          <w:sz w:val="18"/>
          <w:szCs w:val="18"/>
        </w:rPr>
      </w:pPr>
    </w:p>
    <w:p w14:paraId="36940BAF" w14:textId="23365F7D" w:rsidR="006419EE" w:rsidRPr="002D5873" w:rsidRDefault="7872365C" w:rsidP="00B56692">
      <w:pPr>
        <w:spacing w:line="259" w:lineRule="auto"/>
        <w:ind w:left="567"/>
        <w:rPr>
          <w:b/>
          <w:bCs/>
          <w:color w:val="000000" w:themeColor="text1"/>
          <w:sz w:val="18"/>
          <w:szCs w:val="18"/>
        </w:rPr>
      </w:pPr>
      <w:bookmarkStart w:id="266" w:name="_Toc497388029"/>
      <w:bookmarkStart w:id="267" w:name="_Toc500417824"/>
      <w:bookmarkStart w:id="268" w:name="_Toc501014735"/>
      <w:bookmarkStart w:id="269" w:name="_Toc456816733"/>
      <w:bookmarkStart w:id="270" w:name="_Toc181195794"/>
      <w:bookmarkStart w:id="271" w:name="_Toc165098154"/>
      <w:bookmarkStart w:id="272" w:name="_Toc165101219"/>
      <w:bookmarkStart w:id="273" w:name="_Toc167075456"/>
      <w:bookmarkStart w:id="274" w:name="_Toc184457717"/>
      <w:bookmarkStart w:id="275" w:name="_Toc187572150"/>
      <w:bookmarkEnd w:id="256"/>
      <w:bookmarkEnd w:id="257"/>
      <w:bookmarkEnd w:id="258"/>
      <w:bookmarkEnd w:id="259"/>
      <w:bookmarkEnd w:id="260"/>
      <w:r w:rsidRPr="002D5873">
        <w:rPr>
          <w:color w:val="000000" w:themeColor="text1"/>
          <w:sz w:val="18"/>
          <w:szCs w:val="18"/>
        </w:rPr>
        <w:t xml:space="preserve">Die Airlines müssen bezüglich </w:t>
      </w:r>
      <w:r w:rsidR="00CF5988" w:rsidRPr="002D5873">
        <w:rPr>
          <w:color w:val="000000" w:themeColor="text1"/>
          <w:sz w:val="18"/>
          <w:szCs w:val="18"/>
        </w:rPr>
        <w:t xml:space="preserve">der </w:t>
      </w:r>
      <w:r w:rsidR="006419EE" w:rsidRPr="002D5873">
        <w:rPr>
          <w:color w:val="000000" w:themeColor="text1"/>
          <w:sz w:val="18"/>
          <w:szCs w:val="18"/>
        </w:rPr>
        <w:t>Treibstoffqualität</w:t>
      </w:r>
      <w:r w:rsidR="00CF5988" w:rsidRPr="002D5873">
        <w:rPr>
          <w:color w:val="000000" w:themeColor="text1"/>
          <w:sz w:val="18"/>
          <w:szCs w:val="18"/>
        </w:rPr>
        <w:t xml:space="preserve"> die </w:t>
      </w:r>
      <w:r w:rsidR="006419EE" w:rsidRPr="002D5873">
        <w:rPr>
          <w:color w:val="000000" w:themeColor="text1"/>
          <w:sz w:val="18"/>
          <w:szCs w:val="18"/>
        </w:rPr>
        <w:t xml:space="preserve">Vorgaben </w:t>
      </w:r>
      <w:r w:rsidR="00CF5988" w:rsidRPr="002D5873">
        <w:rPr>
          <w:color w:val="000000" w:themeColor="text1"/>
          <w:sz w:val="18"/>
          <w:szCs w:val="18"/>
        </w:rPr>
        <w:t xml:space="preserve">der EASA </w:t>
      </w:r>
      <w:r w:rsidR="006419EE" w:rsidRPr="002D5873">
        <w:rPr>
          <w:color w:val="000000" w:themeColor="text1"/>
          <w:sz w:val="18"/>
          <w:szCs w:val="18"/>
        </w:rPr>
        <w:t>(EASA ADR.OPS.B.055)</w:t>
      </w:r>
      <w:bookmarkEnd w:id="266"/>
      <w:bookmarkEnd w:id="267"/>
      <w:bookmarkEnd w:id="268"/>
      <w:bookmarkEnd w:id="269"/>
      <w:bookmarkEnd w:id="270"/>
      <w:r w:rsidR="00CF5988" w:rsidRPr="002D5873">
        <w:rPr>
          <w:color w:val="000000" w:themeColor="text1"/>
          <w:sz w:val="18"/>
          <w:szCs w:val="18"/>
        </w:rPr>
        <w:t xml:space="preserve"> </w:t>
      </w:r>
      <w:r w:rsidR="5B8F0145" w:rsidRPr="002D5873">
        <w:rPr>
          <w:color w:val="000000" w:themeColor="text1"/>
          <w:sz w:val="18"/>
          <w:szCs w:val="18"/>
        </w:rPr>
        <w:t>einhalten</w:t>
      </w:r>
      <w:r w:rsidR="00CF5988" w:rsidRPr="002D5873">
        <w:rPr>
          <w:color w:val="000000" w:themeColor="text1"/>
          <w:sz w:val="18"/>
          <w:szCs w:val="18"/>
        </w:rPr>
        <w:t>.</w:t>
      </w:r>
    </w:p>
    <w:p w14:paraId="689117BB" w14:textId="77777777" w:rsidR="006419EE" w:rsidRPr="002D5873" w:rsidRDefault="006419EE" w:rsidP="00B56692">
      <w:pPr>
        <w:ind w:left="567"/>
        <w:rPr>
          <w:color w:val="000000"/>
          <w:sz w:val="18"/>
          <w:szCs w:val="18"/>
        </w:rPr>
      </w:pPr>
    </w:p>
    <w:p w14:paraId="21485500" w14:textId="78EB8328" w:rsidR="006419EE" w:rsidRPr="00CF5988" w:rsidRDefault="006419EE" w:rsidP="00B56692">
      <w:pPr>
        <w:ind w:left="567"/>
        <w:rPr>
          <w:color w:val="000000"/>
          <w:sz w:val="18"/>
          <w:szCs w:val="18"/>
        </w:rPr>
      </w:pPr>
      <w:r w:rsidRPr="002D5873">
        <w:rPr>
          <w:color w:val="000000" w:themeColor="text1"/>
          <w:sz w:val="18"/>
          <w:szCs w:val="18"/>
        </w:rPr>
        <w:t xml:space="preserve">Um die Einhaltung der Vorgaben zur Treibstoffqualität </w:t>
      </w:r>
      <w:r w:rsidR="14117D7D" w:rsidRPr="002D5873">
        <w:rPr>
          <w:color w:val="000000" w:themeColor="text1"/>
          <w:sz w:val="18"/>
          <w:szCs w:val="18"/>
        </w:rPr>
        <w:t>zu überprüfen</w:t>
      </w:r>
      <w:r w:rsidRPr="002D5873">
        <w:rPr>
          <w:color w:val="000000" w:themeColor="text1"/>
          <w:sz w:val="18"/>
          <w:szCs w:val="18"/>
        </w:rPr>
        <w:t>, kann d</w:t>
      </w:r>
      <w:r w:rsidR="008229AC">
        <w:rPr>
          <w:color w:val="000000" w:themeColor="text1"/>
          <w:sz w:val="18"/>
          <w:szCs w:val="18"/>
        </w:rPr>
        <w:t>as</w:t>
      </w:r>
      <w:r w:rsidRPr="002D5873">
        <w:rPr>
          <w:color w:val="000000" w:themeColor="text1"/>
          <w:sz w:val="18"/>
          <w:szCs w:val="18"/>
        </w:rPr>
        <w:t xml:space="preserve"> </w:t>
      </w:r>
      <w:r w:rsidR="00175F64" w:rsidRPr="00175F64">
        <w:rPr>
          <w:color w:val="000000" w:themeColor="text1"/>
          <w:sz w:val="18"/>
          <w:szCs w:val="18"/>
        </w:rPr>
        <w:t>Flughafenunternehme</w:t>
      </w:r>
      <w:r w:rsidR="008229AC">
        <w:rPr>
          <w:color w:val="000000" w:themeColor="text1"/>
          <w:sz w:val="18"/>
          <w:szCs w:val="18"/>
        </w:rPr>
        <w:t>n</w:t>
      </w:r>
      <w:r w:rsidRPr="002D5873">
        <w:rPr>
          <w:color w:val="000000" w:themeColor="text1"/>
          <w:sz w:val="18"/>
          <w:szCs w:val="18"/>
        </w:rPr>
        <w:t xml:space="preserve"> </w:t>
      </w:r>
      <w:r w:rsidR="197F977F" w:rsidRPr="002D5873">
        <w:rPr>
          <w:color w:val="000000" w:themeColor="text1"/>
          <w:sz w:val="18"/>
          <w:szCs w:val="18"/>
        </w:rPr>
        <w:t>im Zweifel</w:t>
      </w:r>
      <w:r w:rsidRPr="002D5873">
        <w:rPr>
          <w:color w:val="000000" w:themeColor="text1"/>
          <w:sz w:val="18"/>
          <w:szCs w:val="18"/>
        </w:rPr>
        <w:t xml:space="preserve"> Prüfberichte von Dienstleistern, die mit Lagerung und Betankung von Treibstoffen an Luftfahrzeuge betraut sind, einsehen oder entsprechende nationale Verfahren anwenden, die die Treibstoffqualität sicherstellen. An Betankungsanlagen und</w:t>
      </w:r>
      <w:r w:rsidRPr="404CA728">
        <w:rPr>
          <w:color w:val="000000" w:themeColor="text1"/>
          <w:sz w:val="18"/>
          <w:szCs w:val="18"/>
        </w:rPr>
        <w:t xml:space="preserve"> Betankungsfahrzeugen sind stets ausreichende Mengen an geeigneten Ölbinde- und Löschmittel vorzuhalten.</w:t>
      </w:r>
      <w:bookmarkEnd w:id="271"/>
      <w:bookmarkEnd w:id="272"/>
      <w:bookmarkEnd w:id="273"/>
      <w:bookmarkEnd w:id="274"/>
      <w:bookmarkEnd w:id="275"/>
      <w:r w:rsidRPr="404CA728">
        <w:rPr>
          <w:color w:val="000000" w:themeColor="text1"/>
          <w:sz w:val="18"/>
          <w:szCs w:val="18"/>
        </w:rPr>
        <w:t xml:space="preserve"> </w:t>
      </w:r>
    </w:p>
    <w:p w14:paraId="19DD125A" w14:textId="77777777" w:rsidR="00C528E9" w:rsidRDefault="00C528E9" w:rsidP="00B56692">
      <w:pPr>
        <w:pStyle w:val="Textkrper"/>
        <w:ind w:left="567" w:right="114"/>
        <w:rPr>
          <w:rFonts w:cs="Arial"/>
          <w:color w:val="000000"/>
          <w:sz w:val="18"/>
          <w:szCs w:val="18"/>
        </w:rPr>
      </w:pPr>
    </w:p>
    <w:p w14:paraId="46EDA611" w14:textId="77777777" w:rsidR="006419EE" w:rsidRPr="00A84F69" w:rsidRDefault="006419EE" w:rsidP="00B56692">
      <w:pPr>
        <w:pStyle w:val="berschrift2"/>
        <w:numPr>
          <w:ilvl w:val="0"/>
          <w:numId w:val="23"/>
        </w:numPr>
        <w:tabs>
          <w:tab w:val="clear" w:pos="397"/>
        </w:tabs>
        <w:ind w:left="567" w:right="114" w:hanging="567"/>
        <w:rPr>
          <w:rFonts w:cs="Arial"/>
          <w:sz w:val="18"/>
          <w:szCs w:val="18"/>
        </w:rPr>
      </w:pPr>
      <w:bookmarkStart w:id="276" w:name="_Toc165098155"/>
      <w:bookmarkStart w:id="277" w:name="_Toc165101220"/>
      <w:bookmarkStart w:id="278" w:name="_Toc167075457"/>
      <w:bookmarkStart w:id="279" w:name="_Toc184457718"/>
      <w:bookmarkStart w:id="280" w:name="_Toc187572151"/>
      <w:bookmarkStart w:id="281" w:name="_Toc497388030"/>
      <w:bookmarkStart w:id="282" w:name="_Toc500417825"/>
      <w:bookmarkStart w:id="283" w:name="_Toc501014736"/>
      <w:bookmarkStart w:id="284" w:name="_Toc1279036235"/>
      <w:bookmarkStart w:id="285" w:name="_Toc181195795"/>
      <w:r w:rsidRPr="00A84F69">
        <w:rPr>
          <w:rFonts w:cs="Arial"/>
          <w:sz w:val="18"/>
          <w:szCs w:val="18"/>
        </w:rPr>
        <w:t>Betrieb von Luftfahrzeug-Triebwerken</w:t>
      </w:r>
      <w:bookmarkEnd w:id="276"/>
      <w:bookmarkEnd w:id="277"/>
      <w:bookmarkEnd w:id="278"/>
      <w:bookmarkEnd w:id="279"/>
      <w:bookmarkEnd w:id="280"/>
      <w:bookmarkEnd w:id="281"/>
      <w:bookmarkEnd w:id="282"/>
      <w:bookmarkEnd w:id="283"/>
      <w:bookmarkEnd w:id="284"/>
      <w:bookmarkEnd w:id="285"/>
    </w:p>
    <w:p w14:paraId="2608B883" w14:textId="77777777" w:rsidR="006419EE" w:rsidRPr="00A84F69" w:rsidRDefault="006419EE" w:rsidP="00B56692">
      <w:pPr>
        <w:ind w:left="567" w:right="114"/>
        <w:rPr>
          <w:rFonts w:cs="Arial"/>
          <w:sz w:val="18"/>
          <w:szCs w:val="18"/>
        </w:rPr>
      </w:pPr>
    </w:p>
    <w:p w14:paraId="379B475E" w14:textId="77777777" w:rsidR="006419EE" w:rsidRPr="00A84F69" w:rsidRDefault="006419EE" w:rsidP="00B56692">
      <w:pPr>
        <w:pStyle w:val="Textkrper"/>
        <w:ind w:left="567" w:right="114"/>
        <w:rPr>
          <w:rFonts w:cs="Arial"/>
          <w:color w:val="000000"/>
          <w:sz w:val="18"/>
          <w:szCs w:val="18"/>
        </w:rPr>
      </w:pPr>
      <w:bookmarkStart w:id="286" w:name="_Toc165098156"/>
      <w:bookmarkStart w:id="287" w:name="_Toc165101221"/>
      <w:bookmarkStart w:id="288" w:name="_Toc167075458"/>
      <w:bookmarkStart w:id="289" w:name="_Toc184457719"/>
      <w:bookmarkStart w:id="290" w:name="_Toc187572152"/>
      <w:r w:rsidRPr="00A84F69">
        <w:rPr>
          <w:rFonts w:cs="Arial"/>
          <w:color w:val="000000"/>
          <w:sz w:val="18"/>
          <w:szCs w:val="18"/>
        </w:rPr>
        <w:t>Triebwerke von Luftfahrzeugen dürfen nicht in Hallen und Werkstätten betrieben werden.</w:t>
      </w:r>
      <w:bookmarkEnd w:id="286"/>
      <w:bookmarkEnd w:id="287"/>
      <w:bookmarkEnd w:id="288"/>
      <w:bookmarkEnd w:id="289"/>
      <w:bookmarkEnd w:id="290"/>
    </w:p>
    <w:p w14:paraId="5B0DA974" w14:textId="77777777" w:rsidR="006419EE" w:rsidRPr="00A84F69" w:rsidRDefault="006419EE" w:rsidP="00B56692">
      <w:pPr>
        <w:pStyle w:val="Textkrper"/>
        <w:ind w:left="567" w:right="114"/>
        <w:rPr>
          <w:rFonts w:cs="Arial"/>
          <w:color w:val="000000"/>
          <w:sz w:val="18"/>
          <w:szCs w:val="18"/>
        </w:rPr>
      </w:pPr>
    </w:p>
    <w:p w14:paraId="362AABD8" w14:textId="28EC2CEA" w:rsidR="006419EE" w:rsidRPr="00A84F69" w:rsidRDefault="006419EE" w:rsidP="00B56692">
      <w:pPr>
        <w:pStyle w:val="Textkrper"/>
        <w:ind w:left="567" w:right="114"/>
        <w:rPr>
          <w:rFonts w:cs="Arial"/>
          <w:sz w:val="18"/>
          <w:szCs w:val="18"/>
        </w:rPr>
      </w:pPr>
      <w:bookmarkStart w:id="291" w:name="_Toc165098157"/>
      <w:bookmarkStart w:id="292" w:name="_Toc165101222"/>
      <w:bookmarkStart w:id="293" w:name="_Toc167075459"/>
      <w:bookmarkStart w:id="294" w:name="_Toc184457720"/>
      <w:bookmarkStart w:id="295" w:name="_Toc187572153"/>
      <w:r w:rsidRPr="00A84F69">
        <w:rPr>
          <w:rFonts w:cs="Arial"/>
          <w:color w:val="000000" w:themeColor="text1"/>
          <w:sz w:val="18"/>
          <w:szCs w:val="18"/>
        </w:rPr>
        <w:t xml:space="preserve">Probeläufe der Triebwerke von Luftfahrzeugen dürfen nur zu den von der zuständigen Luftfahrtbehörde festgelegten Zeiträumen und in der von dem </w:t>
      </w:r>
      <w:r w:rsidR="00175F64" w:rsidRPr="00175F64">
        <w:rPr>
          <w:rFonts w:cs="Arial"/>
          <w:color w:val="000000" w:themeColor="text1"/>
          <w:sz w:val="18"/>
          <w:szCs w:val="18"/>
        </w:rPr>
        <w:t>Flughafenunternehmen</w:t>
      </w:r>
      <w:r w:rsidRPr="00A84F69">
        <w:rPr>
          <w:rFonts w:cs="Arial"/>
          <w:color w:val="000000" w:themeColor="text1"/>
          <w:sz w:val="18"/>
          <w:szCs w:val="18"/>
        </w:rPr>
        <w:t xml:space="preserve"> oder dem Betreiber von Lärmschutzeinrichtungen festgelegten Reihenfolge vorgenommen werden</w:t>
      </w:r>
      <w:bookmarkEnd w:id="291"/>
      <w:bookmarkEnd w:id="292"/>
      <w:bookmarkEnd w:id="293"/>
      <w:bookmarkEnd w:id="294"/>
      <w:bookmarkEnd w:id="295"/>
      <w:r w:rsidRPr="00A84F69">
        <w:rPr>
          <w:rFonts w:cs="Arial"/>
          <w:color w:val="000000" w:themeColor="text1"/>
          <w:sz w:val="18"/>
          <w:szCs w:val="18"/>
        </w:rPr>
        <w:t xml:space="preserve"> </w:t>
      </w:r>
    </w:p>
    <w:p w14:paraId="1E0F5C1B" w14:textId="77777777" w:rsidR="006419EE" w:rsidRPr="00A84F69" w:rsidRDefault="006419EE" w:rsidP="00B56692">
      <w:pPr>
        <w:tabs>
          <w:tab w:val="left" w:pos="851"/>
        </w:tabs>
        <w:ind w:left="567" w:right="114"/>
        <w:rPr>
          <w:rFonts w:cs="Arial"/>
          <w:bCs/>
          <w:color w:val="000000"/>
          <w:sz w:val="18"/>
          <w:szCs w:val="18"/>
        </w:rPr>
      </w:pPr>
    </w:p>
    <w:p w14:paraId="4E4D3B18" w14:textId="77777777" w:rsidR="006419EE" w:rsidRPr="00A84F69" w:rsidRDefault="006419EE" w:rsidP="00B56692">
      <w:pPr>
        <w:pStyle w:val="Textkrper"/>
        <w:ind w:left="567" w:right="114"/>
        <w:rPr>
          <w:rFonts w:cs="Arial"/>
          <w:color w:val="000000"/>
          <w:sz w:val="18"/>
          <w:szCs w:val="18"/>
        </w:rPr>
      </w:pPr>
      <w:bookmarkStart w:id="296" w:name="_Toc165098158"/>
      <w:bookmarkStart w:id="297" w:name="_Toc165101223"/>
      <w:bookmarkStart w:id="298" w:name="_Toc167075460"/>
      <w:bookmarkStart w:id="299" w:name="_Toc184457721"/>
      <w:bookmarkStart w:id="300" w:name="_Toc187572154"/>
      <w:r w:rsidRPr="00A84F69">
        <w:rPr>
          <w:rFonts w:cs="Arial"/>
          <w:color w:val="000000"/>
          <w:sz w:val="18"/>
          <w:szCs w:val="18"/>
        </w:rPr>
        <w:t>Vor dem Anlassen von Triebwerken müssen die Fahrwerke der Luftfahrzeuge vor unbeabsichtigtem Losrollen durch Bremsklötze oder Bremsen ausreichend gesichert sein.</w:t>
      </w:r>
      <w:bookmarkEnd w:id="296"/>
      <w:bookmarkEnd w:id="297"/>
      <w:bookmarkEnd w:id="298"/>
      <w:bookmarkEnd w:id="299"/>
      <w:bookmarkEnd w:id="300"/>
    </w:p>
    <w:p w14:paraId="03E0E5E8" w14:textId="77777777" w:rsidR="006419EE" w:rsidRPr="00A84F69" w:rsidRDefault="006419EE" w:rsidP="00B56692">
      <w:pPr>
        <w:pStyle w:val="Textkrper"/>
        <w:ind w:left="567" w:right="114"/>
        <w:rPr>
          <w:rFonts w:cs="Arial"/>
          <w:color w:val="000000"/>
          <w:sz w:val="18"/>
          <w:szCs w:val="18"/>
        </w:rPr>
      </w:pPr>
    </w:p>
    <w:p w14:paraId="65E0B51E" w14:textId="77777777" w:rsidR="006419EE" w:rsidRPr="00A84F69" w:rsidRDefault="006419EE" w:rsidP="00B56692">
      <w:pPr>
        <w:pStyle w:val="Textkrper"/>
        <w:ind w:left="567" w:right="114"/>
        <w:rPr>
          <w:rFonts w:cs="Arial"/>
          <w:color w:val="000000"/>
          <w:sz w:val="18"/>
          <w:szCs w:val="18"/>
        </w:rPr>
      </w:pPr>
      <w:bookmarkStart w:id="301" w:name="_Toc165098159"/>
      <w:bookmarkStart w:id="302" w:name="_Toc165101224"/>
      <w:bookmarkStart w:id="303" w:name="_Toc167075461"/>
      <w:bookmarkStart w:id="304" w:name="_Toc184457722"/>
      <w:bookmarkStart w:id="305" w:name="_Toc187572155"/>
      <w:r w:rsidRPr="00A84F69">
        <w:rPr>
          <w:rFonts w:cs="Arial"/>
          <w:color w:val="000000"/>
          <w:sz w:val="18"/>
          <w:szCs w:val="18"/>
        </w:rPr>
        <w:t xml:space="preserve">Zur Warnung vor Gefahren durch laufende Triebwerke und Propeller sind die Zusammenstoß-Warnlichter aller Luftfahrzeuge unmittelbar vor dem Anlassen der Strahltriebwerke bzw. Propeller einzuschalten und erst nach deren Stillstand auszuschalten. Das Verfahren ist bei Tag und Nacht durchzuführen. </w:t>
      </w:r>
      <w:bookmarkEnd w:id="301"/>
      <w:bookmarkEnd w:id="302"/>
      <w:bookmarkEnd w:id="303"/>
      <w:bookmarkEnd w:id="304"/>
      <w:bookmarkEnd w:id="305"/>
    </w:p>
    <w:p w14:paraId="789136CE" w14:textId="77777777" w:rsidR="006419EE" w:rsidRPr="00A84F69" w:rsidRDefault="006419EE" w:rsidP="00B56692">
      <w:pPr>
        <w:pStyle w:val="Textkrper"/>
        <w:ind w:left="567" w:right="114"/>
        <w:rPr>
          <w:rFonts w:cs="Arial"/>
          <w:color w:val="000000"/>
          <w:sz w:val="18"/>
          <w:szCs w:val="18"/>
        </w:rPr>
      </w:pPr>
    </w:p>
    <w:p w14:paraId="75F08727" w14:textId="77777777" w:rsidR="006419EE" w:rsidRPr="00A84F69" w:rsidRDefault="006419EE" w:rsidP="00B56692">
      <w:pPr>
        <w:pStyle w:val="Textkrper"/>
        <w:ind w:left="567" w:right="114"/>
        <w:rPr>
          <w:rFonts w:cs="Arial"/>
          <w:color w:val="000000"/>
          <w:sz w:val="18"/>
          <w:szCs w:val="18"/>
        </w:rPr>
      </w:pPr>
      <w:bookmarkStart w:id="306" w:name="_Toc165098160"/>
      <w:bookmarkStart w:id="307" w:name="_Toc165101225"/>
      <w:bookmarkStart w:id="308" w:name="_Toc167075462"/>
      <w:bookmarkStart w:id="309" w:name="_Toc184457723"/>
      <w:bookmarkStart w:id="310" w:name="_Toc187572156"/>
      <w:r w:rsidRPr="00A84F69">
        <w:rPr>
          <w:rFonts w:cs="Arial"/>
          <w:color w:val="000000"/>
          <w:sz w:val="18"/>
          <w:szCs w:val="18"/>
        </w:rPr>
        <w:t>Triebwerke von Luftfahrzeugen dürfen nur angelassen werden und laufen, wenn der Führerstand des Luftfahrzeuges mit einem Luftfahrzeugführer oder anderem fachkundigen Personal besetzt ist und die Anlassfreigabe durch die Flugsicherung erteilt wurde.</w:t>
      </w:r>
      <w:bookmarkEnd w:id="306"/>
      <w:bookmarkEnd w:id="307"/>
      <w:bookmarkEnd w:id="308"/>
      <w:bookmarkEnd w:id="309"/>
      <w:bookmarkEnd w:id="310"/>
    </w:p>
    <w:p w14:paraId="277DC8FF" w14:textId="77777777" w:rsidR="006419EE" w:rsidRPr="00A84F69" w:rsidRDefault="006419EE" w:rsidP="00B56692">
      <w:pPr>
        <w:pStyle w:val="Textkrper"/>
        <w:ind w:left="567" w:right="114"/>
        <w:rPr>
          <w:rFonts w:cs="Arial"/>
          <w:color w:val="000000"/>
          <w:sz w:val="18"/>
          <w:szCs w:val="18"/>
        </w:rPr>
      </w:pPr>
    </w:p>
    <w:p w14:paraId="1F94B2C9" w14:textId="77777777" w:rsidR="006419EE" w:rsidRPr="00A84F69" w:rsidRDefault="006419EE" w:rsidP="00B56692">
      <w:pPr>
        <w:pStyle w:val="Textkrper"/>
        <w:ind w:left="567" w:right="114"/>
        <w:rPr>
          <w:rFonts w:cs="Arial"/>
          <w:color w:val="000000"/>
          <w:sz w:val="18"/>
          <w:szCs w:val="18"/>
        </w:rPr>
      </w:pPr>
      <w:bookmarkStart w:id="311" w:name="_Toc165098161"/>
      <w:bookmarkStart w:id="312" w:name="_Toc165101226"/>
      <w:bookmarkStart w:id="313" w:name="_Toc167075463"/>
      <w:bookmarkStart w:id="314" w:name="_Toc184457724"/>
      <w:bookmarkStart w:id="315" w:name="_Toc187572157"/>
      <w:r w:rsidRPr="00A84F69">
        <w:rPr>
          <w:rFonts w:cs="Arial"/>
          <w:color w:val="000000" w:themeColor="text1"/>
          <w:sz w:val="18"/>
          <w:szCs w:val="18"/>
        </w:rPr>
        <w:t>Wer Triebwerke von Luftfahrzeugen anlässt oder während ihres Laufens bedient, hat sich zu vergewissern, dass die Propeller sowie die von ihnen oder von den Triebwerken verursachten Luft- und Abgasströme keine Personen verletzen und keine Gegenstände beschädigen können.</w:t>
      </w:r>
      <w:bookmarkEnd w:id="311"/>
      <w:bookmarkEnd w:id="312"/>
      <w:bookmarkEnd w:id="313"/>
      <w:bookmarkEnd w:id="314"/>
      <w:bookmarkEnd w:id="315"/>
    </w:p>
    <w:p w14:paraId="269B7BD3" w14:textId="77777777" w:rsidR="006419EE" w:rsidRPr="00A84F69" w:rsidRDefault="006419EE" w:rsidP="00B56692">
      <w:pPr>
        <w:pStyle w:val="Textkrper"/>
        <w:ind w:left="567" w:right="114"/>
        <w:rPr>
          <w:rFonts w:cs="Arial"/>
          <w:color w:val="000000"/>
          <w:sz w:val="18"/>
          <w:szCs w:val="18"/>
        </w:rPr>
      </w:pPr>
    </w:p>
    <w:p w14:paraId="35EA06F9" w14:textId="77777777" w:rsidR="006419EE" w:rsidRPr="00A84F69" w:rsidRDefault="006419EE" w:rsidP="00B56692">
      <w:pPr>
        <w:pStyle w:val="Textkrper"/>
        <w:ind w:left="567" w:right="114"/>
        <w:rPr>
          <w:rFonts w:cs="Arial"/>
          <w:color w:val="000000"/>
          <w:sz w:val="18"/>
          <w:szCs w:val="18"/>
        </w:rPr>
      </w:pPr>
      <w:bookmarkStart w:id="316" w:name="_Toc165098162"/>
      <w:bookmarkStart w:id="317" w:name="_Toc165101227"/>
      <w:bookmarkStart w:id="318" w:name="_Toc167075464"/>
      <w:bookmarkStart w:id="319" w:name="_Toc184457725"/>
      <w:bookmarkStart w:id="320" w:name="_Toc187572158"/>
      <w:r w:rsidRPr="00A84F69">
        <w:rPr>
          <w:rFonts w:cs="Arial"/>
          <w:color w:val="000000"/>
          <w:sz w:val="18"/>
          <w:szCs w:val="18"/>
        </w:rPr>
        <w:t>Auf den Abfertigungsvorfeldern dürfen Triebwerke von Luftfahrzeugen nicht auf höhere Drehzahl gebracht werden, als nach den Umständen unvermeidlich ist.</w:t>
      </w:r>
      <w:bookmarkEnd w:id="316"/>
      <w:bookmarkEnd w:id="317"/>
      <w:bookmarkEnd w:id="318"/>
      <w:bookmarkEnd w:id="319"/>
      <w:bookmarkEnd w:id="320"/>
      <w:r w:rsidRPr="00A84F69">
        <w:rPr>
          <w:rFonts w:cs="Arial"/>
          <w:color w:val="000000"/>
          <w:sz w:val="18"/>
          <w:szCs w:val="18"/>
        </w:rPr>
        <w:t xml:space="preserve"> Grundsätzlich darf der Abrollschub nicht überschritten werden. </w:t>
      </w:r>
    </w:p>
    <w:p w14:paraId="702CE738" w14:textId="3C7660D2" w:rsidR="00C57D7C" w:rsidRDefault="00C57D7C">
      <w:pPr>
        <w:rPr>
          <w:rFonts w:cs="Arial"/>
          <w:color w:val="000000"/>
          <w:sz w:val="18"/>
          <w:szCs w:val="18"/>
        </w:rPr>
      </w:pPr>
      <w:r>
        <w:rPr>
          <w:rFonts w:cs="Arial"/>
          <w:color w:val="000000"/>
          <w:sz w:val="18"/>
          <w:szCs w:val="18"/>
        </w:rPr>
        <w:br w:type="page"/>
      </w:r>
    </w:p>
    <w:p w14:paraId="03781042" w14:textId="77777777" w:rsidR="006419EE" w:rsidRPr="00A84F69" w:rsidRDefault="006419EE" w:rsidP="00C57D7C">
      <w:pPr>
        <w:pStyle w:val="berschrift2"/>
        <w:numPr>
          <w:ilvl w:val="0"/>
          <w:numId w:val="23"/>
        </w:numPr>
        <w:tabs>
          <w:tab w:val="clear" w:pos="397"/>
        </w:tabs>
        <w:ind w:left="567" w:right="114" w:hanging="567"/>
        <w:rPr>
          <w:rFonts w:cs="Arial"/>
          <w:sz w:val="18"/>
          <w:szCs w:val="18"/>
        </w:rPr>
      </w:pPr>
      <w:bookmarkStart w:id="321" w:name="_Toc497388031"/>
      <w:bookmarkStart w:id="322" w:name="_Toc500417826"/>
      <w:bookmarkStart w:id="323" w:name="_Toc501014737"/>
      <w:bookmarkStart w:id="324" w:name="_Toc1635937503"/>
      <w:bookmarkStart w:id="325" w:name="_Toc181195796"/>
      <w:r w:rsidRPr="00A84F69">
        <w:rPr>
          <w:rFonts w:cs="Arial"/>
          <w:sz w:val="18"/>
          <w:szCs w:val="18"/>
        </w:rPr>
        <w:t>Betrieb der APU</w:t>
      </w:r>
      <w:bookmarkEnd w:id="321"/>
      <w:bookmarkEnd w:id="322"/>
      <w:bookmarkEnd w:id="323"/>
      <w:bookmarkEnd w:id="324"/>
      <w:bookmarkEnd w:id="325"/>
    </w:p>
    <w:p w14:paraId="30147923" w14:textId="77777777" w:rsidR="006419EE" w:rsidRPr="00A84F69" w:rsidRDefault="006419EE" w:rsidP="00C57D7C">
      <w:pPr>
        <w:ind w:left="567" w:right="114"/>
        <w:rPr>
          <w:rFonts w:cs="Arial"/>
          <w:sz w:val="18"/>
          <w:szCs w:val="18"/>
        </w:rPr>
      </w:pPr>
    </w:p>
    <w:p w14:paraId="11C979D5" w14:textId="77777777" w:rsidR="00A34205" w:rsidRDefault="006419EE" w:rsidP="00C57D7C">
      <w:pPr>
        <w:tabs>
          <w:tab w:val="left" w:pos="851"/>
        </w:tabs>
        <w:ind w:left="567" w:right="114"/>
        <w:rPr>
          <w:rFonts w:cs="Arial"/>
          <w:color w:val="000000"/>
          <w:sz w:val="18"/>
          <w:szCs w:val="18"/>
        </w:rPr>
      </w:pPr>
      <w:r w:rsidRPr="00A84F69">
        <w:rPr>
          <w:rFonts w:cs="Arial"/>
          <w:color w:val="000000"/>
          <w:sz w:val="18"/>
          <w:szCs w:val="18"/>
        </w:rPr>
        <w:t xml:space="preserve">Ankommende Luftfahrzeuge müssen nach Erreichen der Abstellposition, wenn externe Bodenstromversorgung (GPU) verfügbar ist, die APU abstellen. Die APU muss während der gesamten Standzeit abgestellt bleiben und darf erst 15 Minuten vor der voraussichtlichen Off-Block Zeit, im Zuge von Reparatur- und Wartungsarbeiten am Luftfahrzeug oder bei nicht vorhandener externer Bodenstromversorgung gestartet werden. Ausnahmen vom Verbot der APU- Nutzung erteilt die Verkehrsleitung der FNG. </w:t>
      </w:r>
      <w:bookmarkStart w:id="326" w:name="_Toc165098163"/>
      <w:bookmarkStart w:id="327" w:name="_Toc165101228"/>
      <w:bookmarkStart w:id="328" w:name="_Toc167075465"/>
      <w:bookmarkStart w:id="329" w:name="_Toc184457726"/>
      <w:bookmarkStart w:id="330" w:name="_Toc187572159"/>
      <w:bookmarkStart w:id="331" w:name="_Toc497388032"/>
      <w:bookmarkStart w:id="332" w:name="_Toc500417827"/>
      <w:bookmarkStart w:id="333" w:name="_Toc501014738"/>
      <w:bookmarkStart w:id="334" w:name="_Toc1437237681"/>
      <w:bookmarkStart w:id="335" w:name="_Toc181195797"/>
    </w:p>
    <w:p w14:paraId="380E3C2E" w14:textId="77777777" w:rsidR="00A34205" w:rsidRDefault="00A34205" w:rsidP="00C57D7C">
      <w:pPr>
        <w:tabs>
          <w:tab w:val="left" w:pos="851"/>
        </w:tabs>
        <w:ind w:left="567" w:right="114"/>
        <w:rPr>
          <w:rFonts w:cs="Arial"/>
          <w:color w:val="000000"/>
          <w:sz w:val="18"/>
          <w:szCs w:val="18"/>
        </w:rPr>
      </w:pPr>
    </w:p>
    <w:p w14:paraId="765BD0B7" w14:textId="6EEA92CA" w:rsidR="006419EE" w:rsidRPr="00A84F69" w:rsidRDefault="006419EE" w:rsidP="00C57D7C">
      <w:pPr>
        <w:pStyle w:val="berschrift2"/>
        <w:numPr>
          <w:ilvl w:val="0"/>
          <w:numId w:val="23"/>
        </w:numPr>
        <w:tabs>
          <w:tab w:val="clear" w:pos="397"/>
        </w:tabs>
        <w:ind w:left="567" w:right="114" w:hanging="567"/>
        <w:rPr>
          <w:rFonts w:cs="Arial"/>
          <w:sz w:val="18"/>
          <w:szCs w:val="18"/>
        </w:rPr>
      </w:pPr>
      <w:r w:rsidRPr="00A84F69">
        <w:rPr>
          <w:rFonts w:cs="Arial"/>
          <w:sz w:val="18"/>
          <w:szCs w:val="18"/>
        </w:rPr>
        <w:t>Rauchverbot, Umgang mit offenem Feuer</w:t>
      </w:r>
      <w:bookmarkEnd w:id="326"/>
      <w:bookmarkEnd w:id="327"/>
      <w:bookmarkEnd w:id="328"/>
      <w:bookmarkEnd w:id="329"/>
      <w:bookmarkEnd w:id="330"/>
      <w:r w:rsidRPr="00A84F69">
        <w:rPr>
          <w:rFonts w:cs="Arial"/>
          <w:sz w:val="18"/>
          <w:szCs w:val="18"/>
        </w:rPr>
        <w:t>, feuergefährliche Arbeiten</w:t>
      </w:r>
      <w:bookmarkEnd w:id="331"/>
      <w:bookmarkEnd w:id="332"/>
      <w:bookmarkEnd w:id="333"/>
      <w:bookmarkEnd w:id="334"/>
      <w:bookmarkEnd w:id="335"/>
    </w:p>
    <w:p w14:paraId="3B62FB7C" w14:textId="77777777" w:rsidR="006419EE" w:rsidRPr="00A84F69" w:rsidRDefault="006419EE" w:rsidP="00A84F69">
      <w:pPr>
        <w:ind w:left="567" w:right="114" w:hanging="567"/>
        <w:rPr>
          <w:rFonts w:cs="Arial"/>
          <w:sz w:val="18"/>
          <w:szCs w:val="18"/>
        </w:rPr>
      </w:pPr>
    </w:p>
    <w:p w14:paraId="3EE56E1A" w14:textId="20DF5AC7" w:rsidR="00521DAD" w:rsidRPr="00FC2DB6" w:rsidRDefault="00521DAD" w:rsidP="00C57D7C">
      <w:pPr>
        <w:ind w:left="567" w:right="114" w:hanging="567"/>
        <w:rPr>
          <w:rFonts w:eastAsia="Arial" w:cs="Arial"/>
          <w:b/>
          <w:bCs/>
          <w:sz w:val="18"/>
          <w:szCs w:val="18"/>
        </w:rPr>
      </w:pPr>
      <w:r w:rsidRPr="00FC2DB6">
        <w:rPr>
          <w:rFonts w:eastAsia="Arial" w:cs="Arial"/>
          <w:b/>
          <w:bCs/>
          <w:sz w:val="18"/>
          <w:szCs w:val="18"/>
        </w:rPr>
        <w:t xml:space="preserve">4.1 </w:t>
      </w:r>
      <w:r w:rsidR="00C57D7C">
        <w:rPr>
          <w:rFonts w:eastAsia="Arial" w:cs="Arial"/>
          <w:b/>
          <w:bCs/>
          <w:sz w:val="18"/>
          <w:szCs w:val="18"/>
        </w:rPr>
        <w:tab/>
      </w:r>
      <w:r w:rsidRPr="00FC2DB6">
        <w:rPr>
          <w:rFonts w:eastAsia="Arial" w:cs="Arial"/>
          <w:b/>
          <w:bCs/>
          <w:sz w:val="18"/>
          <w:szCs w:val="18"/>
        </w:rPr>
        <w:t>Grundsätze</w:t>
      </w:r>
    </w:p>
    <w:p w14:paraId="66EDE264" w14:textId="77777777" w:rsidR="00521DAD" w:rsidRDefault="00521DAD" w:rsidP="00C57D7C">
      <w:pPr>
        <w:ind w:left="567" w:right="114"/>
        <w:rPr>
          <w:rFonts w:eastAsia="Arial" w:cs="Arial"/>
          <w:sz w:val="18"/>
          <w:szCs w:val="18"/>
        </w:rPr>
      </w:pPr>
    </w:p>
    <w:p w14:paraId="4A406590" w14:textId="7E32B45A" w:rsidR="00AA7B21" w:rsidRDefault="00AA7B21" w:rsidP="00C57D7C">
      <w:pPr>
        <w:ind w:left="567" w:right="114"/>
        <w:rPr>
          <w:rFonts w:eastAsia="Arial" w:cs="Arial"/>
          <w:sz w:val="18"/>
          <w:szCs w:val="18"/>
        </w:rPr>
      </w:pPr>
      <w:r w:rsidRPr="2FCF6E65">
        <w:rPr>
          <w:rFonts w:eastAsia="Arial" w:cs="Arial"/>
          <w:sz w:val="18"/>
          <w:szCs w:val="18"/>
        </w:rPr>
        <w:t>Für den Brandschutz, die Gefahrenabwehr inklusive der Gefahrenabwehrplanung gemäß einschlägiger EU-Verordnungen sowie dem Bayrischen Feuerwehrgesetz ist auf dem Gelände der Flughafen Nürnberg GmbH die Flughafenfeuerwehr zuständig.</w:t>
      </w:r>
    </w:p>
    <w:p w14:paraId="47A96038" w14:textId="77777777" w:rsidR="00AA7B21" w:rsidRPr="00A84F69" w:rsidRDefault="00AA7B21" w:rsidP="00C57D7C">
      <w:pPr>
        <w:ind w:left="567" w:right="114"/>
        <w:rPr>
          <w:rFonts w:eastAsia="Arial" w:cs="Arial"/>
          <w:sz w:val="18"/>
          <w:szCs w:val="18"/>
        </w:rPr>
      </w:pPr>
    </w:p>
    <w:p w14:paraId="5F569963" w14:textId="33AD9C4B" w:rsidR="006419EE" w:rsidRPr="00A84F69" w:rsidRDefault="00AA7B21" w:rsidP="00C57D7C">
      <w:pPr>
        <w:ind w:left="567" w:right="114"/>
        <w:rPr>
          <w:rFonts w:eastAsia="Arial" w:cs="Arial"/>
          <w:sz w:val="18"/>
          <w:szCs w:val="18"/>
        </w:rPr>
      </w:pPr>
      <w:r w:rsidRPr="2FCF6E65">
        <w:rPr>
          <w:rFonts w:eastAsia="Arial" w:cs="Arial"/>
          <w:sz w:val="18"/>
          <w:szCs w:val="18"/>
        </w:rPr>
        <w:t>Bezüglich des Rauchverbots wird auf die Punkte 3.1.2 und 3.1.3 der FBO verwiesen.</w:t>
      </w:r>
    </w:p>
    <w:p w14:paraId="184766E6" w14:textId="77777777" w:rsidR="006419EE" w:rsidRDefault="006419EE" w:rsidP="00C57D7C">
      <w:pPr>
        <w:ind w:left="567" w:right="114" w:hanging="567"/>
        <w:rPr>
          <w:rFonts w:eastAsia="Arial" w:cs="Arial"/>
          <w:sz w:val="18"/>
          <w:szCs w:val="18"/>
        </w:rPr>
      </w:pPr>
    </w:p>
    <w:p w14:paraId="2971C84A" w14:textId="59FDD236" w:rsidR="00521DAD" w:rsidRPr="00FC2DB6" w:rsidRDefault="00521DAD" w:rsidP="00A84F69">
      <w:pPr>
        <w:ind w:left="567" w:right="114" w:hanging="567"/>
        <w:rPr>
          <w:rFonts w:eastAsia="Arial" w:cs="Arial"/>
          <w:b/>
          <w:bCs/>
          <w:sz w:val="18"/>
          <w:szCs w:val="18"/>
        </w:rPr>
      </w:pPr>
      <w:r w:rsidRPr="00FC2DB6">
        <w:rPr>
          <w:rFonts w:eastAsia="Arial" w:cs="Arial"/>
          <w:b/>
          <w:bCs/>
          <w:sz w:val="18"/>
          <w:szCs w:val="18"/>
        </w:rPr>
        <w:t xml:space="preserve">4.2 </w:t>
      </w:r>
      <w:r w:rsidR="00C57D7C">
        <w:rPr>
          <w:rFonts w:eastAsia="Arial" w:cs="Arial"/>
          <w:b/>
          <w:bCs/>
          <w:sz w:val="18"/>
          <w:szCs w:val="18"/>
        </w:rPr>
        <w:tab/>
      </w:r>
      <w:r w:rsidRPr="00FC2DB6">
        <w:rPr>
          <w:rFonts w:eastAsia="Arial" w:cs="Arial"/>
          <w:b/>
          <w:bCs/>
          <w:sz w:val="18"/>
          <w:szCs w:val="18"/>
        </w:rPr>
        <w:t>Feuergefährliche Arbeiten</w:t>
      </w:r>
    </w:p>
    <w:p w14:paraId="38A1A378" w14:textId="72102021" w:rsidR="393EB10C" w:rsidRDefault="393EB10C" w:rsidP="00C57D7C">
      <w:pPr>
        <w:ind w:left="567" w:right="114"/>
        <w:rPr>
          <w:rFonts w:eastAsia="Arial" w:cs="Arial"/>
          <w:sz w:val="18"/>
          <w:szCs w:val="18"/>
        </w:rPr>
      </w:pPr>
    </w:p>
    <w:p w14:paraId="31ACAAA2" w14:textId="2ADA18DC" w:rsidR="00521DAD" w:rsidRPr="00A84F69" w:rsidRDefault="00521DAD" w:rsidP="00C57D7C">
      <w:pPr>
        <w:tabs>
          <w:tab w:val="left" w:pos="851"/>
        </w:tabs>
        <w:ind w:left="567" w:right="114"/>
        <w:rPr>
          <w:rFonts w:cs="Arial"/>
          <w:color w:val="000000" w:themeColor="text1"/>
          <w:sz w:val="18"/>
          <w:szCs w:val="18"/>
        </w:rPr>
      </w:pPr>
      <w:r w:rsidRPr="393EB10C">
        <w:rPr>
          <w:rFonts w:cs="Arial"/>
          <w:color w:val="000000" w:themeColor="text1"/>
          <w:sz w:val="18"/>
          <w:szCs w:val="18"/>
        </w:rPr>
        <w:t xml:space="preserve">Die Ausführung von feuergefährlichen Arbeiten, insbesondere jegliche Heißarbeiten (Schweiß-, Schneid-, Löt- und Trennarbeiten) </w:t>
      </w:r>
      <w:r w:rsidR="4A6D2474" w:rsidRPr="393EB10C">
        <w:rPr>
          <w:rFonts w:cs="Arial"/>
          <w:color w:val="000000" w:themeColor="text1"/>
          <w:sz w:val="18"/>
          <w:szCs w:val="18"/>
        </w:rPr>
        <w:t>ist</w:t>
      </w:r>
      <w:r w:rsidR="4E1BE949" w:rsidRPr="393EB10C">
        <w:rPr>
          <w:rFonts w:cs="Arial"/>
          <w:color w:val="000000" w:themeColor="text1"/>
          <w:sz w:val="18"/>
          <w:szCs w:val="18"/>
        </w:rPr>
        <w:t xml:space="preserve"> grundsätzlich verboten. </w:t>
      </w:r>
    </w:p>
    <w:p w14:paraId="02A55B1B" w14:textId="6CC80979" w:rsidR="00521DAD" w:rsidRPr="00A84F69" w:rsidRDefault="4E1BE949" w:rsidP="00C57D7C">
      <w:pPr>
        <w:tabs>
          <w:tab w:val="left" w:pos="851"/>
        </w:tabs>
        <w:ind w:left="567" w:right="114"/>
        <w:rPr>
          <w:rFonts w:cs="Arial"/>
          <w:color w:val="000000"/>
          <w:sz w:val="18"/>
          <w:szCs w:val="18"/>
        </w:rPr>
      </w:pPr>
      <w:r w:rsidRPr="393EB10C">
        <w:rPr>
          <w:rFonts w:cs="Arial"/>
          <w:color w:val="000000" w:themeColor="text1"/>
          <w:sz w:val="18"/>
          <w:szCs w:val="18"/>
        </w:rPr>
        <w:t>Ausnahmen hiervon bedürfen</w:t>
      </w:r>
      <w:r w:rsidR="00521DAD" w:rsidRPr="393EB10C">
        <w:rPr>
          <w:rFonts w:cs="Arial"/>
          <w:color w:val="000000" w:themeColor="text1"/>
          <w:sz w:val="18"/>
          <w:szCs w:val="18"/>
        </w:rPr>
        <w:t xml:space="preserve"> besonderer Vorsichtsmaßnahmen und einer schriftlichen Zustimmung der Flughafenfeuerwehr in Form eines Erlaubnisscheins. Feuerarbeiten dürfen erst nach Revision und Freigabe des/der Arbeitsortes/-stelle durch die Flughafenfeuerwehr oder Brandschutzbeauftragten begonnen werden (siehe Brandschutzordnung der FNG, Anlage 2 „Erlaubnisschein für feuergefährliche Arbeiten“). </w:t>
      </w:r>
      <w:r w:rsidR="00521DAD">
        <w:br/>
      </w:r>
      <w:r w:rsidR="00521DAD" w:rsidRPr="393EB10C">
        <w:rPr>
          <w:rFonts w:cs="Arial"/>
          <w:color w:val="000000" w:themeColor="text1"/>
          <w:sz w:val="18"/>
          <w:szCs w:val="18"/>
        </w:rPr>
        <w:t>Der Erlaubnisschein ist rechtzeitig vor Arbeitsaufnahme unter Tel. 937-1593 bei der Einsatzzentrale der Flughafenfeuerwehr oder dem Brandschutzbeauftragten der FNG zu beantragen.</w:t>
      </w:r>
    </w:p>
    <w:p w14:paraId="407C1647" w14:textId="77777777" w:rsidR="00521DAD" w:rsidRPr="00A84F69" w:rsidRDefault="00521DAD" w:rsidP="00C57D7C">
      <w:pPr>
        <w:ind w:left="567" w:right="114"/>
        <w:rPr>
          <w:rFonts w:eastAsia="Arial" w:cs="Arial"/>
          <w:sz w:val="18"/>
          <w:szCs w:val="18"/>
        </w:rPr>
      </w:pPr>
    </w:p>
    <w:p w14:paraId="5E6DDCDE" w14:textId="22863802" w:rsidR="006419EE" w:rsidRPr="00A84F69" w:rsidRDefault="00521DAD" w:rsidP="00C57D7C">
      <w:pPr>
        <w:ind w:left="567" w:right="114"/>
        <w:rPr>
          <w:rFonts w:eastAsia="Arial" w:cs="Arial"/>
          <w:sz w:val="18"/>
          <w:szCs w:val="18"/>
        </w:rPr>
      </w:pPr>
      <w:r w:rsidRPr="2FCF6E65">
        <w:rPr>
          <w:rFonts w:eastAsia="Arial" w:cs="Arial"/>
          <w:sz w:val="18"/>
          <w:szCs w:val="18"/>
        </w:rPr>
        <w:t xml:space="preserve">Auch weitere </w:t>
      </w:r>
      <w:r w:rsidR="006419EE" w:rsidRPr="2FCF6E65">
        <w:rPr>
          <w:rFonts w:eastAsia="Arial" w:cs="Arial"/>
          <w:sz w:val="18"/>
          <w:szCs w:val="18"/>
        </w:rPr>
        <w:t>Ausnahmen beim Umgang mit offenem Feuer sind auf Antrag nach vorheriger Genehmigung durch die Flughafenfeuerwehr oder den Brandschutzbeauftragten des Flughafenunternehmens grundsätzlich möglich, soweit dies insbesondere aus brandschutzrechtlicher sowie brandschutztechnischer Sicht vertretbar ist.</w:t>
      </w:r>
      <w:r>
        <w:br/>
      </w:r>
      <w:r w:rsidR="006419EE" w:rsidRPr="2FCF6E65">
        <w:rPr>
          <w:rFonts w:eastAsia="Arial" w:cs="Arial"/>
          <w:sz w:val="18"/>
          <w:szCs w:val="18"/>
        </w:rPr>
        <w:t>Die Genehmigung kann unter erforderlichen und angemessenen Auflagen erteilt werden, deren Einhaltung vom jeweiligen Antragsteller nachzuweisen ist. Ein Anspruch auf eine Genehmigung besteht nicht.</w:t>
      </w:r>
    </w:p>
    <w:p w14:paraId="5BBE619C" w14:textId="4C854590" w:rsidR="000F66EE" w:rsidRPr="00A84F69" w:rsidRDefault="000F66EE" w:rsidP="00C57D7C">
      <w:pPr>
        <w:tabs>
          <w:tab w:val="left" w:pos="851"/>
        </w:tabs>
        <w:ind w:left="567" w:right="114"/>
        <w:rPr>
          <w:rFonts w:cs="Arial"/>
          <w:color w:val="000000"/>
          <w:sz w:val="18"/>
          <w:szCs w:val="18"/>
        </w:rPr>
      </w:pPr>
    </w:p>
    <w:p w14:paraId="7ED7AED5" w14:textId="77777777" w:rsidR="006419EE" w:rsidRPr="00A84F69" w:rsidRDefault="006419EE" w:rsidP="00F94DF0">
      <w:pPr>
        <w:pStyle w:val="berschrift2"/>
        <w:numPr>
          <w:ilvl w:val="0"/>
          <w:numId w:val="23"/>
        </w:numPr>
        <w:tabs>
          <w:tab w:val="clear" w:pos="397"/>
        </w:tabs>
        <w:ind w:left="567" w:right="114" w:hanging="567"/>
        <w:rPr>
          <w:rFonts w:cs="Arial"/>
          <w:sz w:val="18"/>
          <w:szCs w:val="18"/>
        </w:rPr>
      </w:pPr>
      <w:bookmarkStart w:id="336" w:name="_Toc165098164"/>
      <w:bookmarkStart w:id="337" w:name="_Toc165101229"/>
      <w:bookmarkStart w:id="338" w:name="_Toc167075466"/>
      <w:bookmarkStart w:id="339" w:name="_Toc184457727"/>
      <w:bookmarkStart w:id="340" w:name="_Toc187572160"/>
      <w:bookmarkStart w:id="341" w:name="_Toc497388036"/>
      <w:bookmarkStart w:id="342" w:name="_Toc500417831"/>
      <w:bookmarkStart w:id="343" w:name="_Toc501014742"/>
      <w:bookmarkStart w:id="344" w:name="_Toc442005888"/>
      <w:bookmarkStart w:id="345" w:name="_Toc181195799"/>
      <w:r w:rsidRPr="00A84F69">
        <w:rPr>
          <w:rFonts w:cs="Arial"/>
          <w:sz w:val="18"/>
          <w:szCs w:val="18"/>
        </w:rPr>
        <w:t>Fahrzeuge und Geräte mit Verbrennungsmotoren</w:t>
      </w:r>
      <w:bookmarkEnd w:id="336"/>
      <w:bookmarkEnd w:id="337"/>
      <w:bookmarkEnd w:id="338"/>
      <w:bookmarkEnd w:id="339"/>
      <w:bookmarkEnd w:id="340"/>
      <w:bookmarkEnd w:id="341"/>
      <w:bookmarkEnd w:id="342"/>
      <w:bookmarkEnd w:id="343"/>
      <w:bookmarkEnd w:id="344"/>
      <w:bookmarkEnd w:id="345"/>
    </w:p>
    <w:p w14:paraId="335B100D" w14:textId="77777777" w:rsidR="006419EE" w:rsidRPr="00A84F69" w:rsidRDefault="006419EE" w:rsidP="00F94DF0">
      <w:pPr>
        <w:ind w:left="567" w:right="114"/>
        <w:rPr>
          <w:rFonts w:cs="Arial"/>
          <w:sz w:val="18"/>
          <w:szCs w:val="18"/>
        </w:rPr>
      </w:pPr>
    </w:p>
    <w:p w14:paraId="47838123" w14:textId="77777777" w:rsidR="006419EE" w:rsidRPr="00A84F69" w:rsidRDefault="006419EE" w:rsidP="00F94DF0">
      <w:pPr>
        <w:tabs>
          <w:tab w:val="left" w:pos="851"/>
        </w:tabs>
        <w:ind w:left="567" w:right="114"/>
        <w:rPr>
          <w:rFonts w:cs="Arial"/>
          <w:color w:val="000000"/>
          <w:sz w:val="18"/>
          <w:szCs w:val="18"/>
        </w:rPr>
      </w:pPr>
      <w:r w:rsidRPr="00A84F69">
        <w:rPr>
          <w:rFonts w:cs="Arial"/>
          <w:color w:val="000000"/>
          <w:sz w:val="18"/>
          <w:szCs w:val="18"/>
        </w:rPr>
        <w:t xml:space="preserve">Auf den Vorfeldern sowie in den Luftfahrzeughallen und Luftfahrzeugwerkstätten eingesetzte Fahrzeuge und Geräte mit Verbrennungsmotoren müssen mit handelsüblichen Sicherheitseinrichtungen – wie Auspuffanlagen mit Schalldämpfer – ausgerüstet sein, die das Austreten brennender Auspuffgase verhindern. Im Falle von Neubeschaffungen von Fahrzeugen und Geräten sind die jeweils zum Zeitpunkt der Beschaffung aktuell gültigen Schadstoff- und Emissionsvorgaben einzuhalten sowie generell die Anwendung von alternativen Antriebsmöglichkeiten zu prüfen. </w:t>
      </w:r>
    </w:p>
    <w:p w14:paraId="68EBBFF1" w14:textId="77777777" w:rsidR="000F66EE" w:rsidRDefault="000F66EE" w:rsidP="00F94DF0">
      <w:pPr>
        <w:ind w:left="567"/>
        <w:rPr>
          <w:rFonts w:cs="Arial"/>
          <w:color w:val="000000"/>
          <w:sz w:val="18"/>
          <w:szCs w:val="18"/>
        </w:rPr>
      </w:pPr>
    </w:p>
    <w:p w14:paraId="1D8565F5" w14:textId="77777777" w:rsidR="006419EE" w:rsidRPr="00A84F69" w:rsidRDefault="006419EE" w:rsidP="00F94DF0">
      <w:pPr>
        <w:pStyle w:val="berschrift2"/>
        <w:numPr>
          <w:ilvl w:val="0"/>
          <w:numId w:val="23"/>
        </w:numPr>
        <w:tabs>
          <w:tab w:val="clear" w:pos="397"/>
        </w:tabs>
        <w:ind w:left="567" w:right="114" w:hanging="567"/>
        <w:rPr>
          <w:rFonts w:cs="Arial"/>
          <w:sz w:val="18"/>
          <w:szCs w:val="18"/>
        </w:rPr>
      </w:pPr>
      <w:bookmarkStart w:id="346" w:name="_Toc165098165"/>
      <w:bookmarkStart w:id="347" w:name="_Toc165101230"/>
      <w:bookmarkStart w:id="348" w:name="_Toc167075467"/>
      <w:bookmarkStart w:id="349" w:name="_Toc184457728"/>
      <w:bookmarkStart w:id="350" w:name="_Toc187572161"/>
      <w:bookmarkStart w:id="351" w:name="_Toc497388037"/>
      <w:bookmarkStart w:id="352" w:name="_Toc500417832"/>
      <w:bookmarkStart w:id="353" w:name="_Toc501014743"/>
      <w:bookmarkStart w:id="354" w:name="_Toc2030105683"/>
      <w:bookmarkStart w:id="355" w:name="_Toc181195800"/>
      <w:r w:rsidRPr="00A84F69">
        <w:rPr>
          <w:rFonts w:cs="Arial"/>
          <w:sz w:val="18"/>
          <w:szCs w:val="18"/>
        </w:rPr>
        <w:t>Arbeiten in Hallen und Werkstätten</w:t>
      </w:r>
      <w:bookmarkEnd w:id="346"/>
      <w:bookmarkEnd w:id="347"/>
      <w:bookmarkEnd w:id="348"/>
      <w:bookmarkEnd w:id="349"/>
      <w:bookmarkEnd w:id="350"/>
      <w:bookmarkEnd w:id="351"/>
      <w:bookmarkEnd w:id="352"/>
      <w:bookmarkEnd w:id="353"/>
      <w:bookmarkEnd w:id="354"/>
      <w:bookmarkEnd w:id="355"/>
    </w:p>
    <w:p w14:paraId="21A52034" w14:textId="77777777" w:rsidR="006419EE" w:rsidRPr="00A84F69" w:rsidRDefault="006419EE" w:rsidP="00F94DF0">
      <w:pPr>
        <w:ind w:left="567" w:right="114"/>
        <w:rPr>
          <w:rFonts w:cs="Arial"/>
          <w:sz w:val="18"/>
          <w:szCs w:val="18"/>
        </w:rPr>
      </w:pPr>
    </w:p>
    <w:p w14:paraId="56D12735" w14:textId="77777777" w:rsidR="006419EE" w:rsidRPr="00A84F69" w:rsidRDefault="006419EE" w:rsidP="00F94DF0">
      <w:pPr>
        <w:tabs>
          <w:tab w:val="left" w:pos="851"/>
        </w:tabs>
        <w:ind w:left="567" w:right="114"/>
        <w:rPr>
          <w:rFonts w:cs="Arial"/>
          <w:color w:val="000000"/>
          <w:sz w:val="18"/>
          <w:szCs w:val="18"/>
        </w:rPr>
      </w:pPr>
      <w:bookmarkStart w:id="356" w:name="_Toc165098166"/>
      <w:bookmarkStart w:id="357" w:name="_Toc165101231"/>
      <w:bookmarkStart w:id="358" w:name="_Toc167075468"/>
      <w:bookmarkStart w:id="359" w:name="_Toc184457729"/>
      <w:bookmarkStart w:id="360" w:name="_Toc187572162"/>
      <w:r w:rsidRPr="00A84F69">
        <w:rPr>
          <w:rFonts w:cs="Arial"/>
          <w:color w:val="000000"/>
          <w:sz w:val="18"/>
          <w:szCs w:val="18"/>
        </w:rPr>
        <w:t>Luftfahrzeuge dürfen in Hallen und Werkstätten nicht mit brennbaren Flüssigkeiten der Gruppe A Gefahrenklasse I im Sinne der Verordnung über brennbare Flüssigkeiten gereinigt werden. Zum Reinigen von ausgebauten Luftfahrzeugteilen dürfen brennbare Flüssigkeiten der Gruppe A Gefahrenklasse I nur in abgetrennten und gut belüftbaren Räumen verwendet werden.</w:t>
      </w:r>
      <w:bookmarkEnd w:id="356"/>
      <w:bookmarkEnd w:id="357"/>
      <w:bookmarkEnd w:id="358"/>
      <w:bookmarkEnd w:id="359"/>
      <w:bookmarkEnd w:id="360"/>
      <w:r w:rsidRPr="00A84F69">
        <w:rPr>
          <w:rFonts w:cs="Arial"/>
          <w:color w:val="000000"/>
          <w:sz w:val="18"/>
          <w:szCs w:val="18"/>
        </w:rPr>
        <w:t xml:space="preserve"> </w:t>
      </w:r>
    </w:p>
    <w:p w14:paraId="30D9FE90" w14:textId="77777777" w:rsidR="006419EE" w:rsidRPr="00A84F69" w:rsidRDefault="006419EE" w:rsidP="00F94DF0">
      <w:pPr>
        <w:tabs>
          <w:tab w:val="left" w:pos="851"/>
        </w:tabs>
        <w:ind w:left="567" w:right="114"/>
        <w:rPr>
          <w:rFonts w:cs="Arial"/>
          <w:color w:val="000000"/>
          <w:sz w:val="18"/>
          <w:szCs w:val="18"/>
        </w:rPr>
      </w:pPr>
    </w:p>
    <w:p w14:paraId="360799C7" w14:textId="26A20CD8" w:rsidR="006419EE" w:rsidRPr="00A84F69" w:rsidRDefault="006419EE" w:rsidP="00F94DF0">
      <w:pPr>
        <w:tabs>
          <w:tab w:val="left" w:pos="851"/>
        </w:tabs>
        <w:ind w:left="567" w:right="114"/>
        <w:rPr>
          <w:rFonts w:cs="Arial"/>
          <w:color w:val="000000"/>
          <w:sz w:val="18"/>
          <w:szCs w:val="18"/>
        </w:rPr>
      </w:pPr>
      <w:bookmarkStart w:id="361" w:name="_Toc165098167"/>
      <w:bookmarkStart w:id="362" w:name="_Toc165101232"/>
      <w:bookmarkStart w:id="363" w:name="_Toc167075469"/>
      <w:bookmarkStart w:id="364" w:name="_Toc184457730"/>
      <w:bookmarkStart w:id="365" w:name="_Toc187572163"/>
      <w:r w:rsidRPr="00A84F69">
        <w:rPr>
          <w:rFonts w:cs="Arial"/>
          <w:color w:val="000000"/>
          <w:sz w:val="18"/>
          <w:szCs w:val="18"/>
        </w:rPr>
        <w:t>Feuergefährliche leichtflüchtige Stoffe (Spannlack, Nitrolack usw.) dürfen in Hallen und in Werkstätten nur verarbeitet werden, wenn die Räume dafür entsprechend den Feuerschutzbestimmungen, den Vorschriften der Gewerbeaufsicht und den durch die Gewerbeaufsicht genehmigten Sonderbestimmungen von Luftfahrzeughaltern eingerichtet sind.</w:t>
      </w:r>
      <w:bookmarkEnd w:id="361"/>
      <w:bookmarkEnd w:id="362"/>
      <w:bookmarkEnd w:id="363"/>
      <w:bookmarkEnd w:id="364"/>
      <w:bookmarkEnd w:id="365"/>
      <w:r w:rsidRPr="00A84F69">
        <w:rPr>
          <w:rFonts w:cs="Arial"/>
          <w:color w:val="000000"/>
          <w:sz w:val="18"/>
          <w:szCs w:val="18"/>
        </w:rPr>
        <w:t xml:space="preserve"> </w:t>
      </w:r>
    </w:p>
    <w:p w14:paraId="5CA33B5C" w14:textId="77777777" w:rsidR="006419EE" w:rsidRPr="00A84F69" w:rsidRDefault="006419EE" w:rsidP="00F94DF0">
      <w:pPr>
        <w:tabs>
          <w:tab w:val="left" w:pos="851"/>
        </w:tabs>
        <w:ind w:left="567" w:right="114"/>
        <w:rPr>
          <w:rFonts w:cs="Arial"/>
          <w:color w:val="000000"/>
          <w:sz w:val="18"/>
          <w:szCs w:val="18"/>
        </w:rPr>
      </w:pPr>
      <w:bookmarkStart w:id="366" w:name="_Toc165098168"/>
      <w:bookmarkStart w:id="367" w:name="_Toc165101233"/>
      <w:bookmarkStart w:id="368" w:name="_Toc167075470"/>
      <w:bookmarkStart w:id="369" w:name="_Toc184457731"/>
      <w:bookmarkStart w:id="370" w:name="_Toc187572164"/>
      <w:r w:rsidRPr="00A84F69">
        <w:rPr>
          <w:rFonts w:cs="Arial"/>
          <w:color w:val="000000" w:themeColor="text1"/>
          <w:sz w:val="18"/>
          <w:szCs w:val="18"/>
        </w:rPr>
        <w:t>Schmierstoff- und Kraftstoffrückstände sind in geeignete Behälter außerhalb der Halle zu entleeren.</w:t>
      </w:r>
      <w:bookmarkEnd w:id="366"/>
      <w:bookmarkEnd w:id="367"/>
      <w:bookmarkEnd w:id="368"/>
      <w:bookmarkEnd w:id="369"/>
      <w:bookmarkEnd w:id="370"/>
      <w:r w:rsidRPr="00A84F69">
        <w:rPr>
          <w:rFonts w:cs="Arial"/>
          <w:color w:val="000000" w:themeColor="text1"/>
          <w:sz w:val="18"/>
          <w:szCs w:val="18"/>
        </w:rPr>
        <w:t xml:space="preserve"> Es sind die jeweils gültigen Regeln, Rechts- und Unfallverhütungsvorschriften für die Lagerung, Beförderung und den Umgang mit Betriebsstoffen sowie für den Vorgang der Be- und Enttankung einzuhalten.</w:t>
      </w:r>
    </w:p>
    <w:p w14:paraId="7D2930FA" w14:textId="77777777" w:rsidR="006419EE" w:rsidRPr="00A84F69" w:rsidRDefault="006419EE" w:rsidP="00F94DF0">
      <w:pPr>
        <w:ind w:left="567" w:right="114"/>
        <w:rPr>
          <w:rFonts w:cs="Arial"/>
          <w:color w:val="000000"/>
          <w:sz w:val="18"/>
          <w:szCs w:val="18"/>
        </w:rPr>
      </w:pPr>
    </w:p>
    <w:p w14:paraId="3048F0FD" w14:textId="77777777" w:rsidR="006419EE" w:rsidRDefault="006419EE" w:rsidP="00F94DF0">
      <w:pPr>
        <w:tabs>
          <w:tab w:val="left" w:pos="851"/>
        </w:tabs>
        <w:ind w:left="567" w:right="114"/>
        <w:rPr>
          <w:rFonts w:cs="Arial"/>
          <w:color w:val="000000"/>
          <w:sz w:val="18"/>
          <w:szCs w:val="18"/>
        </w:rPr>
      </w:pPr>
      <w:r w:rsidRPr="00A84F69">
        <w:rPr>
          <w:rFonts w:cs="Arial"/>
          <w:color w:val="000000"/>
          <w:sz w:val="18"/>
          <w:szCs w:val="18"/>
        </w:rPr>
        <w:t>Betriebsstoffe sind in ortsfesten oder mobilen Behältern mit vorschriftsmäßiger Zapfvorrichtung aufzubewahren. Die eingesetzten ortsfesten und mobilen Behälter müssen den Anforderungen gemäß den technischen Regeln für brennbare Flüssigkeiten, sowie den jeweils geltenden gesetzlichen Anforderungen entsprechen. Die Behälter sind in zugelassenen Auffangwannen oder Auffangräumen zu lagern.</w:t>
      </w:r>
    </w:p>
    <w:p w14:paraId="26949E3C" w14:textId="1305CE2B" w:rsidR="00F94DF0" w:rsidRDefault="00F94DF0">
      <w:pPr>
        <w:rPr>
          <w:rFonts w:cs="Arial"/>
          <w:color w:val="000000"/>
          <w:sz w:val="18"/>
          <w:szCs w:val="18"/>
        </w:rPr>
      </w:pPr>
      <w:r>
        <w:rPr>
          <w:rFonts w:cs="Arial"/>
          <w:color w:val="000000"/>
          <w:sz w:val="18"/>
          <w:szCs w:val="18"/>
        </w:rPr>
        <w:br w:type="page"/>
      </w:r>
    </w:p>
    <w:p w14:paraId="57B0620B" w14:textId="77777777" w:rsidR="006419EE" w:rsidRPr="00A84F69" w:rsidRDefault="006419EE" w:rsidP="00F94DF0">
      <w:pPr>
        <w:pStyle w:val="berschrift2"/>
        <w:numPr>
          <w:ilvl w:val="0"/>
          <w:numId w:val="23"/>
        </w:numPr>
        <w:tabs>
          <w:tab w:val="clear" w:pos="397"/>
        </w:tabs>
        <w:ind w:left="567" w:right="114" w:hanging="567"/>
        <w:rPr>
          <w:rFonts w:cs="Arial"/>
          <w:sz w:val="18"/>
          <w:szCs w:val="18"/>
        </w:rPr>
      </w:pPr>
      <w:bookmarkStart w:id="371" w:name="_Toc165098169"/>
      <w:bookmarkStart w:id="372" w:name="_Toc165101234"/>
      <w:bookmarkStart w:id="373" w:name="_Toc167075471"/>
      <w:bookmarkStart w:id="374" w:name="_Toc184457732"/>
      <w:bookmarkStart w:id="375" w:name="_Toc187572165"/>
      <w:bookmarkStart w:id="376" w:name="_Toc497388038"/>
      <w:bookmarkStart w:id="377" w:name="_Toc500417833"/>
      <w:bookmarkStart w:id="378" w:name="_Toc501014744"/>
      <w:bookmarkStart w:id="379" w:name="_Toc1686459999"/>
      <w:bookmarkStart w:id="380" w:name="_Toc181195801"/>
      <w:r w:rsidRPr="00A84F69">
        <w:rPr>
          <w:rFonts w:cs="Arial"/>
          <w:sz w:val="18"/>
          <w:szCs w:val="18"/>
        </w:rPr>
        <w:t>Aufbewahren von Material, Gerät und Abfällen</w:t>
      </w:r>
      <w:bookmarkEnd w:id="371"/>
      <w:bookmarkEnd w:id="372"/>
      <w:bookmarkEnd w:id="373"/>
      <w:bookmarkEnd w:id="374"/>
      <w:bookmarkEnd w:id="375"/>
      <w:bookmarkEnd w:id="376"/>
      <w:bookmarkEnd w:id="377"/>
      <w:bookmarkEnd w:id="378"/>
      <w:bookmarkEnd w:id="379"/>
      <w:bookmarkEnd w:id="380"/>
    </w:p>
    <w:p w14:paraId="24AE19D6" w14:textId="77777777" w:rsidR="006419EE" w:rsidRPr="00A84F69" w:rsidRDefault="006419EE" w:rsidP="00F94DF0">
      <w:pPr>
        <w:tabs>
          <w:tab w:val="left" w:pos="851"/>
        </w:tabs>
        <w:ind w:left="567" w:right="114"/>
        <w:rPr>
          <w:rFonts w:cs="Arial"/>
          <w:color w:val="000000"/>
          <w:sz w:val="18"/>
          <w:szCs w:val="18"/>
        </w:rPr>
      </w:pPr>
      <w:bookmarkStart w:id="381" w:name="_Toc165098170"/>
      <w:bookmarkStart w:id="382" w:name="_Toc165101235"/>
      <w:bookmarkStart w:id="383" w:name="_Toc167075472"/>
      <w:bookmarkStart w:id="384" w:name="_Toc184457733"/>
      <w:bookmarkStart w:id="385" w:name="_Toc187572166"/>
    </w:p>
    <w:p w14:paraId="4621F86A" w14:textId="77777777" w:rsidR="006419EE" w:rsidRPr="00A84F69" w:rsidRDefault="006419EE" w:rsidP="00F94DF0">
      <w:pPr>
        <w:tabs>
          <w:tab w:val="left" w:pos="851"/>
        </w:tabs>
        <w:ind w:left="567" w:right="114"/>
        <w:rPr>
          <w:rFonts w:cs="Arial"/>
          <w:color w:val="000000"/>
          <w:sz w:val="18"/>
          <w:szCs w:val="18"/>
        </w:rPr>
      </w:pPr>
      <w:r w:rsidRPr="00A84F69">
        <w:rPr>
          <w:rFonts w:cs="Arial"/>
          <w:color w:val="000000"/>
          <w:sz w:val="18"/>
          <w:szCs w:val="18"/>
        </w:rPr>
        <w:t>Material, Gerät und Abfälle sind so aufzubewahren, dass keine Feuer- und Explosionsgefahr entsteht</w:t>
      </w:r>
      <w:bookmarkEnd w:id="381"/>
      <w:bookmarkEnd w:id="382"/>
      <w:bookmarkEnd w:id="383"/>
      <w:bookmarkEnd w:id="384"/>
      <w:bookmarkEnd w:id="385"/>
      <w:r w:rsidRPr="00A84F69">
        <w:rPr>
          <w:rFonts w:cs="Arial"/>
          <w:color w:val="000000"/>
          <w:sz w:val="18"/>
          <w:szCs w:val="18"/>
        </w:rPr>
        <w:t xml:space="preserve"> und eine Gefährdung durch F.O.D. auszuschließen ist.</w:t>
      </w:r>
    </w:p>
    <w:p w14:paraId="7132F9F5" w14:textId="77777777" w:rsidR="00CF7B52" w:rsidRDefault="00CF7B52" w:rsidP="00F94DF0">
      <w:pPr>
        <w:tabs>
          <w:tab w:val="left" w:pos="851"/>
        </w:tabs>
        <w:ind w:left="567" w:right="114"/>
        <w:rPr>
          <w:rFonts w:cs="Arial"/>
          <w:color w:val="000000"/>
          <w:sz w:val="18"/>
          <w:szCs w:val="18"/>
        </w:rPr>
      </w:pPr>
      <w:bookmarkStart w:id="386" w:name="_Toc165098171"/>
      <w:bookmarkStart w:id="387" w:name="_Toc165101236"/>
      <w:bookmarkStart w:id="388" w:name="_Toc167075473"/>
      <w:bookmarkStart w:id="389" w:name="_Toc184457734"/>
      <w:bookmarkStart w:id="390" w:name="_Toc187572167"/>
    </w:p>
    <w:p w14:paraId="6524ECC7" w14:textId="4501CD6F" w:rsidR="006419EE" w:rsidRPr="00A84F69" w:rsidRDefault="006419EE" w:rsidP="00F94DF0">
      <w:pPr>
        <w:tabs>
          <w:tab w:val="left" w:pos="851"/>
        </w:tabs>
        <w:ind w:left="567" w:right="114"/>
        <w:rPr>
          <w:rFonts w:cs="Arial"/>
          <w:color w:val="000000"/>
          <w:sz w:val="18"/>
          <w:szCs w:val="18"/>
        </w:rPr>
      </w:pPr>
      <w:r w:rsidRPr="00A84F69">
        <w:rPr>
          <w:rFonts w:cs="Arial"/>
          <w:color w:val="000000"/>
          <w:sz w:val="18"/>
          <w:szCs w:val="18"/>
        </w:rPr>
        <w:t xml:space="preserve">Schmieröle und Betriebsstoffe innerhalb oder in der Nähe von Luftfahrzeugen oder Werkstätten </w:t>
      </w:r>
      <w:bookmarkEnd w:id="386"/>
      <w:bookmarkEnd w:id="387"/>
      <w:bookmarkEnd w:id="388"/>
      <w:bookmarkEnd w:id="389"/>
      <w:bookmarkEnd w:id="390"/>
      <w:r w:rsidRPr="00A84F69">
        <w:rPr>
          <w:rFonts w:cs="Arial"/>
          <w:color w:val="000000"/>
          <w:sz w:val="18"/>
          <w:szCs w:val="18"/>
        </w:rPr>
        <w:t>sind in ortsfesten oder mobilen Behältern mit vorschriftsmäßiger Zapfvorrichtung aufzubewahren. Die eingesetzten ortsfesten und mobilen Behälter müssen den Anforderungen gemäß den technischen Regeln für brennbare Flüssigkeiten, sowie den jeweils geltenden gesetzlichen Anforderungen entsprechen. Die Behälter sind in zugelassenen Auffangwannen oder Auffangräumen zu lagern.</w:t>
      </w:r>
    </w:p>
    <w:p w14:paraId="549C8068" w14:textId="77777777" w:rsidR="006419EE" w:rsidRPr="00A84F69" w:rsidRDefault="006419EE" w:rsidP="00F94DF0">
      <w:pPr>
        <w:tabs>
          <w:tab w:val="left" w:pos="851"/>
        </w:tabs>
        <w:ind w:left="567" w:right="114"/>
        <w:rPr>
          <w:rFonts w:cs="Arial"/>
          <w:color w:val="000000"/>
          <w:sz w:val="18"/>
          <w:szCs w:val="18"/>
        </w:rPr>
      </w:pPr>
    </w:p>
    <w:p w14:paraId="12F70820" w14:textId="77777777" w:rsidR="006419EE" w:rsidRPr="00A84F69" w:rsidRDefault="006419EE" w:rsidP="00F94DF0">
      <w:pPr>
        <w:tabs>
          <w:tab w:val="left" w:pos="851"/>
        </w:tabs>
        <w:ind w:left="567" w:right="114"/>
        <w:rPr>
          <w:rFonts w:cs="Arial"/>
          <w:color w:val="000000"/>
          <w:sz w:val="18"/>
          <w:szCs w:val="18"/>
        </w:rPr>
      </w:pPr>
      <w:bookmarkStart w:id="391" w:name="_Toc165098172"/>
      <w:bookmarkStart w:id="392" w:name="_Toc165101237"/>
      <w:bookmarkStart w:id="393" w:name="_Toc167075474"/>
      <w:bookmarkStart w:id="394" w:name="_Toc184457735"/>
      <w:bookmarkStart w:id="395" w:name="_Toc187572168"/>
      <w:r w:rsidRPr="00A84F69">
        <w:rPr>
          <w:rFonts w:cs="Arial"/>
          <w:color w:val="000000"/>
          <w:sz w:val="18"/>
          <w:szCs w:val="18"/>
        </w:rPr>
        <w:t>Leere Kraftstoff- und Schmierstoff-Fässer sowie leere Hochdrucklagerbehälter für gefährliche Stoffe dürfen nicht in Hallen und Werkstätten gelagert werden.</w:t>
      </w:r>
      <w:bookmarkEnd w:id="391"/>
      <w:bookmarkEnd w:id="392"/>
      <w:bookmarkEnd w:id="393"/>
      <w:bookmarkEnd w:id="394"/>
      <w:bookmarkEnd w:id="395"/>
      <w:r w:rsidRPr="00A84F69">
        <w:rPr>
          <w:rFonts w:cs="Arial"/>
          <w:color w:val="000000"/>
          <w:sz w:val="18"/>
          <w:szCs w:val="18"/>
        </w:rPr>
        <w:t xml:space="preserve"> </w:t>
      </w:r>
    </w:p>
    <w:p w14:paraId="29FF6E25" w14:textId="77777777" w:rsidR="006419EE" w:rsidRPr="00A84F69" w:rsidRDefault="006419EE" w:rsidP="00F94DF0">
      <w:pPr>
        <w:tabs>
          <w:tab w:val="left" w:pos="851"/>
        </w:tabs>
        <w:ind w:left="567" w:right="114"/>
        <w:rPr>
          <w:rFonts w:cs="Arial"/>
          <w:color w:val="000000"/>
          <w:sz w:val="18"/>
          <w:szCs w:val="18"/>
        </w:rPr>
      </w:pPr>
    </w:p>
    <w:p w14:paraId="473155F6" w14:textId="6648DF78" w:rsidR="006419EE" w:rsidRPr="00A84F69" w:rsidRDefault="006419EE" w:rsidP="00F94DF0">
      <w:pPr>
        <w:tabs>
          <w:tab w:val="left" w:pos="851"/>
        </w:tabs>
        <w:ind w:left="567" w:right="114"/>
        <w:rPr>
          <w:rFonts w:cs="Arial"/>
          <w:color w:val="000000"/>
          <w:sz w:val="18"/>
          <w:szCs w:val="18"/>
        </w:rPr>
      </w:pPr>
      <w:bookmarkStart w:id="396" w:name="_Toc165098173"/>
      <w:bookmarkStart w:id="397" w:name="_Toc165101238"/>
      <w:bookmarkStart w:id="398" w:name="_Toc167075475"/>
      <w:bookmarkStart w:id="399" w:name="_Toc184457736"/>
      <w:bookmarkStart w:id="400" w:name="_Toc187572169"/>
      <w:r w:rsidRPr="00A84F69">
        <w:rPr>
          <w:rFonts w:cs="Arial"/>
          <w:color w:val="000000"/>
          <w:sz w:val="18"/>
          <w:szCs w:val="18"/>
        </w:rPr>
        <w:t>Feuergefährliche Abfälle (Schmierstoffrückstände, gebrauchtes Putzmaterial usw.) sind in dafür gekennzeichneten Metallbehältern mit dichtschließenden Deckeln zu sammeln. Die Behälter sind so oft zu leeren, dass eine Selbstentzündung der Abfälle ausgeschlossen ist. Ölauffangwannen und ähnliche Behälter sind nach Gebrauch zu entleeren und zu reinigen.</w:t>
      </w:r>
      <w:bookmarkEnd w:id="396"/>
      <w:bookmarkEnd w:id="397"/>
      <w:bookmarkEnd w:id="398"/>
      <w:bookmarkEnd w:id="399"/>
      <w:bookmarkEnd w:id="400"/>
      <w:r w:rsidR="000F66EE">
        <w:rPr>
          <w:rFonts w:cs="Arial"/>
          <w:color w:val="000000"/>
          <w:sz w:val="18"/>
          <w:szCs w:val="18"/>
        </w:rPr>
        <w:br/>
      </w:r>
    </w:p>
    <w:p w14:paraId="4ABB9403" w14:textId="77777777" w:rsidR="006419EE" w:rsidRPr="00A84F69" w:rsidRDefault="006419EE" w:rsidP="00F94DF0">
      <w:pPr>
        <w:tabs>
          <w:tab w:val="left" w:pos="851"/>
        </w:tabs>
        <w:ind w:left="567" w:right="114"/>
        <w:rPr>
          <w:rFonts w:cs="Arial"/>
          <w:color w:val="000000"/>
          <w:sz w:val="18"/>
          <w:szCs w:val="18"/>
        </w:rPr>
      </w:pPr>
      <w:r w:rsidRPr="00A84F69">
        <w:rPr>
          <w:rFonts w:cs="Arial"/>
          <w:color w:val="000000"/>
          <w:sz w:val="18"/>
          <w:szCs w:val="18"/>
        </w:rPr>
        <w:t>Betriebsstoffe sind in ortsfesten oder mobilen Behältern mit vorschriftsmäßiger Zapfvorrichtung aufzubewahren. Die eingesetzten ortsfesten und mobilen Behälter müssen den Anforderungen gemäß den technischen Regeln für brennbare Flüssigkeiten, sowie den jeweils geltenden gesetzlichen Anforderungen entsprechen. Die Behälter sind in zugelassenen Auffangwannen oder Auffangräumen zu lagern.</w:t>
      </w:r>
    </w:p>
    <w:p w14:paraId="4ADD639F" w14:textId="77777777" w:rsidR="00C528E9" w:rsidRPr="00A84F69" w:rsidRDefault="00C528E9" w:rsidP="00F94DF0">
      <w:pPr>
        <w:ind w:left="567"/>
        <w:rPr>
          <w:rFonts w:cs="Arial"/>
          <w:color w:val="000000"/>
          <w:sz w:val="18"/>
          <w:szCs w:val="18"/>
        </w:rPr>
      </w:pPr>
    </w:p>
    <w:p w14:paraId="7BA2059B" w14:textId="77777777" w:rsidR="006419EE" w:rsidRPr="00A84F69" w:rsidRDefault="006419EE" w:rsidP="00F94DF0">
      <w:pPr>
        <w:pStyle w:val="berschrift2"/>
        <w:numPr>
          <w:ilvl w:val="0"/>
          <w:numId w:val="23"/>
        </w:numPr>
        <w:tabs>
          <w:tab w:val="clear" w:pos="397"/>
        </w:tabs>
        <w:ind w:left="567" w:right="114" w:hanging="567"/>
        <w:rPr>
          <w:rFonts w:cs="Arial"/>
          <w:sz w:val="18"/>
          <w:szCs w:val="18"/>
        </w:rPr>
      </w:pPr>
      <w:bookmarkStart w:id="401" w:name="_Toc165098174"/>
      <w:bookmarkStart w:id="402" w:name="_Toc165101239"/>
      <w:bookmarkStart w:id="403" w:name="_Toc167075476"/>
      <w:bookmarkStart w:id="404" w:name="_Toc184457737"/>
      <w:bookmarkStart w:id="405" w:name="_Toc187572170"/>
      <w:bookmarkStart w:id="406" w:name="_Toc497388039"/>
      <w:bookmarkStart w:id="407" w:name="_Toc500417834"/>
      <w:bookmarkStart w:id="408" w:name="_Toc501014745"/>
      <w:bookmarkStart w:id="409" w:name="_Toc594986438"/>
      <w:bookmarkStart w:id="410" w:name="_Toc181195802"/>
      <w:r w:rsidRPr="00A84F69">
        <w:rPr>
          <w:rFonts w:cs="Arial"/>
          <w:sz w:val="18"/>
          <w:szCs w:val="18"/>
        </w:rPr>
        <w:t>Brandschutz- und Rettungsdienst</w:t>
      </w:r>
      <w:bookmarkEnd w:id="401"/>
      <w:bookmarkEnd w:id="402"/>
      <w:bookmarkEnd w:id="403"/>
      <w:bookmarkEnd w:id="404"/>
      <w:bookmarkEnd w:id="405"/>
      <w:bookmarkEnd w:id="406"/>
      <w:bookmarkEnd w:id="407"/>
      <w:bookmarkEnd w:id="408"/>
      <w:bookmarkEnd w:id="409"/>
      <w:bookmarkEnd w:id="410"/>
      <w:r w:rsidRPr="00A84F69">
        <w:rPr>
          <w:rFonts w:cs="Arial"/>
          <w:sz w:val="18"/>
          <w:szCs w:val="18"/>
        </w:rPr>
        <w:t xml:space="preserve"> </w:t>
      </w:r>
    </w:p>
    <w:p w14:paraId="11BE1149" w14:textId="77777777" w:rsidR="006419EE" w:rsidRPr="00A84F69" w:rsidRDefault="006419EE" w:rsidP="00C325EB">
      <w:pPr>
        <w:ind w:left="567" w:right="114"/>
        <w:rPr>
          <w:rFonts w:cs="Arial"/>
          <w:sz w:val="18"/>
          <w:szCs w:val="18"/>
        </w:rPr>
      </w:pPr>
    </w:p>
    <w:p w14:paraId="43A9C84E" w14:textId="77777777" w:rsidR="006419EE" w:rsidRPr="00A84F69" w:rsidRDefault="006419EE" w:rsidP="00C325EB">
      <w:pPr>
        <w:tabs>
          <w:tab w:val="left" w:pos="851"/>
        </w:tabs>
        <w:ind w:left="567" w:right="114"/>
        <w:rPr>
          <w:rFonts w:cs="Arial"/>
          <w:color w:val="000000"/>
          <w:sz w:val="18"/>
          <w:szCs w:val="18"/>
        </w:rPr>
      </w:pPr>
      <w:bookmarkStart w:id="411" w:name="_Toc497388040"/>
      <w:r w:rsidRPr="00A84F69">
        <w:rPr>
          <w:rFonts w:cs="Arial"/>
          <w:color w:val="000000"/>
          <w:sz w:val="18"/>
          <w:szCs w:val="18"/>
        </w:rPr>
        <w:t>Bei Ausbruch eines Brandes und im Falle eines schweren Unfalls oder einer Gefahrstofffreisetzung ist sofort:</w:t>
      </w:r>
      <w:bookmarkEnd w:id="411"/>
    </w:p>
    <w:p w14:paraId="6376274F" w14:textId="77777777" w:rsidR="006419EE" w:rsidRPr="00A84F69" w:rsidRDefault="006419EE" w:rsidP="00C325EB">
      <w:pPr>
        <w:tabs>
          <w:tab w:val="left" w:pos="851"/>
        </w:tabs>
        <w:ind w:left="567" w:right="114"/>
        <w:rPr>
          <w:rFonts w:cs="Arial"/>
          <w:color w:val="000000"/>
          <w:sz w:val="18"/>
          <w:szCs w:val="18"/>
        </w:rPr>
      </w:pPr>
    </w:p>
    <w:p w14:paraId="46CEECC6" w14:textId="77777777" w:rsidR="006419EE" w:rsidRPr="00A84F69" w:rsidRDefault="006419EE" w:rsidP="00C325EB">
      <w:pPr>
        <w:widowControl/>
        <w:numPr>
          <w:ilvl w:val="0"/>
          <w:numId w:val="8"/>
        </w:numPr>
        <w:tabs>
          <w:tab w:val="left" w:pos="284"/>
        </w:tabs>
        <w:autoSpaceDE/>
        <w:autoSpaceDN/>
        <w:ind w:left="851" w:right="114" w:hanging="284"/>
        <w:rPr>
          <w:rFonts w:cs="Arial"/>
          <w:color w:val="000000"/>
          <w:sz w:val="18"/>
          <w:szCs w:val="18"/>
        </w:rPr>
      </w:pPr>
      <w:r w:rsidRPr="00A84F69">
        <w:rPr>
          <w:rFonts w:cs="Arial"/>
          <w:color w:val="000000"/>
          <w:sz w:val="18"/>
          <w:szCs w:val="18"/>
        </w:rPr>
        <w:t>der Feuermelder zu betätigen und außerdem</w:t>
      </w:r>
    </w:p>
    <w:p w14:paraId="0B5E3110" w14:textId="59EA15A5" w:rsidR="006419EE" w:rsidRPr="00A84F69" w:rsidRDefault="006419EE" w:rsidP="00C325EB">
      <w:pPr>
        <w:widowControl/>
        <w:numPr>
          <w:ilvl w:val="0"/>
          <w:numId w:val="8"/>
        </w:numPr>
        <w:tabs>
          <w:tab w:val="left" w:pos="284"/>
        </w:tabs>
        <w:autoSpaceDE/>
        <w:autoSpaceDN/>
        <w:ind w:left="851" w:right="114" w:hanging="284"/>
        <w:rPr>
          <w:rFonts w:cs="Arial"/>
          <w:color w:val="000000"/>
          <w:sz w:val="18"/>
          <w:szCs w:val="18"/>
        </w:rPr>
      </w:pPr>
      <w:r w:rsidRPr="3B370680">
        <w:rPr>
          <w:rFonts w:cs="Arial"/>
          <w:color w:val="000000" w:themeColor="text1"/>
          <w:sz w:val="18"/>
          <w:szCs w:val="18"/>
        </w:rPr>
        <w:t xml:space="preserve">die Flughafenfeuerwehr über die interne Notrufnummer 112 </w:t>
      </w:r>
      <w:r w:rsidR="00872409" w:rsidRPr="3B370680">
        <w:rPr>
          <w:rFonts w:cs="Arial"/>
          <w:color w:val="000000" w:themeColor="text1"/>
          <w:sz w:val="18"/>
          <w:szCs w:val="18"/>
        </w:rPr>
        <w:t>oder ü</w:t>
      </w:r>
      <w:r w:rsidRPr="3B370680">
        <w:rPr>
          <w:rFonts w:cs="Arial"/>
          <w:color w:val="000000" w:themeColor="text1"/>
          <w:sz w:val="18"/>
          <w:szCs w:val="18"/>
        </w:rPr>
        <w:t xml:space="preserve">ber das Mobiltelefon 0911/937-112 zu alarmieren. </w:t>
      </w:r>
    </w:p>
    <w:p w14:paraId="378CF114" w14:textId="77777777" w:rsidR="006419EE" w:rsidRPr="00A84F69" w:rsidRDefault="006419EE" w:rsidP="00C325EB">
      <w:pPr>
        <w:pStyle w:val="Textkrper"/>
        <w:ind w:left="567" w:right="114"/>
        <w:rPr>
          <w:rFonts w:cs="Arial"/>
          <w:color w:val="000000"/>
          <w:sz w:val="18"/>
          <w:szCs w:val="18"/>
        </w:rPr>
      </w:pPr>
    </w:p>
    <w:p w14:paraId="350963EF" w14:textId="77777777" w:rsidR="006419EE" w:rsidRPr="00A84F69" w:rsidRDefault="006419EE" w:rsidP="00C325EB">
      <w:pPr>
        <w:tabs>
          <w:tab w:val="left" w:pos="851"/>
        </w:tabs>
        <w:ind w:left="567" w:right="114"/>
        <w:rPr>
          <w:rFonts w:cs="Arial"/>
          <w:color w:val="000000"/>
          <w:sz w:val="18"/>
          <w:szCs w:val="18"/>
        </w:rPr>
      </w:pPr>
      <w:r w:rsidRPr="00A84F69">
        <w:rPr>
          <w:rFonts w:cs="Arial"/>
          <w:color w:val="000000"/>
          <w:sz w:val="18"/>
          <w:szCs w:val="18"/>
        </w:rPr>
        <w:t>Bis zu dem Eintreffen der Feuerwehr ist ein Brand mit den verfügbaren Feuerlöschmitteln unter Beachtung des Eigenschutzes zu bekämpfen.</w:t>
      </w:r>
    </w:p>
    <w:p w14:paraId="444B8F3B" w14:textId="77777777" w:rsidR="006419EE" w:rsidRPr="00A84F69" w:rsidRDefault="006419EE" w:rsidP="00C325EB">
      <w:pPr>
        <w:tabs>
          <w:tab w:val="left" w:pos="851"/>
        </w:tabs>
        <w:ind w:left="567" w:right="114"/>
        <w:rPr>
          <w:rFonts w:cs="Arial"/>
          <w:color w:val="000000"/>
          <w:sz w:val="18"/>
          <w:szCs w:val="18"/>
        </w:rPr>
      </w:pPr>
    </w:p>
    <w:p w14:paraId="21C2A83F" w14:textId="703876F9" w:rsidR="006419EE" w:rsidRPr="00A84F69" w:rsidRDefault="006419EE" w:rsidP="00C325EB">
      <w:pPr>
        <w:tabs>
          <w:tab w:val="left" w:pos="851"/>
        </w:tabs>
        <w:ind w:left="567" w:right="114"/>
        <w:rPr>
          <w:rFonts w:cs="Arial"/>
          <w:color w:val="000000"/>
          <w:sz w:val="18"/>
          <w:szCs w:val="18"/>
        </w:rPr>
      </w:pPr>
      <w:r w:rsidRPr="00A84F69">
        <w:rPr>
          <w:rFonts w:cs="Arial"/>
          <w:color w:val="000000" w:themeColor="text1"/>
          <w:sz w:val="18"/>
          <w:szCs w:val="18"/>
        </w:rPr>
        <w:t xml:space="preserve">Bei Verletzung oder Tod von Personen ist sofort die Flughafenfeuerwehr über die interne Notrufnummer 112 </w:t>
      </w:r>
      <w:r w:rsidR="00383FEB">
        <w:rPr>
          <w:rFonts w:cs="Arial"/>
          <w:color w:val="000000" w:themeColor="text1"/>
          <w:sz w:val="18"/>
          <w:szCs w:val="18"/>
        </w:rPr>
        <w:t xml:space="preserve">oder </w:t>
      </w:r>
      <w:r w:rsidRPr="00A84F69">
        <w:rPr>
          <w:rFonts w:cs="Arial"/>
          <w:color w:val="000000" w:themeColor="text1"/>
          <w:sz w:val="18"/>
          <w:szCs w:val="18"/>
        </w:rPr>
        <w:t>über das Mobiltelefon 0911/937-112 zu alarmieren.</w:t>
      </w:r>
    </w:p>
    <w:p w14:paraId="43BD3C3F" w14:textId="77777777" w:rsidR="006419EE" w:rsidRPr="00A84F69" w:rsidRDefault="006419EE" w:rsidP="00C325EB">
      <w:pPr>
        <w:tabs>
          <w:tab w:val="left" w:pos="851"/>
        </w:tabs>
        <w:ind w:left="567" w:right="114"/>
        <w:rPr>
          <w:rFonts w:cs="Arial"/>
          <w:color w:val="000000"/>
          <w:sz w:val="18"/>
          <w:szCs w:val="18"/>
        </w:rPr>
      </w:pPr>
    </w:p>
    <w:p w14:paraId="4DBD220A" w14:textId="77777777" w:rsidR="006419EE" w:rsidRPr="00A84F69" w:rsidRDefault="006419EE" w:rsidP="00C325EB">
      <w:pPr>
        <w:tabs>
          <w:tab w:val="left" w:pos="851"/>
        </w:tabs>
        <w:ind w:left="567" w:right="114"/>
        <w:rPr>
          <w:rFonts w:cs="Arial"/>
          <w:color w:val="000000"/>
          <w:sz w:val="18"/>
          <w:szCs w:val="18"/>
        </w:rPr>
      </w:pPr>
      <w:bookmarkStart w:id="412" w:name="_Toc165098177"/>
      <w:bookmarkStart w:id="413" w:name="_Toc165101242"/>
      <w:bookmarkStart w:id="414" w:name="_Toc167075479"/>
      <w:bookmarkStart w:id="415" w:name="_Toc184457740"/>
      <w:bookmarkStart w:id="416" w:name="_Toc187572173"/>
      <w:bookmarkStart w:id="417" w:name="_Toc497388041"/>
      <w:r w:rsidRPr="00A84F69">
        <w:rPr>
          <w:rFonts w:cs="Arial"/>
          <w:color w:val="000000"/>
          <w:sz w:val="18"/>
          <w:szCs w:val="18"/>
        </w:rPr>
        <w:t xml:space="preserve">Für Brandschutz- und Rettungsmaßnahmen bei Bränden oder Flugzeugunfällen gelten der Notfallplan und die Brandschutzordnung </w:t>
      </w:r>
      <w:hyperlink w:anchor="Anlage6" w:history="1">
        <w:r w:rsidRPr="00A84F69">
          <w:rPr>
            <w:rFonts w:cs="Arial"/>
            <w:sz w:val="18"/>
            <w:szCs w:val="18"/>
          </w:rPr>
          <w:t>(siehe Anlage 6)</w:t>
        </w:r>
      </w:hyperlink>
      <w:r w:rsidRPr="00A84F69">
        <w:rPr>
          <w:rFonts w:cs="Arial"/>
          <w:color w:val="000000"/>
          <w:sz w:val="18"/>
          <w:szCs w:val="18"/>
        </w:rPr>
        <w:t xml:space="preserve"> des Flughafens.</w:t>
      </w:r>
      <w:bookmarkEnd w:id="412"/>
      <w:bookmarkEnd w:id="413"/>
      <w:bookmarkEnd w:id="414"/>
      <w:bookmarkEnd w:id="415"/>
      <w:bookmarkEnd w:id="416"/>
      <w:bookmarkEnd w:id="417"/>
      <w:r w:rsidRPr="00A84F69">
        <w:rPr>
          <w:rFonts w:cs="Arial"/>
          <w:color w:val="000000"/>
          <w:sz w:val="18"/>
          <w:szCs w:val="18"/>
        </w:rPr>
        <w:t xml:space="preserve"> </w:t>
      </w:r>
    </w:p>
    <w:p w14:paraId="6BCFBBB6" w14:textId="77777777" w:rsidR="006419EE" w:rsidRPr="00A84F69" w:rsidRDefault="006419EE" w:rsidP="00C325EB">
      <w:pPr>
        <w:tabs>
          <w:tab w:val="left" w:pos="851"/>
        </w:tabs>
        <w:ind w:left="567" w:right="114"/>
        <w:rPr>
          <w:rFonts w:cs="Arial"/>
          <w:color w:val="000000"/>
          <w:sz w:val="18"/>
          <w:szCs w:val="18"/>
        </w:rPr>
      </w:pPr>
    </w:p>
    <w:p w14:paraId="1B612C68" w14:textId="77777777" w:rsidR="006419EE" w:rsidRPr="00A84F69" w:rsidRDefault="006419EE" w:rsidP="00C325EB">
      <w:pPr>
        <w:tabs>
          <w:tab w:val="left" w:pos="851"/>
        </w:tabs>
        <w:ind w:left="567" w:right="114"/>
        <w:rPr>
          <w:rFonts w:cs="Arial"/>
          <w:color w:val="000000"/>
          <w:sz w:val="18"/>
          <w:szCs w:val="18"/>
        </w:rPr>
      </w:pPr>
      <w:bookmarkStart w:id="418" w:name="_Toc497388042"/>
      <w:r w:rsidRPr="00A84F69">
        <w:rPr>
          <w:rFonts w:cs="Arial"/>
          <w:color w:val="000000"/>
          <w:sz w:val="18"/>
          <w:szCs w:val="18"/>
        </w:rPr>
        <w:t>Im Übrigen gelten die Sicherheitsbestimmungen in den Verkehrsregeln, der Hausordnung, des Notfallplans und der Brandschutzordnung der Flughafen Nürnberg GmbH.</w:t>
      </w:r>
      <w:bookmarkEnd w:id="418"/>
      <w:r w:rsidRPr="00A84F69">
        <w:rPr>
          <w:rFonts w:cs="Arial"/>
          <w:color w:val="000000"/>
          <w:sz w:val="18"/>
          <w:szCs w:val="18"/>
        </w:rPr>
        <w:t xml:space="preserve"> </w:t>
      </w:r>
    </w:p>
    <w:p w14:paraId="2B5F73AA" w14:textId="77777777" w:rsidR="00C528E9" w:rsidRPr="00A84F69" w:rsidRDefault="00C528E9" w:rsidP="00C325EB">
      <w:pPr>
        <w:tabs>
          <w:tab w:val="left" w:pos="851"/>
        </w:tabs>
        <w:ind w:left="567" w:right="114"/>
        <w:rPr>
          <w:rFonts w:cs="Arial"/>
          <w:color w:val="000000"/>
          <w:sz w:val="18"/>
          <w:szCs w:val="18"/>
        </w:rPr>
      </w:pPr>
    </w:p>
    <w:p w14:paraId="38F7BB45" w14:textId="77777777" w:rsidR="006419EE" w:rsidRPr="00A84F69" w:rsidRDefault="006419EE" w:rsidP="00F362FC">
      <w:pPr>
        <w:pStyle w:val="berschrift2"/>
        <w:numPr>
          <w:ilvl w:val="0"/>
          <w:numId w:val="23"/>
        </w:numPr>
        <w:tabs>
          <w:tab w:val="clear" w:pos="397"/>
        </w:tabs>
        <w:ind w:left="567" w:right="114" w:hanging="567"/>
        <w:rPr>
          <w:rFonts w:cs="Arial"/>
          <w:sz w:val="18"/>
          <w:szCs w:val="18"/>
        </w:rPr>
      </w:pPr>
      <w:bookmarkStart w:id="419" w:name="_Toc165098178"/>
      <w:bookmarkStart w:id="420" w:name="_Toc165101243"/>
      <w:bookmarkStart w:id="421" w:name="_Toc167075480"/>
      <w:bookmarkStart w:id="422" w:name="_Toc184457741"/>
      <w:bookmarkStart w:id="423" w:name="_Toc187572174"/>
      <w:bookmarkStart w:id="424" w:name="_Toc497388043"/>
      <w:bookmarkStart w:id="425" w:name="_Toc500417835"/>
      <w:bookmarkStart w:id="426" w:name="_Toc501014746"/>
      <w:bookmarkStart w:id="427" w:name="_Toc621155328"/>
      <w:bookmarkStart w:id="428" w:name="_Toc181195803"/>
      <w:r w:rsidRPr="00A84F69">
        <w:rPr>
          <w:rFonts w:cs="Arial"/>
          <w:sz w:val="18"/>
          <w:szCs w:val="18"/>
        </w:rPr>
        <w:t>Warn- und Spezialkleidung</w:t>
      </w:r>
      <w:bookmarkEnd w:id="419"/>
      <w:bookmarkEnd w:id="420"/>
      <w:bookmarkEnd w:id="421"/>
      <w:bookmarkEnd w:id="422"/>
      <w:bookmarkEnd w:id="423"/>
      <w:bookmarkEnd w:id="424"/>
      <w:bookmarkEnd w:id="425"/>
      <w:bookmarkEnd w:id="426"/>
      <w:bookmarkEnd w:id="427"/>
      <w:bookmarkEnd w:id="428"/>
    </w:p>
    <w:p w14:paraId="12D80E3A" w14:textId="77777777" w:rsidR="006419EE" w:rsidRPr="00A84F69" w:rsidRDefault="006419EE" w:rsidP="00F362FC">
      <w:pPr>
        <w:ind w:left="567" w:right="114"/>
        <w:rPr>
          <w:rFonts w:cs="Arial"/>
          <w:sz w:val="18"/>
          <w:szCs w:val="18"/>
        </w:rPr>
      </w:pPr>
    </w:p>
    <w:p w14:paraId="05A6777A" w14:textId="77777777" w:rsidR="006419EE" w:rsidRPr="00A84F69" w:rsidRDefault="006419EE" w:rsidP="00F362FC">
      <w:pPr>
        <w:spacing w:line="244" w:lineRule="auto"/>
        <w:ind w:left="567" w:right="114"/>
        <w:rPr>
          <w:rFonts w:cs="Arial"/>
          <w:sz w:val="18"/>
          <w:szCs w:val="18"/>
        </w:rPr>
        <w:sectPr w:rsidR="006419EE" w:rsidRPr="00A84F69" w:rsidSect="00821CA1">
          <w:headerReference w:type="default" r:id="rId11"/>
          <w:footerReference w:type="default" r:id="rId12"/>
          <w:pgSz w:w="11907" w:h="16840" w:code="9"/>
          <w:pgMar w:top="1134" w:right="1021" w:bottom="1134" w:left="1021" w:header="907" w:footer="737" w:gutter="0"/>
          <w:cols w:space="720"/>
          <w:docGrid w:linePitch="299"/>
        </w:sectPr>
      </w:pPr>
      <w:r w:rsidRPr="00A84F69">
        <w:rPr>
          <w:rFonts w:cs="Arial"/>
          <w:color w:val="000000" w:themeColor="text1"/>
          <w:sz w:val="18"/>
          <w:szCs w:val="18"/>
        </w:rPr>
        <w:t xml:space="preserve">Alle Personen, die sich auf Freiflächen im Sicherheitsbereich (außer auf den explizit ausgenommenen Flächen) aufhalten, haben Sicherheitsbekleidung gem. </w:t>
      </w:r>
      <w:r w:rsidRPr="00A84F69">
        <w:rPr>
          <w:rFonts w:cs="Arial"/>
          <w:sz w:val="18"/>
          <w:szCs w:val="18"/>
        </w:rPr>
        <w:t xml:space="preserve">EN ISO 20471 </w:t>
      </w:r>
      <w:r w:rsidRPr="00A84F69">
        <w:rPr>
          <w:rFonts w:cs="Arial"/>
          <w:color w:val="000000" w:themeColor="text1"/>
          <w:sz w:val="18"/>
          <w:szCs w:val="18"/>
        </w:rPr>
        <w:t>zu tragen. Von der Tragepflicht befreit sind Passagiere während des Ein- und Aussteigevorgangs. Der Ein- und Aussteigevorgang ist durch Personal des Luftfahrzeughalters bzw. der Fluggesellschaft oder eines Erfüllungsgehilfen (Bodenabfertigungsdienstleister) abzusichern.</w:t>
      </w:r>
    </w:p>
    <w:p w14:paraId="29A724E0" w14:textId="77777777" w:rsidR="00CA258D" w:rsidRDefault="00CA258D" w:rsidP="00C42FA1">
      <w:pPr>
        <w:pStyle w:val="Titel"/>
        <w:ind w:right="114"/>
        <w:rPr>
          <w:rFonts w:cs="Arial"/>
          <w:sz w:val="24"/>
          <w:szCs w:val="24"/>
          <w:lang w:val="de-DE"/>
        </w:rPr>
      </w:pPr>
    </w:p>
    <w:p w14:paraId="487F7645" w14:textId="49CF1D62" w:rsidR="00503095" w:rsidRPr="00CB29FE" w:rsidRDefault="00503095" w:rsidP="00C42FA1">
      <w:pPr>
        <w:pStyle w:val="Titel"/>
        <w:ind w:right="114"/>
        <w:rPr>
          <w:rFonts w:cs="Arial"/>
          <w:sz w:val="24"/>
          <w:szCs w:val="24"/>
          <w:lang w:val="de-DE"/>
        </w:rPr>
      </w:pPr>
      <w:r w:rsidRPr="5BC34109">
        <w:rPr>
          <w:rFonts w:cs="Arial"/>
          <w:sz w:val="24"/>
          <w:szCs w:val="24"/>
          <w:lang w:val="de-DE"/>
        </w:rPr>
        <w:t xml:space="preserve">Anlage 2 Beschreibung der zentralen Infrastruktur-Einrichtungen gem. Bodenabfertigungsdienst-Verordnung (BADV) </w:t>
      </w:r>
    </w:p>
    <w:p w14:paraId="5CE905C3" w14:textId="77777777" w:rsidR="00503095" w:rsidRPr="00A84F69" w:rsidRDefault="00503095" w:rsidP="00CB29FE">
      <w:pPr>
        <w:pStyle w:val="Default"/>
        <w:ind w:left="567" w:right="114" w:hanging="567"/>
        <w:rPr>
          <w:sz w:val="18"/>
          <w:szCs w:val="18"/>
        </w:rPr>
      </w:pPr>
    </w:p>
    <w:p w14:paraId="728EFBBA" w14:textId="77777777" w:rsidR="00503095" w:rsidRPr="00A84F69" w:rsidRDefault="00503095" w:rsidP="00CB29FE">
      <w:pPr>
        <w:pStyle w:val="Default"/>
        <w:ind w:left="567" w:right="114" w:hanging="567"/>
        <w:rPr>
          <w:sz w:val="18"/>
          <w:szCs w:val="18"/>
        </w:rPr>
      </w:pPr>
    </w:p>
    <w:p w14:paraId="725C125E" w14:textId="77777777" w:rsidR="00503095" w:rsidRPr="00A84F69" w:rsidRDefault="00503095" w:rsidP="000A6E89">
      <w:pPr>
        <w:pStyle w:val="berschrift2"/>
        <w:numPr>
          <w:ilvl w:val="0"/>
          <w:numId w:val="27"/>
        </w:numPr>
        <w:tabs>
          <w:tab w:val="clear" w:pos="397"/>
        </w:tabs>
        <w:ind w:left="567" w:right="114" w:hanging="567"/>
        <w:rPr>
          <w:rFonts w:cs="Arial"/>
          <w:sz w:val="18"/>
          <w:szCs w:val="18"/>
        </w:rPr>
      </w:pPr>
      <w:bookmarkStart w:id="429" w:name="_Toc501014748"/>
      <w:bookmarkStart w:id="430" w:name="_Toc200397962"/>
      <w:bookmarkStart w:id="431" w:name="_Toc181195761"/>
      <w:r w:rsidRPr="00A84F69">
        <w:rPr>
          <w:rFonts w:cs="Arial"/>
          <w:sz w:val="18"/>
          <w:szCs w:val="18"/>
        </w:rPr>
        <w:t>Abfertigungspositionen einschließlich der Einrichtungen zum Lotsen / Andocken der Luftfahrzeuge</w:t>
      </w:r>
      <w:bookmarkEnd w:id="429"/>
      <w:bookmarkEnd w:id="430"/>
      <w:bookmarkEnd w:id="431"/>
      <w:r w:rsidRPr="00A84F69">
        <w:rPr>
          <w:rFonts w:cs="Arial"/>
          <w:sz w:val="18"/>
          <w:szCs w:val="18"/>
        </w:rPr>
        <w:t xml:space="preserve"> </w:t>
      </w:r>
    </w:p>
    <w:p w14:paraId="51398D78" w14:textId="77777777" w:rsidR="00503095" w:rsidRPr="00A84F69" w:rsidRDefault="00503095" w:rsidP="000A6E89">
      <w:pPr>
        <w:ind w:left="567" w:right="114"/>
        <w:rPr>
          <w:rFonts w:cs="Arial"/>
          <w:sz w:val="18"/>
          <w:szCs w:val="18"/>
        </w:rPr>
      </w:pPr>
    </w:p>
    <w:p w14:paraId="27F50F09" w14:textId="77777777" w:rsidR="00503095" w:rsidRPr="00A84F69" w:rsidRDefault="00503095" w:rsidP="000A6E89">
      <w:pPr>
        <w:ind w:left="567" w:right="114"/>
        <w:rPr>
          <w:rFonts w:cs="Arial"/>
          <w:color w:val="000000"/>
          <w:sz w:val="18"/>
          <w:szCs w:val="18"/>
        </w:rPr>
      </w:pPr>
      <w:r w:rsidRPr="00A84F69">
        <w:rPr>
          <w:rFonts w:cs="Arial"/>
          <w:color w:val="000000"/>
          <w:sz w:val="18"/>
          <w:szCs w:val="18"/>
        </w:rPr>
        <w:t xml:space="preserve">Die Abfertigungspositionen auf dem Vorfeld dienen der Verkehrsabfertigung von Luftfahrzeugen. Eine andere Nutzung – z.B. zum Abstellen von Luftfahrzeugen, zu größeren Wartungsarbeiten, zu Stand- und Probeläufen – ist nur mit Einwilligung des Flughafenunternehmens zulässig. </w:t>
      </w:r>
    </w:p>
    <w:p w14:paraId="7F4E88F5" w14:textId="0BCCA4B6" w:rsidR="00503095" w:rsidRPr="00A84F69" w:rsidRDefault="00503095" w:rsidP="000A6E89">
      <w:pPr>
        <w:ind w:left="567" w:right="114"/>
        <w:rPr>
          <w:rFonts w:cs="Arial"/>
          <w:color w:val="000000" w:themeColor="text1"/>
          <w:sz w:val="18"/>
          <w:szCs w:val="18"/>
        </w:rPr>
      </w:pPr>
      <w:r w:rsidRPr="00A84F69">
        <w:rPr>
          <w:rFonts w:cs="Arial"/>
          <w:color w:val="000000" w:themeColor="text1"/>
          <w:sz w:val="18"/>
          <w:szCs w:val="18"/>
        </w:rPr>
        <w:t xml:space="preserve">Im Bereich des Vorfeldes wird das Luftfahrzeug vom </w:t>
      </w:r>
      <w:r w:rsidR="005D5E46" w:rsidRPr="005D5E46">
        <w:rPr>
          <w:rFonts w:cs="Arial"/>
          <w:color w:val="000000" w:themeColor="text1"/>
          <w:sz w:val="18"/>
          <w:szCs w:val="18"/>
        </w:rPr>
        <w:t>Flughafenunternehmen</w:t>
      </w:r>
      <w:r w:rsidRPr="00A84F69">
        <w:rPr>
          <w:rFonts w:cs="Arial"/>
          <w:color w:val="000000" w:themeColor="text1"/>
          <w:sz w:val="18"/>
          <w:szCs w:val="18"/>
        </w:rPr>
        <w:t xml:space="preserve"> oder einer von ihm beauftragten Stelle geführt bzw. gelotst. Abfertigungsplätze werden vom Flugplatzunternehmer verwaltet und zugewiesen. Die Luftfahrzeuge werden vom Personal des Abfertigers eingewunken</w:t>
      </w:r>
      <w:r w:rsidR="00017BCF">
        <w:rPr>
          <w:rFonts w:cs="Arial"/>
          <w:color w:val="000000" w:themeColor="text1"/>
          <w:sz w:val="18"/>
          <w:szCs w:val="18"/>
        </w:rPr>
        <w:t>.</w:t>
      </w:r>
      <w:r w:rsidRPr="00A84F69">
        <w:rPr>
          <w:rFonts w:cs="Arial"/>
          <w:color w:val="000000" w:themeColor="text1"/>
          <w:sz w:val="18"/>
          <w:szCs w:val="18"/>
        </w:rPr>
        <w:t xml:space="preserve"> </w:t>
      </w:r>
      <w:r w:rsidR="00017BCF">
        <w:rPr>
          <w:rFonts w:cs="Arial"/>
          <w:color w:val="000000" w:themeColor="text1"/>
          <w:sz w:val="18"/>
          <w:szCs w:val="18"/>
        </w:rPr>
        <w:t>S</w:t>
      </w:r>
      <w:r w:rsidRPr="00A84F69">
        <w:rPr>
          <w:rFonts w:cs="Arial"/>
          <w:color w:val="000000" w:themeColor="text1"/>
          <w:sz w:val="18"/>
          <w:szCs w:val="18"/>
        </w:rPr>
        <w:t>ollte dies nicht zur Verfügung stehen wird das Luftfahrzeug entgeltpflichtig durch d</w:t>
      </w:r>
      <w:r w:rsidR="000124E8">
        <w:rPr>
          <w:rFonts w:cs="Arial"/>
          <w:color w:val="000000" w:themeColor="text1"/>
          <w:sz w:val="18"/>
          <w:szCs w:val="18"/>
        </w:rPr>
        <w:t>as</w:t>
      </w:r>
      <w:r w:rsidRPr="00A84F69">
        <w:rPr>
          <w:rFonts w:cs="Arial"/>
          <w:color w:val="000000" w:themeColor="text1"/>
          <w:sz w:val="18"/>
          <w:szCs w:val="18"/>
        </w:rPr>
        <w:t xml:space="preserve"> </w:t>
      </w:r>
      <w:r w:rsidR="005D5E46" w:rsidRPr="005D5E46">
        <w:rPr>
          <w:rFonts w:cs="Arial"/>
          <w:color w:val="000000" w:themeColor="text1"/>
          <w:sz w:val="18"/>
          <w:szCs w:val="18"/>
        </w:rPr>
        <w:t>Flughafenunternehme</w:t>
      </w:r>
      <w:r w:rsidR="000124E8">
        <w:rPr>
          <w:rFonts w:cs="Arial"/>
          <w:color w:val="000000" w:themeColor="text1"/>
          <w:sz w:val="18"/>
          <w:szCs w:val="18"/>
        </w:rPr>
        <w:t>n</w:t>
      </w:r>
      <w:r w:rsidRPr="00A84F69">
        <w:rPr>
          <w:rFonts w:cs="Arial"/>
          <w:color w:val="000000" w:themeColor="text1"/>
          <w:sz w:val="18"/>
          <w:szCs w:val="18"/>
        </w:rPr>
        <w:t xml:space="preserve"> eingewunken. </w:t>
      </w:r>
    </w:p>
    <w:p w14:paraId="3A1724AE" w14:textId="77777777" w:rsidR="00AB7056" w:rsidRPr="00A84F69" w:rsidRDefault="00AB7056" w:rsidP="000A6E89">
      <w:pPr>
        <w:ind w:left="567" w:right="114"/>
        <w:rPr>
          <w:rFonts w:cs="Arial"/>
          <w:color w:val="000000" w:themeColor="text1"/>
          <w:sz w:val="18"/>
          <w:szCs w:val="18"/>
        </w:rPr>
      </w:pPr>
    </w:p>
    <w:p w14:paraId="451CBD77" w14:textId="68640AE7" w:rsidR="00503095" w:rsidRPr="00CB29FE" w:rsidRDefault="00503095" w:rsidP="000A6E89">
      <w:pPr>
        <w:pStyle w:val="berschrift2"/>
        <w:numPr>
          <w:ilvl w:val="0"/>
          <w:numId w:val="27"/>
        </w:numPr>
        <w:tabs>
          <w:tab w:val="clear" w:pos="397"/>
        </w:tabs>
        <w:ind w:left="567" w:right="114" w:hanging="567"/>
        <w:rPr>
          <w:rFonts w:cs="Arial"/>
          <w:sz w:val="18"/>
          <w:szCs w:val="18"/>
        </w:rPr>
      </w:pPr>
      <w:bookmarkStart w:id="432" w:name="_Toc181195762"/>
      <w:r w:rsidRPr="00CB29FE">
        <w:rPr>
          <w:rFonts w:cs="Arial"/>
          <w:sz w:val="18"/>
          <w:szCs w:val="18"/>
        </w:rPr>
        <w:t>Fluggastbrücken</w:t>
      </w:r>
      <w:bookmarkEnd w:id="432"/>
      <w:r w:rsidR="004B7077">
        <w:rPr>
          <w:rFonts w:cs="Arial"/>
          <w:sz w:val="18"/>
          <w:szCs w:val="18"/>
        </w:rPr>
        <w:t xml:space="preserve"> </w:t>
      </w:r>
    </w:p>
    <w:p w14:paraId="7A9D5B24" w14:textId="77777777" w:rsidR="00503095" w:rsidRPr="00A84F69" w:rsidRDefault="00503095" w:rsidP="000A6E89">
      <w:pPr>
        <w:ind w:left="567" w:right="114"/>
        <w:rPr>
          <w:rFonts w:cs="Arial"/>
          <w:sz w:val="18"/>
          <w:szCs w:val="18"/>
        </w:rPr>
      </w:pPr>
    </w:p>
    <w:p w14:paraId="5E9A8DB0" w14:textId="77777777" w:rsidR="006E76AF" w:rsidRDefault="00503095" w:rsidP="000A6E89">
      <w:pPr>
        <w:tabs>
          <w:tab w:val="left" w:pos="851"/>
        </w:tabs>
        <w:ind w:left="567" w:right="114"/>
        <w:rPr>
          <w:rFonts w:cs="Arial"/>
          <w:color w:val="000000" w:themeColor="text1"/>
          <w:sz w:val="18"/>
          <w:szCs w:val="18"/>
        </w:rPr>
      </w:pPr>
      <w:r w:rsidRPr="00A84F69">
        <w:rPr>
          <w:rFonts w:cs="Arial"/>
          <w:color w:val="000000" w:themeColor="text1"/>
          <w:sz w:val="18"/>
          <w:szCs w:val="18"/>
        </w:rPr>
        <w:t>Die Fluggastbrücken bestehen aus dem „Übergangsbauwerk“, dem Treppenhaus und dem beweglichen Finger</w:t>
      </w:r>
      <w:r w:rsidR="006E76AF">
        <w:rPr>
          <w:rFonts w:cs="Arial"/>
          <w:color w:val="000000" w:themeColor="text1"/>
          <w:sz w:val="18"/>
          <w:szCs w:val="18"/>
        </w:rPr>
        <w:t xml:space="preserve">, sowie der entsprechenden Bodenstromversorgung. </w:t>
      </w:r>
    </w:p>
    <w:p w14:paraId="5F7A4C27" w14:textId="77777777" w:rsidR="006E76AF" w:rsidRDefault="006E76AF" w:rsidP="000A6E89">
      <w:pPr>
        <w:tabs>
          <w:tab w:val="left" w:pos="851"/>
        </w:tabs>
        <w:ind w:left="567" w:right="114"/>
        <w:rPr>
          <w:rFonts w:cs="Arial"/>
          <w:color w:val="000000" w:themeColor="text1"/>
          <w:sz w:val="18"/>
          <w:szCs w:val="18"/>
        </w:rPr>
      </w:pPr>
    </w:p>
    <w:p w14:paraId="01BE6DEA" w14:textId="1EEF3468" w:rsidR="00503095" w:rsidRPr="00A84F69" w:rsidRDefault="00503095" w:rsidP="000A6E89">
      <w:pPr>
        <w:tabs>
          <w:tab w:val="left" w:pos="851"/>
        </w:tabs>
        <w:ind w:left="567" w:right="114"/>
        <w:rPr>
          <w:rFonts w:cs="Arial"/>
          <w:color w:val="000000"/>
          <w:sz w:val="18"/>
          <w:szCs w:val="18"/>
        </w:rPr>
      </w:pPr>
      <w:r w:rsidRPr="00A84F69">
        <w:rPr>
          <w:rFonts w:cs="Arial"/>
          <w:color w:val="000000" w:themeColor="text1"/>
          <w:sz w:val="18"/>
          <w:szCs w:val="18"/>
        </w:rPr>
        <w:t>Die Fluggastbrücken werden vom Flughafenunternehme</w:t>
      </w:r>
      <w:r w:rsidR="000124E8">
        <w:rPr>
          <w:rFonts w:cs="Arial"/>
          <w:color w:val="000000" w:themeColor="text1"/>
          <w:sz w:val="18"/>
          <w:szCs w:val="18"/>
        </w:rPr>
        <w:t>n</w:t>
      </w:r>
      <w:r w:rsidRPr="00A84F69">
        <w:rPr>
          <w:rFonts w:cs="Arial"/>
          <w:color w:val="000000" w:themeColor="text1"/>
          <w:sz w:val="18"/>
          <w:szCs w:val="18"/>
        </w:rPr>
        <w:t xml:space="preserve"> verwaltet und betrieben. </w:t>
      </w:r>
    </w:p>
    <w:p w14:paraId="5CF1F69F" w14:textId="77777777" w:rsidR="00AB7056" w:rsidRDefault="00AB7056" w:rsidP="000A6E89">
      <w:pPr>
        <w:pStyle w:val="Default"/>
        <w:tabs>
          <w:tab w:val="left" w:pos="851"/>
        </w:tabs>
        <w:ind w:left="567" w:right="114"/>
        <w:rPr>
          <w:sz w:val="18"/>
          <w:szCs w:val="18"/>
        </w:rPr>
      </w:pPr>
    </w:p>
    <w:p w14:paraId="5C939871" w14:textId="77777777" w:rsidR="00503095" w:rsidRPr="00A84F69" w:rsidRDefault="00503095" w:rsidP="00604641">
      <w:pPr>
        <w:pStyle w:val="berschrift2"/>
        <w:numPr>
          <w:ilvl w:val="0"/>
          <w:numId w:val="23"/>
        </w:numPr>
        <w:tabs>
          <w:tab w:val="clear" w:pos="397"/>
        </w:tabs>
        <w:ind w:left="567" w:right="114" w:hanging="567"/>
        <w:rPr>
          <w:rFonts w:cs="Arial"/>
          <w:sz w:val="18"/>
          <w:szCs w:val="18"/>
        </w:rPr>
      </w:pPr>
      <w:bookmarkStart w:id="433" w:name="_Toc1105968750"/>
      <w:bookmarkStart w:id="434" w:name="_Toc181195763"/>
      <w:r w:rsidRPr="00A84F69">
        <w:rPr>
          <w:rFonts w:cs="Arial"/>
          <w:sz w:val="18"/>
          <w:szCs w:val="18"/>
        </w:rPr>
        <w:t>Nutzung stationärer Bodenstrom</w:t>
      </w:r>
      <w:bookmarkEnd w:id="433"/>
      <w:bookmarkEnd w:id="434"/>
    </w:p>
    <w:p w14:paraId="254C0A8D" w14:textId="77777777" w:rsidR="00503095" w:rsidRPr="00A84F69" w:rsidRDefault="00503095" w:rsidP="00604641">
      <w:pPr>
        <w:ind w:left="567" w:right="114"/>
        <w:rPr>
          <w:rFonts w:cs="Arial"/>
          <w:sz w:val="18"/>
          <w:szCs w:val="18"/>
        </w:rPr>
      </w:pPr>
    </w:p>
    <w:p w14:paraId="713D9258" w14:textId="31414403" w:rsidR="00503095" w:rsidRPr="00A84F69" w:rsidRDefault="00503095" w:rsidP="00604641">
      <w:pPr>
        <w:ind w:left="567" w:right="114"/>
        <w:rPr>
          <w:rFonts w:cs="Arial"/>
          <w:sz w:val="18"/>
          <w:szCs w:val="18"/>
        </w:rPr>
      </w:pPr>
      <w:r w:rsidRPr="00A84F69">
        <w:rPr>
          <w:rFonts w:cs="Arial"/>
          <w:sz w:val="18"/>
          <w:szCs w:val="18"/>
        </w:rPr>
        <w:t>Bei Abstellpositionen</w:t>
      </w:r>
      <w:r w:rsidR="00271E40">
        <w:rPr>
          <w:rFonts w:cs="Arial"/>
          <w:sz w:val="18"/>
          <w:szCs w:val="18"/>
        </w:rPr>
        <w:t>,</w:t>
      </w:r>
      <w:r w:rsidRPr="00A84F69">
        <w:rPr>
          <w:rFonts w:cs="Arial"/>
          <w:sz w:val="18"/>
          <w:szCs w:val="18"/>
        </w:rPr>
        <w:t xml:space="preserve"> an denen ein stationärer Bodenstrom vorhanden ist, muss dieser durch den Abfertiger oder einem anderen Nutzen (z. B. Technikbetrieb) entgeltpflichtig genutzt werden. </w:t>
      </w:r>
    </w:p>
    <w:p w14:paraId="7568C29B" w14:textId="77777777" w:rsidR="00AB7056" w:rsidRDefault="00AB7056" w:rsidP="00604641">
      <w:pPr>
        <w:ind w:left="567" w:right="114"/>
        <w:rPr>
          <w:rFonts w:cs="Arial"/>
          <w:sz w:val="18"/>
          <w:szCs w:val="18"/>
        </w:rPr>
      </w:pPr>
    </w:p>
    <w:p w14:paraId="21C48826" w14:textId="77777777" w:rsidR="00503095" w:rsidRPr="00A84F69" w:rsidRDefault="00503095" w:rsidP="00604641">
      <w:pPr>
        <w:pStyle w:val="berschrift2"/>
        <w:numPr>
          <w:ilvl w:val="0"/>
          <w:numId w:val="23"/>
        </w:numPr>
        <w:tabs>
          <w:tab w:val="clear" w:pos="397"/>
        </w:tabs>
        <w:ind w:left="567" w:right="114" w:hanging="567"/>
        <w:rPr>
          <w:rFonts w:cs="Arial"/>
          <w:sz w:val="18"/>
          <w:szCs w:val="18"/>
        </w:rPr>
      </w:pPr>
      <w:bookmarkStart w:id="435" w:name="_Toc501014750"/>
      <w:bookmarkStart w:id="436" w:name="_Toc770167497"/>
      <w:bookmarkStart w:id="437" w:name="_Toc181195764"/>
      <w:r w:rsidRPr="00A84F69">
        <w:rPr>
          <w:rFonts w:cs="Arial"/>
          <w:sz w:val="18"/>
          <w:szCs w:val="18"/>
        </w:rPr>
        <w:t>Entsorgungssystem für Fäkalien</w:t>
      </w:r>
      <w:bookmarkEnd w:id="435"/>
      <w:bookmarkEnd w:id="436"/>
      <w:bookmarkEnd w:id="437"/>
      <w:r w:rsidRPr="00A84F69">
        <w:rPr>
          <w:rFonts w:cs="Arial"/>
          <w:sz w:val="18"/>
          <w:szCs w:val="18"/>
        </w:rPr>
        <w:t xml:space="preserve"> </w:t>
      </w:r>
    </w:p>
    <w:p w14:paraId="0BA7DFCB" w14:textId="77777777" w:rsidR="00503095" w:rsidRPr="00A84F69" w:rsidRDefault="00503095" w:rsidP="00604641">
      <w:pPr>
        <w:ind w:left="567" w:right="114"/>
        <w:rPr>
          <w:rFonts w:cs="Arial"/>
          <w:sz w:val="18"/>
          <w:szCs w:val="18"/>
        </w:rPr>
      </w:pPr>
    </w:p>
    <w:p w14:paraId="424114E3" w14:textId="77777777" w:rsidR="00503095" w:rsidRPr="00A84F69" w:rsidRDefault="00503095" w:rsidP="00604641">
      <w:pPr>
        <w:tabs>
          <w:tab w:val="left" w:pos="851"/>
        </w:tabs>
        <w:ind w:left="567" w:right="114"/>
        <w:rPr>
          <w:rFonts w:cs="Arial"/>
          <w:color w:val="000000"/>
          <w:sz w:val="18"/>
          <w:szCs w:val="18"/>
        </w:rPr>
      </w:pPr>
      <w:r w:rsidRPr="00A84F69">
        <w:rPr>
          <w:rFonts w:cs="Arial"/>
          <w:color w:val="000000"/>
          <w:sz w:val="18"/>
          <w:szCs w:val="18"/>
        </w:rPr>
        <w:t xml:space="preserve">Das Entsorgungssystem für Fäkalien besteht aus </w:t>
      </w:r>
    </w:p>
    <w:p w14:paraId="55CB0D66" w14:textId="77777777" w:rsidR="00503095" w:rsidRPr="00A84F69" w:rsidRDefault="00503095" w:rsidP="00604641">
      <w:pPr>
        <w:tabs>
          <w:tab w:val="left" w:pos="851"/>
        </w:tabs>
        <w:ind w:left="567" w:right="114"/>
        <w:rPr>
          <w:rFonts w:cs="Arial"/>
          <w:color w:val="000000"/>
          <w:sz w:val="18"/>
          <w:szCs w:val="18"/>
        </w:rPr>
      </w:pPr>
    </w:p>
    <w:p w14:paraId="71691A14" w14:textId="77795295" w:rsidR="00CF7B52" w:rsidRDefault="00503095" w:rsidP="00604641">
      <w:pPr>
        <w:pStyle w:val="Default"/>
        <w:numPr>
          <w:ilvl w:val="0"/>
          <w:numId w:val="38"/>
        </w:numPr>
        <w:tabs>
          <w:tab w:val="left" w:pos="851"/>
        </w:tabs>
        <w:ind w:left="851" w:right="114" w:hanging="284"/>
        <w:rPr>
          <w:sz w:val="18"/>
          <w:szCs w:val="18"/>
        </w:rPr>
      </w:pPr>
      <w:r w:rsidRPr="00CF7B52">
        <w:rPr>
          <w:sz w:val="18"/>
          <w:szCs w:val="18"/>
        </w:rPr>
        <w:t>der Fäkalienentsorgungsstation. Diese befindet sich im Betriebsgebäude. Sie verfügt über Einrichtungen zur Befüllung der Fahrzeuge mit Wasser und Desinfektionsmittel sowie zum Entleeren der Fäkalien in einen Unterflurtank, der an das Abwassersystem angeschlossen ist. Die Station dient zugleich dazu, die Fahrzeuge bei kaltem Wetter beheizt unterzustellen.</w:t>
      </w:r>
      <w:r w:rsidR="00CF7B52">
        <w:rPr>
          <w:sz w:val="18"/>
          <w:szCs w:val="18"/>
        </w:rPr>
        <w:br/>
      </w:r>
    </w:p>
    <w:p w14:paraId="0C106E8E" w14:textId="12C05493" w:rsidR="00503095" w:rsidRPr="00CF7B52" w:rsidRDefault="00503095" w:rsidP="00604641">
      <w:pPr>
        <w:pStyle w:val="Default"/>
        <w:numPr>
          <w:ilvl w:val="0"/>
          <w:numId w:val="38"/>
        </w:numPr>
        <w:tabs>
          <w:tab w:val="left" w:pos="851"/>
        </w:tabs>
        <w:ind w:left="567" w:right="114" w:firstLine="0"/>
        <w:rPr>
          <w:sz w:val="18"/>
          <w:szCs w:val="18"/>
        </w:rPr>
      </w:pPr>
      <w:r w:rsidRPr="00CF7B52">
        <w:rPr>
          <w:sz w:val="18"/>
          <w:szCs w:val="18"/>
        </w:rPr>
        <w:t xml:space="preserve">den Fäkalienentsorgungsfahrzeugen. </w:t>
      </w:r>
    </w:p>
    <w:p w14:paraId="6D6DFA6D" w14:textId="77777777" w:rsidR="00503095" w:rsidRPr="00A84F69" w:rsidRDefault="00503095" w:rsidP="00604641">
      <w:pPr>
        <w:pStyle w:val="Default"/>
        <w:tabs>
          <w:tab w:val="left" w:pos="851"/>
        </w:tabs>
        <w:ind w:left="567" w:right="114"/>
        <w:rPr>
          <w:sz w:val="18"/>
          <w:szCs w:val="18"/>
        </w:rPr>
      </w:pPr>
    </w:p>
    <w:p w14:paraId="2F2D1452" w14:textId="07739EAD" w:rsidR="00503095" w:rsidRPr="00A84F69" w:rsidRDefault="00503095" w:rsidP="00604641">
      <w:pPr>
        <w:pStyle w:val="Default"/>
        <w:tabs>
          <w:tab w:val="left" w:pos="851"/>
        </w:tabs>
        <w:ind w:left="567" w:right="114"/>
        <w:rPr>
          <w:sz w:val="18"/>
          <w:szCs w:val="18"/>
        </w:rPr>
      </w:pPr>
      <w:r w:rsidRPr="00A84F69">
        <w:rPr>
          <w:sz w:val="18"/>
          <w:szCs w:val="18"/>
        </w:rPr>
        <w:t xml:space="preserve">Das gesamte Entsorgungssystem wird vom </w:t>
      </w:r>
      <w:r w:rsidR="005D5E46" w:rsidRPr="005D5E46">
        <w:rPr>
          <w:sz w:val="18"/>
          <w:szCs w:val="18"/>
          <w:lang w:bidi="de-DE"/>
        </w:rPr>
        <w:t>Flughafenunternehmen</w:t>
      </w:r>
      <w:r w:rsidRPr="00A84F69">
        <w:rPr>
          <w:sz w:val="18"/>
          <w:szCs w:val="18"/>
        </w:rPr>
        <w:t xml:space="preserve"> verwaltet und betrieben. </w:t>
      </w:r>
    </w:p>
    <w:p w14:paraId="761229B5" w14:textId="77777777" w:rsidR="00AB7056" w:rsidRPr="00A84F69" w:rsidRDefault="00AB7056" w:rsidP="00604641">
      <w:pPr>
        <w:pStyle w:val="Default"/>
        <w:tabs>
          <w:tab w:val="left" w:pos="851"/>
        </w:tabs>
        <w:ind w:left="567" w:right="114"/>
        <w:rPr>
          <w:sz w:val="18"/>
          <w:szCs w:val="18"/>
        </w:rPr>
      </w:pPr>
    </w:p>
    <w:p w14:paraId="6A1D7A20" w14:textId="77777777" w:rsidR="00503095" w:rsidRPr="00A84F69" w:rsidRDefault="00503095" w:rsidP="00604641">
      <w:pPr>
        <w:pStyle w:val="berschrift2"/>
        <w:numPr>
          <w:ilvl w:val="0"/>
          <w:numId w:val="23"/>
        </w:numPr>
        <w:tabs>
          <w:tab w:val="clear" w:pos="397"/>
        </w:tabs>
        <w:ind w:left="567" w:right="114" w:hanging="567"/>
        <w:rPr>
          <w:rFonts w:cs="Arial"/>
          <w:sz w:val="18"/>
          <w:szCs w:val="18"/>
        </w:rPr>
      </w:pPr>
      <w:bookmarkStart w:id="438" w:name="_Toc501014751"/>
      <w:bookmarkStart w:id="439" w:name="_Toc1093279311"/>
      <w:bookmarkStart w:id="440" w:name="_Toc181195765"/>
      <w:r w:rsidRPr="00A84F69">
        <w:rPr>
          <w:rFonts w:cs="Arial"/>
          <w:sz w:val="18"/>
          <w:szCs w:val="18"/>
        </w:rPr>
        <w:t>Versorgungssystem für Frischwasser</w:t>
      </w:r>
      <w:bookmarkEnd w:id="438"/>
      <w:bookmarkEnd w:id="439"/>
      <w:bookmarkEnd w:id="440"/>
      <w:r w:rsidRPr="00A84F69">
        <w:rPr>
          <w:rFonts w:cs="Arial"/>
          <w:sz w:val="18"/>
          <w:szCs w:val="18"/>
        </w:rPr>
        <w:t xml:space="preserve"> </w:t>
      </w:r>
    </w:p>
    <w:p w14:paraId="07E31FEE" w14:textId="77777777" w:rsidR="00503095" w:rsidRPr="00A84F69" w:rsidRDefault="00503095" w:rsidP="00604641">
      <w:pPr>
        <w:ind w:left="567" w:right="114"/>
        <w:rPr>
          <w:rFonts w:cs="Arial"/>
          <w:sz w:val="18"/>
          <w:szCs w:val="18"/>
        </w:rPr>
      </w:pPr>
    </w:p>
    <w:p w14:paraId="2F4C9C11" w14:textId="77777777" w:rsidR="00503095" w:rsidRPr="00A84F69" w:rsidRDefault="00503095" w:rsidP="00604641">
      <w:pPr>
        <w:pStyle w:val="Default"/>
        <w:tabs>
          <w:tab w:val="left" w:pos="851"/>
        </w:tabs>
        <w:ind w:left="567" w:right="114"/>
        <w:rPr>
          <w:sz w:val="18"/>
          <w:szCs w:val="18"/>
        </w:rPr>
      </w:pPr>
      <w:r w:rsidRPr="00A84F69">
        <w:rPr>
          <w:sz w:val="18"/>
          <w:szCs w:val="18"/>
        </w:rPr>
        <w:t xml:space="preserve">Das Versorgungssystem für Frischwasser besteht aus </w:t>
      </w:r>
    </w:p>
    <w:p w14:paraId="290C1144" w14:textId="77777777" w:rsidR="00503095" w:rsidRPr="00A84F69" w:rsidRDefault="00503095" w:rsidP="00604641">
      <w:pPr>
        <w:pStyle w:val="Default"/>
        <w:tabs>
          <w:tab w:val="left" w:pos="851"/>
        </w:tabs>
        <w:ind w:left="567" w:right="114"/>
        <w:rPr>
          <w:sz w:val="18"/>
          <w:szCs w:val="18"/>
        </w:rPr>
      </w:pPr>
    </w:p>
    <w:p w14:paraId="4EFF366B" w14:textId="2778A80C" w:rsidR="00503095" w:rsidRDefault="00503095" w:rsidP="00AC0380">
      <w:pPr>
        <w:pStyle w:val="Default"/>
        <w:numPr>
          <w:ilvl w:val="0"/>
          <w:numId w:val="58"/>
        </w:numPr>
        <w:ind w:left="851" w:right="114" w:hanging="284"/>
        <w:rPr>
          <w:sz w:val="18"/>
          <w:szCs w:val="18"/>
        </w:rPr>
      </w:pPr>
      <w:r w:rsidRPr="00A84F69">
        <w:rPr>
          <w:sz w:val="18"/>
          <w:szCs w:val="18"/>
        </w:rPr>
        <w:t xml:space="preserve">der Frischwasser-Station. Diese befindet sich im Betriebsgebäude und verfügt über Einrichtung zur Befüllung und Desinfektion der Fahrzeuge. Ein 380 V Stromanschluss zum Betrieb der in den Fahrzeugen eingebauten Umwälzpumpen ist vorhanden. Die Station dient zugleich als beheizte Abstellmöglichkeit für die Frischwasser-Fahrzeuge. </w:t>
      </w:r>
    </w:p>
    <w:p w14:paraId="03A0388E" w14:textId="77777777" w:rsidR="007A0153" w:rsidRPr="00A84F69" w:rsidRDefault="007A0153" w:rsidP="00604641">
      <w:pPr>
        <w:pStyle w:val="Default"/>
        <w:tabs>
          <w:tab w:val="left" w:pos="851"/>
        </w:tabs>
        <w:ind w:left="567" w:right="114"/>
        <w:rPr>
          <w:sz w:val="18"/>
          <w:szCs w:val="18"/>
        </w:rPr>
      </w:pPr>
    </w:p>
    <w:p w14:paraId="79CD93A6" w14:textId="5AD3ADD3" w:rsidR="00503095" w:rsidRPr="00A84F69" w:rsidRDefault="00503095" w:rsidP="00AC0380">
      <w:pPr>
        <w:pStyle w:val="Default"/>
        <w:ind w:left="851" w:right="114" w:hanging="284"/>
        <w:rPr>
          <w:sz w:val="18"/>
          <w:szCs w:val="18"/>
        </w:rPr>
      </w:pPr>
      <w:r w:rsidRPr="00A84F69">
        <w:rPr>
          <w:sz w:val="18"/>
          <w:szCs w:val="18"/>
        </w:rPr>
        <w:t xml:space="preserve">b) </w:t>
      </w:r>
      <w:r w:rsidR="00604641">
        <w:rPr>
          <w:sz w:val="18"/>
          <w:szCs w:val="18"/>
        </w:rPr>
        <w:tab/>
      </w:r>
      <w:r w:rsidRPr="00A84F69">
        <w:rPr>
          <w:sz w:val="18"/>
          <w:szCs w:val="18"/>
        </w:rPr>
        <w:t xml:space="preserve">den Frischwasser-Versorgungsfahrzeugen. </w:t>
      </w:r>
    </w:p>
    <w:p w14:paraId="5EA63646" w14:textId="77777777" w:rsidR="00503095" w:rsidRPr="00A84F69" w:rsidRDefault="00503095" w:rsidP="00604641">
      <w:pPr>
        <w:pStyle w:val="Default"/>
        <w:tabs>
          <w:tab w:val="left" w:pos="851"/>
        </w:tabs>
        <w:ind w:left="567" w:right="114"/>
        <w:rPr>
          <w:sz w:val="18"/>
          <w:szCs w:val="18"/>
        </w:rPr>
      </w:pPr>
    </w:p>
    <w:p w14:paraId="297CF5B8" w14:textId="4D7AB951" w:rsidR="00503095" w:rsidRPr="00A84F69" w:rsidRDefault="00503095" w:rsidP="00604641">
      <w:pPr>
        <w:pStyle w:val="Default"/>
        <w:tabs>
          <w:tab w:val="left" w:pos="851"/>
        </w:tabs>
        <w:ind w:left="567" w:right="114"/>
        <w:rPr>
          <w:sz w:val="18"/>
          <w:szCs w:val="18"/>
        </w:rPr>
      </w:pPr>
      <w:r w:rsidRPr="00A84F69">
        <w:rPr>
          <w:sz w:val="18"/>
          <w:szCs w:val="18"/>
        </w:rPr>
        <w:t xml:space="preserve">Das gesamte Versorgungssystem wird vom </w:t>
      </w:r>
      <w:r w:rsidR="005D5E46" w:rsidRPr="005D5E46">
        <w:rPr>
          <w:sz w:val="18"/>
          <w:szCs w:val="18"/>
          <w:lang w:bidi="de-DE"/>
        </w:rPr>
        <w:t>Flughafenunternehmen</w:t>
      </w:r>
      <w:r w:rsidRPr="00A84F69">
        <w:rPr>
          <w:sz w:val="18"/>
          <w:szCs w:val="18"/>
        </w:rPr>
        <w:t xml:space="preserve"> verwaltet und betrieben. </w:t>
      </w:r>
    </w:p>
    <w:p w14:paraId="7F3D1E32" w14:textId="77777777" w:rsidR="00AB7056" w:rsidRPr="00A84F69" w:rsidRDefault="00AB7056" w:rsidP="00604641">
      <w:pPr>
        <w:pStyle w:val="Default"/>
        <w:tabs>
          <w:tab w:val="left" w:pos="851"/>
        </w:tabs>
        <w:ind w:left="567" w:right="114"/>
        <w:rPr>
          <w:sz w:val="18"/>
          <w:szCs w:val="18"/>
        </w:rPr>
      </w:pPr>
    </w:p>
    <w:p w14:paraId="17268C65" w14:textId="471E2A39" w:rsidR="00503095" w:rsidRPr="00A84F69" w:rsidRDefault="4DC8E30C" w:rsidP="00604641">
      <w:pPr>
        <w:pStyle w:val="berschrift2"/>
        <w:tabs>
          <w:tab w:val="clear" w:pos="397"/>
        </w:tabs>
        <w:ind w:left="567" w:right="114" w:hanging="567"/>
        <w:rPr>
          <w:rFonts w:cs="Arial"/>
          <w:sz w:val="18"/>
          <w:szCs w:val="18"/>
        </w:rPr>
      </w:pPr>
      <w:bookmarkStart w:id="441" w:name="_Toc501014752"/>
      <w:bookmarkStart w:id="442" w:name="_Toc473999370"/>
      <w:bookmarkStart w:id="443" w:name="_Toc181195766"/>
      <w:r w:rsidRPr="5BC34109">
        <w:rPr>
          <w:rFonts w:cs="Arial"/>
          <w:sz w:val="18"/>
          <w:szCs w:val="18"/>
        </w:rPr>
        <w:t>Entsorgungssystem für Abfall</w:t>
      </w:r>
      <w:bookmarkEnd w:id="441"/>
      <w:bookmarkEnd w:id="442"/>
      <w:bookmarkEnd w:id="443"/>
      <w:r w:rsidR="00503095" w:rsidRPr="5BC34109">
        <w:rPr>
          <w:rFonts w:cs="Arial"/>
          <w:sz w:val="18"/>
          <w:szCs w:val="18"/>
        </w:rPr>
        <w:t xml:space="preserve"> </w:t>
      </w:r>
    </w:p>
    <w:p w14:paraId="3CE4CF2A" w14:textId="77777777" w:rsidR="00503095" w:rsidRPr="00A84F69" w:rsidRDefault="00503095" w:rsidP="00604641">
      <w:pPr>
        <w:ind w:left="567" w:right="114"/>
        <w:rPr>
          <w:rFonts w:cs="Arial"/>
          <w:sz w:val="18"/>
          <w:szCs w:val="18"/>
        </w:rPr>
      </w:pPr>
    </w:p>
    <w:p w14:paraId="30EC5B3F" w14:textId="15DF6930" w:rsidR="00503095" w:rsidRPr="00A84F69" w:rsidRDefault="2F66C78D" w:rsidP="00604641">
      <w:pPr>
        <w:tabs>
          <w:tab w:val="left" w:pos="851"/>
        </w:tabs>
        <w:ind w:left="567" w:right="114"/>
        <w:rPr>
          <w:rFonts w:cs="Arial"/>
          <w:color w:val="000000"/>
          <w:sz w:val="18"/>
          <w:szCs w:val="18"/>
        </w:rPr>
      </w:pPr>
      <w:r w:rsidRPr="5BC34109">
        <w:rPr>
          <w:rFonts w:cs="Arial"/>
          <w:color w:val="000000" w:themeColor="text1"/>
          <w:sz w:val="18"/>
          <w:szCs w:val="18"/>
        </w:rPr>
        <w:t>Eine</w:t>
      </w:r>
      <w:r w:rsidR="00503095" w:rsidRPr="5BC34109">
        <w:rPr>
          <w:rFonts w:cs="Arial"/>
          <w:color w:val="000000" w:themeColor="text1"/>
          <w:sz w:val="18"/>
          <w:szCs w:val="18"/>
        </w:rPr>
        <w:t xml:space="preserve"> Abfall-Sammeleinrichtung für die Aufnahme des Abfalls aus der Flugzeugabfertigung (außer Catering) besteht aus getrennten Behältern für einzelne Abfall-/Wertstoff-Arten. Der Abfall ist vom jeweiligen Abfertiger aus den LFZ zur entsprechend gekennzeichneten Sammeleinrichtung zu transportieren und sortiert und getrennt in die jeweils korrekten Behälter einzubringen. </w:t>
      </w:r>
    </w:p>
    <w:p w14:paraId="190CD069" w14:textId="00E357FE" w:rsidR="004B7077" w:rsidRDefault="004B7077" w:rsidP="00604641">
      <w:pPr>
        <w:ind w:left="567"/>
        <w:rPr>
          <w:rFonts w:eastAsia="Times New Roman" w:cs="Arial"/>
          <w:color w:val="000000"/>
          <w:sz w:val="18"/>
          <w:szCs w:val="18"/>
          <w:lang w:bidi="ar-SA"/>
        </w:rPr>
      </w:pPr>
    </w:p>
    <w:p w14:paraId="0BA48CEA" w14:textId="77777777" w:rsidR="00503095" w:rsidRPr="00A84F69" w:rsidRDefault="00503095" w:rsidP="00604641">
      <w:pPr>
        <w:pStyle w:val="berschrift2"/>
        <w:numPr>
          <w:ilvl w:val="0"/>
          <w:numId w:val="23"/>
        </w:numPr>
        <w:tabs>
          <w:tab w:val="clear" w:pos="397"/>
          <w:tab w:val="left" w:pos="567"/>
        </w:tabs>
        <w:ind w:left="567" w:right="114" w:hanging="567"/>
        <w:rPr>
          <w:rFonts w:cs="Arial"/>
          <w:sz w:val="18"/>
          <w:szCs w:val="18"/>
        </w:rPr>
      </w:pPr>
      <w:bookmarkStart w:id="444" w:name="_Toc501014753"/>
      <w:bookmarkStart w:id="445" w:name="_Toc1241986301"/>
      <w:bookmarkStart w:id="446" w:name="_Toc181195767"/>
      <w:r w:rsidRPr="00A84F69">
        <w:rPr>
          <w:rFonts w:cs="Arial"/>
          <w:sz w:val="18"/>
          <w:szCs w:val="18"/>
        </w:rPr>
        <w:t>Gepäckfördersysteme (GFS)</w:t>
      </w:r>
      <w:bookmarkEnd w:id="444"/>
      <w:bookmarkEnd w:id="445"/>
      <w:bookmarkEnd w:id="446"/>
      <w:r w:rsidRPr="00A84F69">
        <w:rPr>
          <w:rFonts w:cs="Arial"/>
          <w:sz w:val="18"/>
          <w:szCs w:val="18"/>
        </w:rPr>
        <w:t xml:space="preserve"> </w:t>
      </w:r>
    </w:p>
    <w:p w14:paraId="42BEA4AE" w14:textId="77777777" w:rsidR="00503095" w:rsidRPr="00A84F69" w:rsidRDefault="00503095" w:rsidP="00604641">
      <w:pPr>
        <w:ind w:left="567" w:right="114"/>
        <w:rPr>
          <w:rFonts w:cs="Arial"/>
          <w:sz w:val="18"/>
          <w:szCs w:val="18"/>
        </w:rPr>
      </w:pPr>
    </w:p>
    <w:p w14:paraId="26C07F7A" w14:textId="6C81B8AD" w:rsidR="00503095" w:rsidRPr="00A84F69" w:rsidRDefault="00503095" w:rsidP="00604641">
      <w:pPr>
        <w:pStyle w:val="Default"/>
        <w:tabs>
          <w:tab w:val="left" w:pos="851"/>
        </w:tabs>
        <w:ind w:left="567" w:right="114"/>
        <w:rPr>
          <w:sz w:val="18"/>
          <w:szCs w:val="18"/>
        </w:rPr>
      </w:pPr>
      <w:r w:rsidRPr="00A84F69">
        <w:rPr>
          <w:sz w:val="18"/>
          <w:szCs w:val="18"/>
        </w:rPr>
        <w:t>Die Gepäckfördersysteme umfassen</w:t>
      </w:r>
      <w:r w:rsidR="004B7077">
        <w:rPr>
          <w:sz w:val="18"/>
          <w:szCs w:val="18"/>
        </w:rPr>
        <w:t>:</w:t>
      </w:r>
      <w:r w:rsidRPr="00A84F69">
        <w:rPr>
          <w:sz w:val="18"/>
          <w:szCs w:val="18"/>
        </w:rPr>
        <w:t xml:space="preserve"> </w:t>
      </w:r>
    </w:p>
    <w:p w14:paraId="41E7441C" w14:textId="77777777" w:rsidR="00503095" w:rsidRPr="00A84F69" w:rsidRDefault="00503095" w:rsidP="00604641">
      <w:pPr>
        <w:pStyle w:val="Default"/>
        <w:tabs>
          <w:tab w:val="left" w:pos="851"/>
        </w:tabs>
        <w:ind w:left="567" w:right="114"/>
        <w:rPr>
          <w:sz w:val="18"/>
          <w:szCs w:val="18"/>
        </w:rPr>
      </w:pPr>
    </w:p>
    <w:p w14:paraId="602CC960" w14:textId="400D15D4" w:rsidR="00503095" w:rsidRDefault="00503095" w:rsidP="00604641">
      <w:pPr>
        <w:pStyle w:val="Default"/>
        <w:tabs>
          <w:tab w:val="left" w:pos="851"/>
        </w:tabs>
        <w:ind w:left="851" w:right="114" w:hanging="284"/>
        <w:rPr>
          <w:sz w:val="18"/>
          <w:szCs w:val="18"/>
        </w:rPr>
      </w:pPr>
      <w:r w:rsidRPr="00A84F69">
        <w:rPr>
          <w:sz w:val="18"/>
          <w:szCs w:val="18"/>
        </w:rPr>
        <w:t xml:space="preserve">a) </w:t>
      </w:r>
      <w:r w:rsidR="00604641">
        <w:rPr>
          <w:sz w:val="18"/>
          <w:szCs w:val="18"/>
        </w:rPr>
        <w:tab/>
      </w:r>
      <w:r w:rsidRPr="00A84F69">
        <w:rPr>
          <w:sz w:val="18"/>
          <w:szCs w:val="18"/>
        </w:rPr>
        <w:t>die Gepäcksortiereinrichtungen und den Gepäcktransport für abgehendes Gepäck von der Gepäckaufgabe bis</w:t>
      </w:r>
      <w:r w:rsidR="004B7077">
        <w:rPr>
          <w:sz w:val="18"/>
          <w:szCs w:val="18"/>
        </w:rPr>
        <w:t xml:space="preserve"> </w:t>
      </w:r>
      <w:r w:rsidRPr="00A84F69">
        <w:rPr>
          <w:sz w:val="18"/>
          <w:szCs w:val="18"/>
        </w:rPr>
        <w:t xml:space="preserve">zum Luftfahrzeug. </w:t>
      </w:r>
    </w:p>
    <w:p w14:paraId="48BF74A0" w14:textId="77777777" w:rsidR="007A0153" w:rsidRDefault="007A0153" w:rsidP="00604641">
      <w:pPr>
        <w:pStyle w:val="Default"/>
        <w:tabs>
          <w:tab w:val="left" w:pos="851"/>
        </w:tabs>
        <w:ind w:left="567" w:right="114"/>
        <w:rPr>
          <w:sz w:val="18"/>
          <w:szCs w:val="18"/>
        </w:rPr>
      </w:pPr>
    </w:p>
    <w:p w14:paraId="2EDC8505" w14:textId="77777777" w:rsidR="002E1B48" w:rsidRDefault="002E1B48" w:rsidP="00604641">
      <w:pPr>
        <w:pStyle w:val="Default"/>
        <w:tabs>
          <w:tab w:val="left" w:pos="851"/>
        </w:tabs>
        <w:ind w:left="567" w:right="114"/>
        <w:rPr>
          <w:sz w:val="18"/>
          <w:szCs w:val="18"/>
        </w:rPr>
      </w:pPr>
    </w:p>
    <w:p w14:paraId="4698326C" w14:textId="77777777" w:rsidR="002E1B48" w:rsidRPr="00A84F69" w:rsidRDefault="002E1B48" w:rsidP="00604641">
      <w:pPr>
        <w:pStyle w:val="Default"/>
        <w:tabs>
          <w:tab w:val="left" w:pos="851"/>
        </w:tabs>
        <w:ind w:left="567" w:right="114"/>
        <w:rPr>
          <w:sz w:val="18"/>
          <w:szCs w:val="18"/>
        </w:rPr>
      </w:pPr>
    </w:p>
    <w:p w14:paraId="0C583A91" w14:textId="6DDC944C" w:rsidR="00503095" w:rsidRPr="00A84F69" w:rsidRDefault="00503095" w:rsidP="00604641">
      <w:pPr>
        <w:pStyle w:val="Default"/>
        <w:numPr>
          <w:ilvl w:val="0"/>
          <w:numId w:val="58"/>
        </w:numPr>
        <w:ind w:left="851" w:right="114" w:hanging="284"/>
        <w:rPr>
          <w:sz w:val="18"/>
          <w:szCs w:val="18"/>
        </w:rPr>
      </w:pPr>
      <w:r w:rsidRPr="00A84F69">
        <w:rPr>
          <w:sz w:val="18"/>
          <w:szCs w:val="18"/>
        </w:rPr>
        <w:t xml:space="preserve">die Gepäckausgabeeinrichtungen und den Gepäcktransport für ankommendes Gepäck vom Luftfahrzeug bis zur Gepäckausgabe. </w:t>
      </w:r>
    </w:p>
    <w:p w14:paraId="2C876F46" w14:textId="348958FC" w:rsidR="00503095" w:rsidRDefault="00503095" w:rsidP="008A4BC2">
      <w:pPr>
        <w:pStyle w:val="Default"/>
        <w:tabs>
          <w:tab w:val="left" w:pos="851"/>
        </w:tabs>
        <w:ind w:left="567" w:right="114"/>
        <w:rPr>
          <w:sz w:val="18"/>
          <w:szCs w:val="18"/>
        </w:rPr>
      </w:pPr>
      <w:r w:rsidRPr="00A84F69">
        <w:rPr>
          <w:sz w:val="18"/>
          <w:szCs w:val="18"/>
        </w:rPr>
        <w:t xml:space="preserve">Sämtliche Gepäckfördersysteme werden vom </w:t>
      </w:r>
      <w:r w:rsidR="005D5E46" w:rsidRPr="005D5E46">
        <w:rPr>
          <w:sz w:val="18"/>
          <w:szCs w:val="18"/>
          <w:lang w:bidi="de-DE"/>
        </w:rPr>
        <w:t>Flughafenunternehmen</w:t>
      </w:r>
      <w:r w:rsidRPr="00A84F69">
        <w:rPr>
          <w:sz w:val="18"/>
          <w:szCs w:val="18"/>
        </w:rPr>
        <w:t xml:space="preserve"> verwaltet und betrieben. </w:t>
      </w:r>
    </w:p>
    <w:p w14:paraId="78430CB1" w14:textId="77777777" w:rsidR="00AB7056" w:rsidRPr="00A84F69" w:rsidRDefault="00AB7056" w:rsidP="00CB29FE">
      <w:pPr>
        <w:pStyle w:val="Default"/>
        <w:tabs>
          <w:tab w:val="left" w:pos="851"/>
        </w:tabs>
        <w:ind w:left="567" w:right="114" w:hanging="567"/>
        <w:rPr>
          <w:sz w:val="18"/>
          <w:szCs w:val="18"/>
        </w:rPr>
      </w:pPr>
    </w:p>
    <w:p w14:paraId="5E30994E" w14:textId="260573CF" w:rsidR="0002465C" w:rsidRDefault="00084B10" w:rsidP="008A4BC2">
      <w:pPr>
        <w:pStyle w:val="berschrift2"/>
        <w:tabs>
          <w:tab w:val="clear" w:pos="397"/>
          <w:tab w:val="left" w:pos="851"/>
        </w:tabs>
        <w:ind w:left="567" w:right="114" w:hanging="567"/>
        <w:rPr>
          <w:sz w:val="18"/>
          <w:szCs w:val="18"/>
        </w:rPr>
      </w:pPr>
      <w:r w:rsidRPr="2FCF6E65">
        <w:rPr>
          <w:sz w:val="18"/>
          <w:szCs w:val="18"/>
        </w:rPr>
        <w:t>Self</w:t>
      </w:r>
      <w:r w:rsidR="0002465C" w:rsidRPr="2FCF6E65">
        <w:rPr>
          <w:sz w:val="18"/>
          <w:szCs w:val="18"/>
        </w:rPr>
        <w:t>-Service Bag Drop</w:t>
      </w:r>
    </w:p>
    <w:p w14:paraId="47D90954" w14:textId="78465762" w:rsidR="00BB3CAB" w:rsidRDefault="00BB3CAB" w:rsidP="008A4BC2">
      <w:pPr>
        <w:ind w:left="567"/>
      </w:pPr>
    </w:p>
    <w:p w14:paraId="00DCCA64" w14:textId="6327185E" w:rsidR="00872D17" w:rsidRPr="00C528E9" w:rsidRDefault="00872D17" w:rsidP="008A4BC2">
      <w:pPr>
        <w:ind w:left="567"/>
        <w:rPr>
          <w:rFonts w:cs="Arial"/>
          <w:color w:val="000000" w:themeColor="text1"/>
          <w:sz w:val="18"/>
          <w:szCs w:val="18"/>
        </w:rPr>
      </w:pPr>
      <w:r w:rsidRPr="2FCF6E65">
        <w:rPr>
          <w:rFonts w:cs="Arial"/>
          <w:color w:val="000000" w:themeColor="text1"/>
          <w:sz w:val="18"/>
          <w:szCs w:val="18"/>
        </w:rPr>
        <w:t>Der Self-Service Bag Drop umfasst ein zweistufiges Verfahren bestehend aus</w:t>
      </w:r>
    </w:p>
    <w:p w14:paraId="314D02E5" w14:textId="1F8CAA3F" w:rsidR="00872D17" w:rsidRPr="00C528E9" w:rsidRDefault="00872D17" w:rsidP="008A4BC2">
      <w:pPr>
        <w:ind w:left="567"/>
        <w:rPr>
          <w:rFonts w:cs="Arial"/>
          <w:color w:val="000000" w:themeColor="text1"/>
          <w:sz w:val="18"/>
          <w:szCs w:val="18"/>
        </w:rPr>
      </w:pPr>
    </w:p>
    <w:p w14:paraId="7274D73E" w14:textId="6654A346" w:rsidR="00872D17" w:rsidRPr="00C528E9" w:rsidRDefault="00872D17" w:rsidP="009B17D0">
      <w:pPr>
        <w:pStyle w:val="Listenabsatz"/>
        <w:widowControl/>
        <w:numPr>
          <w:ilvl w:val="0"/>
          <w:numId w:val="59"/>
        </w:numPr>
        <w:autoSpaceDE/>
        <w:autoSpaceDN/>
        <w:ind w:left="851" w:hanging="284"/>
        <w:contextualSpacing/>
        <w:rPr>
          <w:rFonts w:cs="Arial"/>
          <w:color w:val="000000" w:themeColor="text1"/>
        </w:rPr>
      </w:pPr>
      <w:r w:rsidRPr="2FCF6E65">
        <w:rPr>
          <w:rFonts w:cs="Arial"/>
          <w:color w:val="000000" w:themeColor="text1"/>
          <w:sz w:val="18"/>
          <w:szCs w:val="18"/>
        </w:rPr>
        <w:t>Check-In Kioske zur Verwiegung des Gepäcks und Druck der Gepäcklabel.</w:t>
      </w:r>
    </w:p>
    <w:p w14:paraId="077258E1" w14:textId="6B500A43" w:rsidR="00872D17" w:rsidRPr="00C528E9" w:rsidRDefault="00872D17" w:rsidP="008A4BC2">
      <w:pPr>
        <w:ind w:left="567" w:hanging="284"/>
        <w:rPr>
          <w:rFonts w:cs="Arial"/>
          <w:color w:val="000000" w:themeColor="text1"/>
          <w:sz w:val="18"/>
          <w:szCs w:val="18"/>
        </w:rPr>
      </w:pPr>
    </w:p>
    <w:p w14:paraId="48C86875" w14:textId="0E949834" w:rsidR="00872D17" w:rsidRPr="00C528E9" w:rsidRDefault="00872D17" w:rsidP="009B17D0">
      <w:pPr>
        <w:pStyle w:val="Listenabsatz"/>
        <w:widowControl/>
        <w:numPr>
          <w:ilvl w:val="0"/>
          <w:numId w:val="59"/>
        </w:numPr>
        <w:autoSpaceDE/>
        <w:autoSpaceDN/>
        <w:ind w:left="851" w:hanging="284"/>
        <w:contextualSpacing/>
        <w:rPr>
          <w:rFonts w:cs="Arial"/>
          <w:color w:val="000000" w:themeColor="text1"/>
        </w:rPr>
      </w:pPr>
      <w:r w:rsidRPr="2FCF6E65">
        <w:rPr>
          <w:rFonts w:cs="Arial"/>
          <w:color w:val="000000" w:themeColor="text1"/>
          <w:sz w:val="18"/>
          <w:szCs w:val="18"/>
        </w:rPr>
        <w:t>Gepäckaufgabe Kioske zur Kontrolle von Gewicht, Maßen und Art der Gepäckstücke und anschließender Beförderung in das Gepäckfördersystem.</w:t>
      </w:r>
    </w:p>
    <w:p w14:paraId="4B5C3D99" w14:textId="461CF3B3" w:rsidR="00872D17" w:rsidRPr="00C528E9" w:rsidRDefault="00872D17" w:rsidP="008A4BC2">
      <w:pPr>
        <w:ind w:left="567" w:hanging="284"/>
        <w:rPr>
          <w:rFonts w:cs="Arial"/>
          <w:color w:val="000000" w:themeColor="text1"/>
          <w:sz w:val="18"/>
          <w:szCs w:val="18"/>
        </w:rPr>
      </w:pPr>
    </w:p>
    <w:p w14:paraId="2CB40268" w14:textId="16AEE322" w:rsidR="00872D17" w:rsidRPr="00C528E9" w:rsidRDefault="00872D17" w:rsidP="008A4BC2">
      <w:pPr>
        <w:ind w:left="567"/>
        <w:rPr>
          <w:rFonts w:cs="Arial"/>
          <w:color w:val="000000" w:themeColor="text1"/>
          <w:sz w:val="18"/>
          <w:szCs w:val="18"/>
        </w:rPr>
      </w:pPr>
      <w:r w:rsidRPr="2FCF6E65">
        <w:rPr>
          <w:rFonts w:cs="Arial"/>
          <w:color w:val="000000" w:themeColor="text1"/>
          <w:sz w:val="18"/>
          <w:szCs w:val="18"/>
        </w:rPr>
        <w:t xml:space="preserve">Alle Self-Service Bag Drop Kioske werden durch den </w:t>
      </w:r>
      <w:r w:rsidR="005D5E46" w:rsidRPr="005D5E46">
        <w:rPr>
          <w:rFonts w:cs="Arial"/>
          <w:color w:val="000000" w:themeColor="text1"/>
          <w:sz w:val="18"/>
          <w:szCs w:val="18"/>
        </w:rPr>
        <w:t>Flughafenunternehmen</w:t>
      </w:r>
      <w:r w:rsidRPr="2FCF6E65">
        <w:rPr>
          <w:rFonts w:cs="Arial"/>
          <w:color w:val="000000" w:themeColor="text1"/>
          <w:sz w:val="18"/>
          <w:szCs w:val="18"/>
        </w:rPr>
        <w:t xml:space="preserve"> verwaltet und betrieben.</w:t>
      </w:r>
    </w:p>
    <w:p w14:paraId="185F99C0" w14:textId="77777777" w:rsidR="00AB7056" w:rsidRPr="00A84F69" w:rsidRDefault="00AB7056" w:rsidP="008A4BC2">
      <w:pPr>
        <w:pStyle w:val="Default"/>
        <w:tabs>
          <w:tab w:val="left" w:pos="851"/>
        </w:tabs>
        <w:ind w:left="567" w:right="114"/>
        <w:rPr>
          <w:sz w:val="18"/>
          <w:szCs w:val="18"/>
        </w:rPr>
      </w:pPr>
    </w:p>
    <w:p w14:paraId="2AE50BD9" w14:textId="371EAD99" w:rsidR="00503095" w:rsidRPr="00A84F69" w:rsidRDefault="00503095" w:rsidP="00D50578">
      <w:pPr>
        <w:pStyle w:val="berschrift2"/>
        <w:tabs>
          <w:tab w:val="clear" w:pos="397"/>
        </w:tabs>
        <w:spacing w:line="276" w:lineRule="auto"/>
        <w:ind w:left="567" w:right="114" w:hanging="567"/>
        <w:rPr>
          <w:rFonts w:cs="Arial"/>
          <w:color w:val="000000" w:themeColor="text1"/>
          <w:sz w:val="18"/>
          <w:szCs w:val="18"/>
        </w:rPr>
      </w:pPr>
      <w:bookmarkStart w:id="447" w:name="_Toc443225944"/>
      <w:bookmarkStart w:id="448" w:name="_Toc181195768"/>
      <w:r w:rsidRPr="2FCF6E65">
        <w:rPr>
          <w:rFonts w:cs="Arial"/>
          <w:color w:val="000000" w:themeColor="text1"/>
          <w:sz w:val="18"/>
          <w:szCs w:val="18"/>
        </w:rPr>
        <w:t>Flughafeninformationssystem (FIS</w:t>
      </w:r>
      <w:r w:rsidR="000058D7" w:rsidRPr="2FCF6E65">
        <w:rPr>
          <w:rFonts w:cs="Arial"/>
          <w:color w:val="000000" w:themeColor="text1"/>
          <w:sz w:val="18"/>
          <w:szCs w:val="18"/>
        </w:rPr>
        <w:t>D</w:t>
      </w:r>
      <w:r w:rsidRPr="2FCF6E65">
        <w:rPr>
          <w:rFonts w:cs="Arial"/>
          <w:color w:val="000000" w:themeColor="text1"/>
          <w:sz w:val="18"/>
          <w:szCs w:val="18"/>
        </w:rPr>
        <w:t>)</w:t>
      </w:r>
      <w:bookmarkEnd w:id="447"/>
      <w:bookmarkEnd w:id="448"/>
    </w:p>
    <w:p w14:paraId="30044A0B" w14:textId="77777777" w:rsidR="00503095" w:rsidRPr="00A84F69" w:rsidRDefault="00503095" w:rsidP="00D50578">
      <w:pPr>
        <w:spacing w:line="276" w:lineRule="auto"/>
        <w:ind w:left="567" w:right="114"/>
        <w:rPr>
          <w:rFonts w:cs="Arial"/>
          <w:color w:val="000000" w:themeColor="text1"/>
          <w:sz w:val="18"/>
          <w:szCs w:val="18"/>
        </w:rPr>
      </w:pPr>
    </w:p>
    <w:p w14:paraId="2F99430A" w14:textId="2E3EE677" w:rsidR="00503095" w:rsidRPr="00A84F69" w:rsidRDefault="00503095" w:rsidP="00D50578">
      <w:pPr>
        <w:pStyle w:val="Textkrper"/>
        <w:spacing w:line="276" w:lineRule="auto"/>
        <w:ind w:left="567" w:right="114"/>
        <w:rPr>
          <w:rFonts w:cs="Arial"/>
          <w:color w:val="000000" w:themeColor="text1"/>
          <w:sz w:val="18"/>
          <w:szCs w:val="18"/>
        </w:rPr>
      </w:pPr>
      <w:r w:rsidRPr="2FCF6E65">
        <w:rPr>
          <w:rFonts w:cs="Arial"/>
          <w:color w:val="000000" w:themeColor="text1"/>
          <w:sz w:val="18"/>
          <w:szCs w:val="18"/>
        </w:rPr>
        <w:t>Das Flughafeninformationssystem (FI</w:t>
      </w:r>
      <w:r w:rsidR="000058D7" w:rsidRPr="2FCF6E65">
        <w:rPr>
          <w:rFonts w:cs="Arial"/>
          <w:color w:val="000000" w:themeColor="text1"/>
          <w:sz w:val="18"/>
          <w:szCs w:val="18"/>
        </w:rPr>
        <w:t>D</w:t>
      </w:r>
      <w:r w:rsidRPr="2FCF6E65">
        <w:rPr>
          <w:rFonts w:cs="Arial"/>
          <w:color w:val="000000" w:themeColor="text1"/>
          <w:sz w:val="18"/>
          <w:szCs w:val="18"/>
        </w:rPr>
        <w:t xml:space="preserve">S), bestehend aus zentraler Datenbank, Software </w:t>
      </w:r>
      <w:r w:rsidR="00025134">
        <w:rPr>
          <w:rFonts w:cs="Arial"/>
          <w:color w:val="000000" w:themeColor="text1"/>
          <w:sz w:val="18"/>
          <w:szCs w:val="18"/>
        </w:rPr>
        <w:t>sowie</w:t>
      </w:r>
      <w:r w:rsidRPr="2FCF6E65">
        <w:rPr>
          <w:rFonts w:cs="Arial"/>
          <w:color w:val="000000" w:themeColor="text1"/>
          <w:sz w:val="18"/>
          <w:szCs w:val="18"/>
        </w:rPr>
        <w:t xml:space="preserve"> Ein- und Ausgabegeräten, wird vom Flughafenbetreiber verwaltet und betrieben. Ausgabegeräte zur Anzeige der verfügbaren Informationen können bei Bedarf entgeltpflichtig vom Flughafenbetreiber angemietet werden.</w:t>
      </w:r>
    </w:p>
    <w:p w14:paraId="0D64043B" w14:textId="77777777" w:rsidR="00AB7056" w:rsidRPr="00A84F69" w:rsidRDefault="00AB7056" w:rsidP="00D50578">
      <w:pPr>
        <w:spacing w:line="276" w:lineRule="auto"/>
        <w:ind w:left="567" w:right="114"/>
        <w:rPr>
          <w:rFonts w:cs="Arial"/>
          <w:color w:val="000000" w:themeColor="text1"/>
          <w:sz w:val="18"/>
          <w:szCs w:val="18"/>
        </w:rPr>
      </w:pPr>
    </w:p>
    <w:p w14:paraId="141B5AD6" w14:textId="77777777" w:rsidR="00503095" w:rsidRPr="00A84F69" w:rsidRDefault="00503095" w:rsidP="00D50578">
      <w:pPr>
        <w:pStyle w:val="berschrift2"/>
        <w:tabs>
          <w:tab w:val="clear" w:pos="397"/>
        </w:tabs>
        <w:spacing w:line="276" w:lineRule="auto"/>
        <w:ind w:left="567" w:right="114" w:hanging="567"/>
        <w:rPr>
          <w:rFonts w:cs="Arial"/>
          <w:color w:val="000000" w:themeColor="text1"/>
          <w:sz w:val="18"/>
          <w:szCs w:val="18"/>
        </w:rPr>
      </w:pPr>
      <w:bookmarkStart w:id="449" w:name="_Toc165098188"/>
      <w:bookmarkStart w:id="450" w:name="_Toc165101253"/>
      <w:bookmarkStart w:id="451" w:name="_Toc167075490"/>
      <w:bookmarkStart w:id="452" w:name="_Toc184457751"/>
      <w:bookmarkStart w:id="453" w:name="_Toc187572184"/>
      <w:bookmarkStart w:id="454" w:name="_Toc1867968829"/>
      <w:bookmarkStart w:id="455" w:name="_Toc181195769"/>
      <w:r w:rsidRPr="5BC34109">
        <w:rPr>
          <w:rFonts w:cs="Arial"/>
          <w:color w:val="000000" w:themeColor="text1"/>
          <w:sz w:val="18"/>
          <w:szCs w:val="18"/>
        </w:rPr>
        <w:t>Tanklager</w:t>
      </w:r>
      <w:bookmarkEnd w:id="449"/>
      <w:bookmarkEnd w:id="450"/>
      <w:bookmarkEnd w:id="451"/>
      <w:bookmarkEnd w:id="452"/>
      <w:bookmarkEnd w:id="453"/>
      <w:bookmarkEnd w:id="454"/>
      <w:bookmarkEnd w:id="455"/>
    </w:p>
    <w:p w14:paraId="78789171" w14:textId="77777777" w:rsidR="00503095" w:rsidRPr="00A84F69" w:rsidRDefault="00503095" w:rsidP="00D50578">
      <w:pPr>
        <w:spacing w:line="276" w:lineRule="auto"/>
        <w:ind w:left="567" w:right="114"/>
        <w:rPr>
          <w:rFonts w:cs="Arial"/>
          <w:color w:val="000000" w:themeColor="text1"/>
          <w:sz w:val="18"/>
          <w:szCs w:val="18"/>
        </w:rPr>
      </w:pPr>
    </w:p>
    <w:p w14:paraId="447083C0" w14:textId="77777777" w:rsidR="00503095" w:rsidRPr="00A84F69" w:rsidRDefault="00503095" w:rsidP="00D50578">
      <w:pPr>
        <w:pStyle w:val="Textkrper"/>
        <w:spacing w:line="276" w:lineRule="auto"/>
        <w:ind w:left="567" w:right="114"/>
        <w:rPr>
          <w:rFonts w:cs="Arial"/>
          <w:color w:val="000000" w:themeColor="text1"/>
          <w:sz w:val="18"/>
          <w:szCs w:val="18"/>
        </w:rPr>
      </w:pPr>
      <w:r w:rsidRPr="00A84F69">
        <w:rPr>
          <w:rFonts w:cs="Arial"/>
          <w:color w:val="000000" w:themeColor="text1"/>
          <w:sz w:val="18"/>
          <w:szCs w:val="18"/>
        </w:rPr>
        <w:t>Das Tanklager, bestehend aus mehreren Bevorratungstanks mit entsprechenden Ein- und Auslagerungsstationen, wird im Auftrag der Flughafen Nürnberg GmbH von einer Betreibergesellschaft als Subunternehmer verwaltet und betrieben.</w:t>
      </w:r>
    </w:p>
    <w:p w14:paraId="18391FFA" w14:textId="77777777" w:rsidR="00AB7056" w:rsidRPr="00A84F69" w:rsidRDefault="00AB7056" w:rsidP="00D50578">
      <w:pPr>
        <w:spacing w:line="276" w:lineRule="auto"/>
        <w:ind w:left="567" w:right="114"/>
        <w:rPr>
          <w:rFonts w:cs="Arial"/>
          <w:color w:val="000000" w:themeColor="text1"/>
          <w:sz w:val="18"/>
          <w:szCs w:val="18"/>
        </w:rPr>
      </w:pPr>
    </w:p>
    <w:p w14:paraId="3328F6AA" w14:textId="77777777" w:rsidR="00503095" w:rsidRPr="00A84F69" w:rsidRDefault="00503095" w:rsidP="00D50578">
      <w:pPr>
        <w:pStyle w:val="berschrift2"/>
        <w:numPr>
          <w:ilvl w:val="0"/>
          <w:numId w:val="23"/>
        </w:numPr>
        <w:tabs>
          <w:tab w:val="clear" w:pos="397"/>
          <w:tab w:val="left" w:pos="851"/>
        </w:tabs>
        <w:spacing w:line="276" w:lineRule="auto"/>
        <w:ind w:left="567" w:right="114" w:hanging="567"/>
        <w:rPr>
          <w:rFonts w:cs="Arial"/>
          <w:color w:val="000000" w:themeColor="text1"/>
          <w:sz w:val="18"/>
          <w:szCs w:val="18"/>
        </w:rPr>
      </w:pPr>
      <w:bookmarkStart w:id="456" w:name="_Toc165098189"/>
      <w:bookmarkStart w:id="457" w:name="_Toc165101254"/>
      <w:bookmarkStart w:id="458" w:name="_Toc167075491"/>
      <w:bookmarkStart w:id="459" w:name="_Toc184457752"/>
      <w:bookmarkStart w:id="460" w:name="_Toc187572185"/>
      <w:bookmarkStart w:id="461" w:name="_Toc1919976277"/>
      <w:bookmarkStart w:id="462" w:name="_Toc181195770"/>
      <w:r w:rsidRPr="00A84F69">
        <w:rPr>
          <w:rFonts w:cs="Arial"/>
          <w:color w:val="000000" w:themeColor="text1"/>
          <w:sz w:val="18"/>
          <w:szCs w:val="18"/>
        </w:rPr>
        <w:t>Lager und Befülleinrichtung für Flugzeugenteisungsmittel</w:t>
      </w:r>
      <w:bookmarkEnd w:id="456"/>
      <w:bookmarkEnd w:id="457"/>
      <w:bookmarkEnd w:id="458"/>
      <w:bookmarkEnd w:id="459"/>
      <w:bookmarkEnd w:id="460"/>
      <w:bookmarkEnd w:id="461"/>
      <w:bookmarkEnd w:id="462"/>
    </w:p>
    <w:p w14:paraId="458B9E91" w14:textId="77777777" w:rsidR="00503095" w:rsidRPr="00A84F69" w:rsidRDefault="00503095" w:rsidP="00D50578">
      <w:pPr>
        <w:keepNext/>
        <w:keepLines/>
        <w:spacing w:line="276" w:lineRule="auto"/>
        <w:ind w:left="567" w:right="114"/>
        <w:rPr>
          <w:rFonts w:cs="Arial"/>
          <w:color w:val="000000" w:themeColor="text1"/>
          <w:sz w:val="18"/>
          <w:szCs w:val="18"/>
        </w:rPr>
      </w:pPr>
    </w:p>
    <w:p w14:paraId="184EED1B" w14:textId="77777777" w:rsidR="00503095" w:rsidRPr="00A84F69" w:rsidRDefault="00503095" w:rsidP="00D50578">
      <w:pPr>
        <w:pStyle w:val="Textkrper"/>
        <w:spacing w:line="276" w:lineRule="auto"/>
        <w:ind w:left="567" w:right="114"/>
        <w:rPr>
          <w:rFonts w:cs="Arial"/>
          <w:color w:val="000000" w:themeColor="text1"/>
          <w:sz w:val="18"/>
          <w:szCs w:val="18"/>
        </w:rPr>
      </w:pPr>
      <w:r w:rsidRPr="00A84F69">
        <w:rPr>
          <w:rFonts w:cs="Arial"/>
          <w:color w:val="000000" w:themeColor="text1"/>
          <w:sz w:val="18"/>
          <w:szCs w:val="18"/>
        </w:rPr>
        <w:t>Die Lager- und Befülleinrichtung für Flugzeugenteisungsmittel befindet sich in einer Flugzeugwartungshalle. Sie wird zentral betrieben und kann bei Bedarf von Dienstleistern gegen Entgelt mitbenutzt werden.</w:t>
      </w:r>
    </w:p>
    <w:p w14:paraId="2E158942" w14:textId="77777777" w:rsidR="00AB7056" w:rsidRPr="00A84F69" w:rsidRDefault="00AB7056" w:rsidP="00D50578">
      <w:pPr>
        <w:pStyle w:val="Textkrper"/>
        <w:spacing w:line="276" w:lineRule="auto"/>
        <w:ind w:left="567" w:right="114"/>
        <w:rPr>
          <w:rFonts w:cs="Arial"/>
          <w:color w:val="000000" w:themeColor="text1"/>
          <w:sz w:val="18"/>
          <w:szCs w:val="18"/>
        </w:rPr>
      </w:pPr>
    </w:p>
    <w:p w14:paraId="1C0AA817" w14:textId="77777777" w:rsidR="00503095" w:rsidRPr="00A84F69" w:rsidRDefault="00503095" w:rsidP="00F60F7F">
      <w:pPr>
        <w:pStyle w:val="berschrift2"/>
        <w:numPr>
          <w:ilvl w:val="0"/>
          <w:numId w:val="23"/>
        </w:numPr>
        <w:tabs>
          <w:tab w:val="clear" w:pos="397"/>
          <w:tab w:val="left" w:pos="851"/>
        </w:tabs>
        <w:ind w:left="567" w:right="114" w:hanging="567"/>
        <w:rPr>
          <w:rFonts w:cs="Arial"/>
          <w:color w:val="000000" w:themeColor="text1"/>
          <w:sz w:val="18"/>
          <w:szCs w:val="18"/>
        </w:rPr>
      </w:pPr>
      <w:bookmarkStart w:id="463" w:name="_Toc998652838"/>
      <w:bookmarkStart w:id="464" w:name="_Toc181195771"/>
      <w:r w:rsidRPr="00A84F69">
        <w:rPr>
          <w:rFonts w:cs="Arial"/>
          <w:color w:val="000000" w:themeColor="text1"/>
          <w:sz w:val="18"/>
          <w:szCs w:val="18"/>
        </w:rPr>
        <w:t>Lager und Befülleinrichtung für Landebahnenteisungsmittel</w:t>
      </w:r>
      <w:bookmarkEnd w:id="463"/>
      <w:bookmarkEnd w:id="464"/>
    </w:p>
    <w:p w14:paraId="5FDF2BE2" w14:textId="77777777" w:rsidR="00503095" w:rsidRPr="00A84F69" w:rsidRDefault="00503095" w:rsidP="0059537A">
      <w:pPr>
        <w:pStyle w:val="Textkrper"/>
        <w:spacing w:line="276" w:lineRule="auto"/>
        <w:ind w:left="567" w:right="114"/>
        <w:rPr>
          <w:rFonts w:cs="Arial"/>
          <w:color w:val="000000" w:themeColor="text1"/>
          <w:sz w:val="18"/>
          <w:szCs w:val="18"/>
        </w:rPr>
      </w:pPr>
    </w:p>
    <w:p w14:paraId="0FA3596B" w14:textId="77777777" w:rsidR="00503095" w:rsidRPr="00A84F69" w:rsidRDefault="00503095" w:rsidP="0059537A">
      <w:pPr>
        <w:ind w:left="567" w:right="114"/>
        <w:rPr>
          <w:rFonts w:cs="Arial"/>
          <w:b/>
          <w:bCs/>
          <w:sz w:val="18"/>
          <w:szCs w:val="18"/>
        </w:rPr>
      </w:pPr>
      <w:bookmarkStart w:id="465" w:name="_Toc703748077"/>
      <w:r w:rsidRPr="5BC34109">
        <w:rPr>
          <w:rFonts w:cs="Arial"/>
          <w:sz w:val="18"/>
          <w:szCs w:val="18"/>
        </w:rPr>
        <w:t>Die Lager- und Befülleinrichtung für Landebahnenteisungsmittel wird ausschließlich durch den Flughafenbetreiber verwaltet und betrieben.</w:t>
      </w:r>
      <w:bookmarkEnd w:id="465"/>
    </w:p>
    <w:p w14:paraId="519835B3" w14:textId="77777777" w:rsidR="00CA258D" w:rsidRDefault="00F8308B" w:rsidP="00AB7056">
      <w:pPr>
        <w:pStyle w:val="Titel"/>
        <w:spacing w:line="259" w:lineRule="auto"/>
        <w:ind w:right="114"/>
        <w:rPr>
          <w:rFonts w:cs="Arial"/>
          <w:sz w:val="18"/>
          <w:szCs w:val="18"/>
          <w:lang w:val="de-DE"/>
        </w:rPr>
      </w:pPr>
      <w:r w:rsidRPr="00A84F69">
        <w:rPr>
          <w:rFonts w:cs="Arial"/>
          <w:sz w:val="18"/>
          <w:szCs w:val="18"/>
          <w:lang w:val="de-DE"/>
        </w:rPr>
        <w:br w:type="page"/>
      </w:r>
    </w:p>
    <w:p w14:paraId="5754C8B9" w14:textId="77777777" w:rsidR="00CA258D" w:rsidRDefault="00CA258D" w:rsidP="00AB7056">
      <w:pPr>
        <w:pStyle w:val="Titel"/>
        <w:spacing w:line="259" w:lineRule="auto"/>
        <w:ind w:right="114"/>
        <w:rPr>
          <w:rFonts w:cs="Arial"/>
          <w:sz w:val="18"/>
          <w:szCs w:val="18"/>
          <w:lang w:val="de-DE"/>
        </w:rPr>
      </w:pPr>
    </w:p>
    <w:p w14:paraId="697AFBF2" w14:textId="5750F1B0" w:rsidR="00441626" w:rsidRPr="00A63705" w:rsidRDefault="00441626" w:rsidP="00AB7056">
      <w:pPr>
        <w:pStyle w:val="Titel"/>
        <w:spacing w:line="259" w:lineRule="auto"/>
        <w:ind w:right="114"/>
        <w:rPr>
          <w:rFonts w:cs="Arial"/>
          <w:sz w:val="18"/>
          <w:szCs w:val="18"/>
          <w:lang w:val="de-DE"/>
        </w:rPr>
      </w:pPr>
      <w:r w:rsidRPr="00A63705">
        <w:rPr>
          <w:rFonts w:cs="Arial"/>
          <w:sz w:val="24"/>
          <w:szCs w:val="24"/>
          <w:lang w:val="de-DE"/>
        </w:rPr>
        <w:t>An</w:t>
      </w:r>
      <w:r w:rsidR="00BF2EDB" w:rsidRPr="00A63705">
        <w:rPr>
          <w:rFonts w:cs="Arial"/>
          <w:sz w:val="24"/>
          <w:szCs w:val="24"/>
          <w:lang w:val="de-DE"/>
        </w:rPr>
        <w:t>lage 3</w:t>
      </w:r>
      <w:r w:rsidRPr="00A63705">
        <w:rPr>
          <w:rFonts w:cs="Arial"/>
          <w:sz w:val="24"/>
          <w:szCs w:val="24"/>
          <w:lang w:val="de-DE"/>
        </w:rPr>
        <w:t xml:space="preserve"> Bestimmungen zur Informations- und Kommunikationsinfrastruktur </w:t>
      </w:r>
    </w:p>
    <w:p w14:paraId="2E2057D8" w14:textId="77777777" w:rsidR="00441626" w:rsidRPr="00A84F69" w:rsidRDefault="00441626" w:rsidP="00A63705">
      <w:pPr>
        <w:pStyle w:val="Textkrper"/>
        <w:ind w:left="284" w:right="114" w:hanging="284"/>
        <w:rPr>
          <w:rFonts w:cs="Arial"/>
          <w:sz w:val="18"/>
          <w:szCs w:val="18"/>
        </w:rPr>
      </w:pPr>
    </w:p>
    <w:p w14:paraId="29D6C6A6" w14:textId="77777777" w:rsidR="00441626" w:rsidRPr="00A84F69" w:rsidRDefault="00441626" w:rsidP="00A63705">
      <w:pPr>
        <w:pStyle w:val="Textkrper"/>
        <w:ind w:left="284" w:right="114" w:hanging="284"/>
        <w:rPr>
          <w:rFonts w:cs="Arial"/>
          <w:sz w:val="18"/>
          <w:szCs w:val="18"/>
        </w:rPr>
      </w:pPr>
    </w:p>
    <w:p w14:paraId="2F8F853A" w14:textId="77777777" w:rsidR="00441626" w:rsidRDefault="00441626" w:rsidP="00B242DC">
      <w:pPr>
        <w:pStyle w:val="berschrift2"/>
        <w:numPr>
          <w:ilvl w:val="0"/>
          <w:numId w:val="29"/>
        </w:numPr>
        <w:tabs>
          <w:tab w:val="clear" w:pos="397"/>
          <w:tab w:val="left" w:pos="567"/>
        </w:tabs>
        <w:ind w:left="567" w:right="114" w:hanging="567"/>
        <w:rPr>
          <w:rFonts w:cs="Arial"/>
          <w:sz w:val="18"/>
          <w:szCs w:val="18"/>
        </w:rPr>
      </w:pPr>
      <w:bookmarkStart w:id="466" w:name="1._Zentrale_Informations-_und_Kommunikat"/>
      <w:bookmarkStart w:id="467" w:name="_Toc181195785"/>
      <w:bookmarkEnd w:id="466"/>
      <w:r w:rsidRPr="00A84F69">
        <w:rPr>
          <w:rFonts w:cs="Arial"/>
          <w:sz w:val="18"/>
          <w:szCs w:val="18"/>
        </w:rPr>
        <w:t>Zentrale Informations- und Kommunikationsinfrastruktur</w:t>
      </w:r>
      <w:bookmarkEnd w:id="467"/>
    </w:p>
    <w:p w14:paraId="3F3E1559" w14:textId="77777777" w:rsidR="00A63705" w:rsidRPr="00A63705" w:rsidRDefault="00A63705" w:rsidP="00B242DC">
      <w:pPr>
        <w:ind w:left="709"/>
      </w:pPr>
    </w:p>
    <w:p w14:paraId="2FF6E161" w14:textId="77777777" w:rsidR="00441626" w:rsidRPr="00A84F69" w:rsidRDefault="00441626" w:rsidP="00B242DC">
      <w:pPr>
        <w:spacing w:before="7" w:line="244" w:lineRule="auto"/>
        <w:ind w:left="709" w:right="114"/>
        <w:rPr>
          <w:rFonts w:cs="Arial"/>
          <w:sz w:val="18"/>
          <w:szCs w:val="18"/>
        </w:rPr>
      </w:pPr>
      <w:r w:rsidRPr="00A84F69">
        <w:rPr>
          <w:rFonts w:cs="Arial"/>
          <w:sz w:val="18"/>
          <w:szCs w:val="18"/>
        </w:rPr>
        <w:t>Auf dem Flughafengelände werden die folgenden Informations- und Kommunikationseinrichtungen ausschließlich vom Flughafenunternehmen vorgehalten und betrieben:</w:t>
      </w:r>
    </w:p>
    <w:p w14:paraId="2D3121E1" w14:textId="77777777" w:rsidR="00441626" w:rsidRPr="00A84F69" w:rsidRDefault="00441626" w:rsidP="00B242DC">
      <w:pPr>
        <w:pStyle w:val="Textkrper"/>
        <w:spacing w:before="6"/>
        <w:ind w:left="709" w:right="114" w:hanging="284"/>
        <w:rPr>
          <w:rFonts w:cs="Arial"/>
          <w:sz w:val="18"/>
          <w:szCs w:val="18"/>
        </w:rPr>
      </w:pPr>
    </w:p>
    <w:p w14:paraId="3F9B6DF4" w14:textId="78EF9B61" w:rsidR="00441626" w:rsidRPr="00A63705" w:rsidRDefault="00441626" w:rsidP="00B242DC">
      <w:pPr>
        <w:pStyle w:val="Listenabsatz"/>
        <w:numPr>
          <w:ilvl w:val="0"/>
          <w:numId w:val="30"/>
        </w:numPr>
        <w:tabs>
          <w:tab w:val="left" w:pos="851"/>
        </w:tabs>
        <w:ind w:left="851" w:right="114" w:hanging="284"/>
        <w:rPr>
          <w:rFonts w:cs="Arial"/>
          <w:sz w:val="18"/>
          <w:szCs w:val="18"/>
        </w:rPr>
      </w:pPr>
      <w:r w:rsidRPr="00A63705">
        <w:rPr>
          <w:rFonts w:cs="Arial"/>
          <w:sz w:val="18"/>
          <w:szCs w:val="18"/>
        </w:rPr>
        <w:t>Passives Kabelnetzwerk und -trassen der Kommunikationstechnik</w:t>
      </w:r>
    </w:p>
    <w:p w14:paraId="54EBBBE2" w14:textId="3885FBCE" w:rsidR="00441626" w:rsidRPr="00A63705" w:rsidRDefault="00441626" w:rsidP="00B242DC">
      <w:pPr>
        <w:pStyle w:val="Listenabsatz"/>
        <w:numPr>
          <w:ilvl w:val="0"/>
          <w:numId w:val="30"/>
        </w:numPr>
        <w:tabs>
          <w:tab w:val="left" w:pos="851"/>
        </w:tabs>
        <w:spacing w:before="10"/>
        <w:ind w:left="851" w:right="114" w:hanging="284"/>
        <w:rPr>
          <w:rFonts w:cs="Arial"/>
          <w:sz w:val="18"/>
          <w:szCs w:val="18"/>
        </w:rPr>
      </w:pPr>
      <w:r w:rsidRPr="00A63705">
        <w:rPr>
          <w:rFonts w:cs="Arial"/>
          <w:sz w:val="18"/>
          <w:szCs w:val="18"/>
        </w:rPr>
        <w:t>Aktives Datennetzwerk (LAN / WLAN / WAN)</w:t>
      </w:r>
    </w:p>
    <w:p w14:paraId="24056DE8" w14:textId="0CEFDF5B" w:rsidR="00441626" w:rsidRPr="00A63705" w:rsidRDefault="00441626" w:rsidP="00B242DC">
      <w:pPr>
        <w:pStyle w:val="Listenabsatz"/>
        <w:numPr>
          <w:ilvl w:val="0"/>
          <w:numId w:val="30"/>
        </w:numPr>
        <w:tabs>
          <w:tab w:val="left" w:pos="851"/>
        </w:tabs>
        <w:spacing w:before="3"/>
        <w:ind w:left="851" w:right="114" w:hanging="284"/>
        <w:rPr>
          <w:rFonts w:cs="Arial"/>
          <w:sz w:val="18"/>
          <w:szCs w:val="18"/>
        </w:rPr>
      </w:pPr>
      <w:r w:rsidRPr="00A63705">
        <w:rPr>
          <w:rFonts w:cs="Arial"/>
          <w:sz w:val="18"/>
          <w:szCs w:val="18"/>
        </w:rPr>
        <w:t xml:space="preserve">Vermittlungssysteme (Festnetztelefonie inkl. Voice </w:t>
      </w:r>
      <w:proofErr w:type="spellStart"/>
      <w:r w:rsidRPr="00A63705">
        <w:rPr>
          <w:rFonts w:cs="Arial"/>
          <w:sz w:val="18"/>
          <w:szCs w:val="18"/>
        </w:rPr>
        <w:t>over</w:t>
      </w:r>
      <w:proofErr w:type="spellEnd"/>
      <w:r w:rsidRPr="00A63705">
        <w:rPr>
          <w:rFonts w:cs="Arial"/>
          <w:sz w:val="18"/>
          <w:szCs w:val="18"/>
        </w:rPr>
        <w:t xml:space="preserve"> IP)</w:t>
      </w:r>
    </w:p>
    <w:p w14:paraId="28AD3C06" w14:textId="41093B99" w:rsidR="00441626" w:rsidRPr="00A63705" w:rsidRDefault="00441626" w:rsidP="00B242DC">
      <w:pPr>
        <w:pStyle w:val="Listenabsatz"/>
        <w:numPr>
          <w:ilvl w:val="0"/>
          <w:numId w:val="30"/>
        </w:numPr>
        <w:tabs>
          <w:tab w:val="left" w:pos="851"/>
        </w:tabs>
        <w:spacing w:before="10"/>
        <w:ind w:left="851" w:right="114" w:hanging="284"/>
        <w:rPr>
          <w:rFonts w:cs="Arial"/>
          <w:sz w:val="18"/>
          <w:szCs w:val="18"/>
        </w:rPr>
      </w:pPr>
      <w:r w:rsidRPr="00A63705">
        <w:rPr>
          <w:rFonts w:cs="Arial"/>
          <w:sz w:val="18"/>
          <w:szCs w:val="18"/>
        </w:rPr>
        <w:t>Betriebs- und Bündelfunksysteme</w:t>
      </w:r>
    </w:p>
    <w:p w14:paraId="0F391765" w14:textId="6B630C98" w:rsidR="00441626" w:rsidRPr="00A63705" w:rsidRDefault="00441626" w:rsidP="00B242DC">
      <w:pPr>
        <w:pStyle w:val="Listenabsatz"/>
        <w:numPr>
          <w:ilvl w:val="0"/>
          <w:numId w:val="30"/>
        </w:numPr>
        <w:tabs>
          <w:tab w:val="left" w:pos="851"/>
        </w:tabs>
        <w:spacing w:before="3"/>
        <w:ind w:left="851" w:right="114" w:hanging="284"/>
        <w:rPr>
          <w:rFonts w:cs="Arial"/>
          <w:sz w:val="18"/>
          <w:szCs w:val="18"/>
        </w:rPr>
      </w:pPr>
      <w:r w:rsidRPr="00A63705">
        <w:rPr>
          <w:rFonts w:cs="Arial"/>
          <w:sz w:val="18"/>
          <w:szCs w:val="18"/>
        </w:rPr>
        <w:t>Gefahrenmeldeanlagen</w:t>
      </w:r>
    </w:p>
    <w:p w14:paraId="57915E00" w14:textId="3A6B4E00" w:rsidR="00441626" w:rsidRPr="00A63705" w:rsidRDefault="00441626" w:rsidP="00B242DC">
      <w:pPr>
        <w:pStyle w:val="Listenabsatz"/>
        <w:numPr>
          <w:ilvl w:val="0"/>
          <w:numId w:val="30"/>
        </w:numPr>
        <w:tabs>
          <w:tab w:val="left" w:pos="851"/>
        </w:tabs>
        <w:spacing w:before="9"/>
        <w:ind w:left="851" w:right="114" w:hanging="284"/>
        <w:rPr>
          <w:rFonts w:cs="Arial"/>
          <w:sz w:val="18"/>
          <w:szCs w:val="18"/>
        </w:rPr>
      </w:pPr>
      <w:r w:rsidRPr="00A63705">
        <w:rPr>
          <w:rFonts w:cs="Arial"/>
          <w:sz w:val="18"/>
          <w:szCs w:val="18"/>
        </w:rPr>
        <w:t>Fluginformations-Anzeigesysteme (Flight Information Display Systems FIDS)</w:t>
      </w:r>
    </w:p>
    <w:p w14:paraId="0EBE93F3" w14:textId="57A0E300" w:rsidR="00441626" w:rsidRPr="00A63705" w:rsidRDefault="00441626" w:rsidP="00B242DC">
      <w:pPr>
        <w:pStyle w:val="Listenabsatz"/>
        <w:numPr>
          <w:ilvl w:val="0"/>
          <w:numId w:val="30"/>
        </w:numPr>
        <w:tabs>
          <w:tab w:val="left" w:pos="851"/>
        </w:tabs>
        <w:spacing w:before="1"/>
        <w:ind w:left="851" w:right="114" w:hanging="284"/>
        <w:rPr>
          <w:rFonts w:cs="Arial"/>
          <w:sz w:val="18"/>
          <w:szCs w:val="18"/>
        </w:rPr>
      </w:pPr>
      <w:r w:rsidRPr="00A63705">
        <w:rPr>
          <w:rFonts w:cs="Arial"/>
          <w:sz w:val="18"/>
          <w:szCs w:val="18"/>
        </w:rPr>
        <w:t>Terminalbeschallungsanlagen (auch in vermieteten Bereichen)</w:t>
      </w:r>
    </w:p>
    <w:p w14:paraId="3B941979" w14:textId="4B5CC45C" w:rsidR="00441626" w:rsidRPr="00A63705" w:rsidRDefault="00441626" w:rsidP="00B242DC">
      <w:pPr>
        <w:pStyle w:val="Listenabsatz"/>
        <w:numPr>
          <w:ilvl w:val="0"/>
          <w:numId w:val="30"/>
        </w:numPr>
        <w:tabs>
          <w:tab w:val="left" w:pos="851"/>
        </w:tabs>
        <w:spacing w:before="10"/>
        <w:ind w:left="851" w:right="114" w:hanging="284"/>
        <w:rPr>
          <w:rFonts w:cs="Arial"/>
          <w:sz w:val="18"/>
          <w:szCs w:val="18"/>
        </w:rPr>
      </w:pPr>
      <w:r w:rsidRPr="00A63705">
        <w:rPr>
          <w:rFonts w:cs="Arial"/>
          <w:sz w:val="18"/>
          <w:szCs w:val="18"/>
        </w:rPr>
        <w:t>Zugangskontrollsysteme</w:t>
      </w:r>
    </w:p>
    <w:p w14:paraId="523A817D" w14:textId="7CEC4FE9" w:rsidR="00441626" w:rsidRPr="00A63705" w:rsidRDefault="00441626" w:rsidP="00B242DC">
      <w:pPr>
        <w:pStyle w:val="Listenabsatz"/>
        <w:numPr>
          <w:ilvl w:val="0"/>
          <w:numId w:val="30"/>
        </w:numPr>
        <w:tabs>
          <w:tab w:val="left" w:pos="851"/>
        </w:tabs>
        <w:spacing w:before="3"/>
        <w:ind w:left="851" w:right="114" w:hanging="284"/>
        <w:rPr>
          <w:rFonts w:cs="Arial"/>
          <w:sz w:val="18"/>
          <w:szCs w:val="18"/>
        </w:rPr>
      </w:pPr>
      <w:r w:rsidRPr="00A63705">
        <w:rPr>
          <w:rFonts w:cs="Arial"/>
          <w:sz w:val="18"/>
          <w:szCs w:val="18"/>
        </w:rPr>
        <w:t>Videoüberwachungs-Anlagen</w:t>
      </w:r>
    </w:p>
    <w:p w14:paraId="2801BA18" w14:textId="227A6DE2" w:rsidR="00441626" w:rsidRPr="00A63705" w:rsidRDefault="00441626" w:rsidP="00B242DC">
      <w:pPr>
        <w:pStyle w:val="Listenabsatz"/>
        <w:numPr>
          <w:ilvl w:val="0"/>
          <w:numId w:val="30"/>
        </w:numPr>
        <w:tabs>
          <w:tab w:val="left" w:pos="851"/>
        </w:tabs>
        <w:spacing w:before="9"/>
        <w:ind w:left="851" w:right="114" w:hanging="284"/>
        <w:rPr>
          <w:rFonts w:cs="Arial"/>
          <w:sz w:val="18"/>
          <w:szCs w:val="18"/>
        </w:rPr>
      </w:pPr>
      <w:r w:rsidRPr="00A63705">
        <w:rPr>
          <w:rFonts w:cs="Arial"/>
          <w:sz w:val="18"/>
          <w:szCs w:val="18"/>
        </w:rPr>
        <w:t>Rechenzentren und Technikräume</w:t>
      </w:r>
    </w:p>
    <w:p w14:paraId="654CEC21" w14:textId="77777777" w:rsidR="00441626" w:rsidRPr="00A84F69" w:rsidRDefault="00441626" w:rsidP="00B242DC">
      <w:pPr>
        <w:pStyle w:val="Listenabsatz"/>
        <w:numPr>
          <w:ilvl w:val="0"/>
          <w:numId w:val="30"/>
        </w:numPr>
        <w:tabs>
          <w:tab w:val="left" w:pos="851"/>
        </w:tabs>
        <w:spacing w:before="1"/>
        <w:ind w:left="851" w:right="114" w:hanging="284"/>
        <w:rPr>
          <w:rFonts w:cs="Arial"/>
          <w:sz w:val="18"/>
          <w:szCs w:val="18"/>
        </w:rPr>
      </w:pPr>
      <w:r w:rsidRPr="00A84F69">
        <w:rPr>
          <w:rFonts w:cs="Arial"/>
          <w:sz w:val="18"/>
          <w:szCs w:val="18"/>
        </w:rPr>
        <w:t>Fernsehempfangsanlage einschließlich Kabelnetzinfrastruktur</w:t>
      </w:r>
    </w:p>
    <w:p w14:paraId="7FB0DBCB" w14:textId="77777777" w:rsidR="00441626" w:rsidRPr="00A84F69" w:rsidRDefault="00441626" w:rsidP="00B242DC">
      <w:pPr>
        <w:pStyle w:val="Textkrper"/>
        <w:ind w:left="851" w:right="114" w:hanging="284"/>
        <w:rPr>
          <w:rFonts w:cs="Arial"/>
          <w:sz w:val="18"/>
          <w:szCs w:val="18"/>
        </w:rPr>
      </w:pPr>
    </w:p>
    <w:p w14:paraId="3EECE84B" w14:textId="77777777" w:rsidR="00441626" w:rsidRDefault="00441626" w:rsidP="00B242DC">
      <w:pPr>
        <w:pStyle w:val="berschrift2"/>
        <w:numPr>
          <w:ilvl w:val="0"/>
          <w:numId w:val="27"/>
        </w:numPr>
        <w:tabs>
          <w:tab w:val="clear" w:pos="397"/>
          <w:tab w:val="left" w:pos="567"/>
        </w:tabs>
        <w:ind w:left="567" w:right="114" w:hanging="567"/>
        <w:rPr>
          <w:rFonts w:cs="Arial"/>
          <w:sz w:val="18"/>
          <w:szCs w:val="18"/>
        </w:rPr>
      </w:pPr>
      <w:bookmarkStart w:id="468" w:name="2._Verfügbarkeit"/>
      <w:bookmarkStart w:id="469" w:name="_Toc181195786"/>
      <w:bookmarkEnd w:id="468"/>
      <w:r w:rsidRPr="00A84F69">
        <w:rPr>
          <w:rFonts w:cs="Arial"/>
          <w:sz w:val="18"/>
          <w:szCs w:val="18"/>
        </w:rPr>
        <w:t>Verfügbarkeit</w:t>
      </w:r>
      <w:bookmarkEnd w:id="469"/>
    </w:p>
    <w:p w14:paraId="2C12629A" w14:textId="77777777" w:rsidR="00A63705" w:rsidRPr="00A63705" w:rsidRDefault="00A63705" w:rsidP="00B242DC">
      <w:pPr>
        <w:ind w:left="567"/>
      </w:pPr>
    </w:p>
    <w:p w14:paraId="21984E4E" w14:textId="77777777" w:rsidR="00441626" w:rsidRPr="00A84F69" w:rsidRDefault="00441626" w:rsidP="00B242DC">
      <w:pPr>
        <w:spacing w:before="7" w:line="244" w:lineRule="auto"/>
        <w:ind w:left="567" w:right="114"/>
        <w:rPr>
          <w:rFonts w:cs="Arial"/>
          <w:sz w:val="18"/>
          <w:szCs w:val="18"/>
        </w:rPr>
      </w:pPr>
      <w:r w:rsidRPr="00A84F69">
        <w:rPr>
          <w:rFonts w:cs="Arial"/>
          <w:sz w:val="18"/>
          <w:szCs w:val="18"/>
        </w:rPr>
        <w:t>Das Flughafenunternehmen bietet die Nutzung der angegebenen Informations- und Kommunikationseinrichtungen zu den jeweils bekanntgegebenen allgemeinen Bedingungen und Entgelten an.</w:t>
      </w:r>
    </w:p>
    <w:p w14:paraId="6B00BDA1" w14:textId="77777777" w:rsidR="00441626" w:rsidRDefault="00441626" w:rsidP="00B242DC">
      <w:pPr>
        <w:pStyle w:val="Textkrper"/>
        <w:spacing w:before="7"/>
        <w:ind w:left="567" w:right="114"/>
        <w:rPr>
          <w:rFonts w:cs="Arial"/>
          <w:sz w:val="18"/>
          <w:szCs w:val="18"/>
        </w:rPr>
      </w:pPr>
    </w:p>
    <w:p w14:paraId="1677CBA4" w14:textId="77777777" w:rsidR="00441626" w:rsidRDefault="00441626" w:rsidP="00B242DC">
      <w:pPr>
        <w:pStyle w:val="berschrift2"/>
        <w:numPr>
          <w:ilvl w:val="0"/>
          <w:numId w:val="27"/>
        </w:numPr>
        <w:tabs>
          <w:tab w:val="clear" w:pos="397"/>
          <w:tab w:val="left" w:pos="567"/>
        </w:tabs>
        <w:ind w:left="567" w:right="114" w:hanging="567"/>
        <w:rPr>
          <w:rFonts w:cs="Arial"/>
          <w:sz w:val="18"/>
          <w:szCs w:val="18"/>
        </w:rPr>
      </w:pPr>
      <w:bookmarkStart w:id="470" w:name="3._Eigenversorgung"/>
      <w:bookmarkStart w:id="471" w:name="_Toc181195787"/>
      <w:bookmarkEnd w:id="470"/>
      <w:r w:rsidRPr="00A84F69">
        <w:rPr>
          <w:rFonts w:cs="Arial"/>
          <w:sz w:val="18"/>
          <w:szCs w:val="18"/>
        </w:rPr>
        <w:t>Eigenversorgung</w:t>
      </w:r>
      <w:bookmarkEnd w:id="471"/>
    </w:p>
    <w:p w14:paraId="08BD1050" w14:textId="77777777" w:rsidR="00A63705" w:rsidRPr="00A63705" w:rsidRDefault="00A63705" w:rsidP="00B242DC">
      <w:pPr>
        <w:ind w:left="567"/>
      </w:pPr>
    </w:p>
    <w:p w14:paraId="0CCC19B0" w14:textId="77777777" w:rsidR="00441626" w:rsidRPr="00A84F69" w:rsidRDefault="00441626" w:rsidP="00B242DC">
      <w:pPr>
        <w:spacing w:before="7" w:line="244" w:lineRule="auto"/>
        <w:ind w:left="567" w:right="114"/>
        <w:rPr>
          <w:rFonts w:cs="Arial"/>
          <w:sz w:val="18"/>
          <w:szCs w:val="18"/>
        </w:rPr>
      </w:pPr>
      <w:r w:rsidRPr="00A84F69">
        <w:rPr>
          <w:rFonts w:cs="Arial"/>
          <w:sz w:val="18"/>
          <w:szCs w:val="18"/>
        </w:rPr>
        <w:t>Jede Eigenversorgung mit einer der angegebenen Systemleistungen oder Technologien sowie jede Veränderung vorhandener Informations- und Kommunikationseinrichtungen bedarf der Einwilligung des Flughafenunternehmens. Die Einwilligung kann in begründeten Ausnahmefällen erteilt werden. Das Flughafenunternehmen kann die Einwilligung widerruflich oder befristet und mit Bedingungen oder Auflagen erteilen.</w:t>
      </w:r>
    </w:p>
    <w:p w14:paraId="04CD7055" w14:textId="77777777" w:rsidR="00A63705" w:rsidRPr="00A84F69" w:rsidRDefault="00A63705" w:rsidP="00B242DC">
      <w:pPr>
        <w:pStyle w:val="Textkrper"/>
        <w:spacing w:before="10"/>
        <w:ind w:left="567" w:right="114"/>
        <w:rPr>
          <w:rFonts w:cs="Arial"/>
          <w:sz w:val="18"/>
          <w:szCs w:val="18"/>
        </w:rPr>
      </w:pPr>
    </w:p>
    <w:p w14:paraId="29000339" w14:textId="77777777" w:rsidR="00441626" w:rsidRDefault="00441626" w:rsidP="00B242DC">
      <w:pPr>
        <w:pStyle w:val="berschrift2"/>
        <w:numPr>
          <w:ilvl w:val="0"/>
          <w:numId w:val="27"/>
        </w:numPr>
        <w:tabs>
          <w:tab w:val="clear" w:pos="397"/>
          <w:tab w:val="left" w:pos="567"/>
        </w:tabs>
        <w:ind w:left="567" w:right="114" w:hanging="567"/>
        <w:rPr>
          <w:rFonts w:cs="Arial"/>
          <w:sz w:val="18"/>
          <w:szCs w:val="18"/>
        </w:rPr>
      </w:pPr>
      <w:bookmarkStart w:id="472" w:name="4._Andere_Anbieter"/>
      <w:bookmarkStart w:id="473" w:name="_Toc181195788"/>
      <w:bookmarkEnd w:id="472"/>
      <w:r w:rsidRPr="00A84F69">
        <w:rPr>
          <w:rFonts w:cs="Arial"/>
          <w:sz w:val="18"/>
          <w:szCs w:val="18"/>
        </w:rPr>
        <w:t>Andere Anbieter</w:t>
      </w:r>
      <w:bookmarkEnd w:id="473"/>
    </w:p>
    <w:p w14:paraId="3DBB14CA" w14:textId="77777777" w:rsidR="00A63705" w:rsidRPr="00A63705" w:rsidRDefault="00A63705" w:rsidP="00B242DC">
      <w:pPr>
        <w:ind w:left="567"/>
      </w:pPr>
    </w:p>
    <w:p w14:paraId="00885F01" w14:textId="77777777" w:rsidR="00441626" w:rsidRPr="00A84F69" w:rsidRDefault="00441626" w:rsidP="00B242DC">
      <w:pPr>
        <w:spacing w:before="7" w:line="244" w:lineRule="auto"/>
        <w:ind w:left="567" w:right="114"/>
        <w:rPr>
          <w:rFonts w:cs="Arial"/>
          <w:sz w:val="18"/>
          <w:szCs w:val="18"/>
        </w:rPr>
      </w:pPr>
      <w:r w:rsidRPr="00A84F69">
        <w:rPr>
          <w:rFonts w:cs="Arial"/>
          <w:sz w:val="18"/>
          <w:szCs w:val="18"/>
        </w:rPr>
        <w:t>Der Aufbau und die Vermarktung der genannten Einrichtungen und Systeme durch andere Unternehmen als das Flughafenunternehmen bedarf ebenfalls der Einwilligung des Flughafenunternehmens. Das Flughafenunternehmen kann die Einwilligung vertraglich von einem Entgelt abhängig machen.</w:t>
      </w:r>
    </w:p>
    <w:p w14:paraId="4EDC5174" w14:textId="77777777" w:rsidR="00441626" w:rsidRPr="00A84F69" w:rsidRDefault="00441626" w:rsidP="00B242DC">
      <w:pPr>
        <w:pStyle w:val="Textkrper"/>
        <w:ind w:left="567" w:right="114"/>
        <w:rPr>
          <w:rFonts w:cs="Arial"/>
          <w:sz w:val="18"/>
          <w:szCs w:val="18"/>
        </w:rPr>
      </w:pPr>
    </w:p>
    <w:p w14:paraId="752DB394" w14:textId="77777777" w:rsidR="00441626" w:rsidRDefault="00441626" w:rsidP="00B242DC">
      <w:pPr>
        <w:pStyle w:val="berschrift2"/>
        <w:numPr>
          <w:ilvl w:val="0"/>
          <w:numId w:val="27"/>
        </w:numPr>
        <w:tabs>
          <w:tab w:val="clear" w:pos="397"/>
          <w:tab w:val="left" w:pos="567"/>
        </w:tabs>
        <w:ind w:left="567" w:right="114" w:hanging="567"/>
        <w:rPr>
          <w:rFonts w:cs="Arial"/>
          <w:sz w:val="18"/>
          <w:szCs w:val="18"/>
        </w:rPr>
      </w:pPr>
      <w:bookmarkStart w:id="474" w:name="5._Endkomponenten"/>
      <w:bookmarkStart w:id="475" w:name="_Toc181195789"/>
      <w:bookmarkEnd w:id="474"/>
      <w:r w:rsidRPr="00A84F69">
        <w:rPr>
          <w:rFonts w:cs="Arial"/>
          <w:sz w:val="18"/>
          <w:szCs w:val="18"/>
        </w:rPr>
        <w:t>Endkomponenten</w:t>
      </w:r>
      <w:bookmarkEnd w:id="475"/>
    </w:p>
    <w:p w14:paraId="08B0666A" w14:textId="77777777" w:rsidR="00A63705" w:rsidRPr="00A63705" w:rsidRDefault="00A63705" w:rsidP="00B242DC">
      <w:pPr>
        <w:ind w:left="567"/>
      </w:pPr>
    </w:p>
    <w:p w14:paraId="7AA1808F" w14:textId="60CB5343" w:rsidR="00441626" w:rsidRPr="00A84F69" w:rsidRDefault="00441626" w:rsidP="006A3221">
      <w:pPr>
        <w:spacing w:before="7" w:line="244" w:lineRule="auto"/>
        <w:ind w:left="567" w:right="114"/>
        <w:rPr>
          <w:rFonts w:cs="Arial"/>
          <w:sz w:val="18"/>
          <w:szCs w:val="18"/>
        </w:rPr>
      </w:pPr>
      <w:r w:rsidRPr="00A84F69">
        <w:rPr>
          <w:rFonts w:cs="Arial"/>
          <w:sz w:val="18"/>
          <w:szCs w:val="18"/>
        </w:rPr>
        <w:t>In allen Kommunikationsnetzen und -systemen dürfen nur Endkomponenten angeschlossen und betrieben werden, die den jeweils geltenden Systemanforderungen und Regeln der Technik entsprechen. Werden Kommunikationsnetze oder</w:t>
      </w:r>
      <w:r w:rsidR="006A3221">
        <w:rPr>
          <w:rFonts w:cs="Arial"/>
          <w:sz w:val="18"/>
          <w:szCs w:val="18"/>
        </w:rPr>
        <w:t xml:space="preserve"> </w:t>
      </w:r>
      <w:r w:rsidRPr="00A84F69">
        <w:rPr>
          <w:rFonts w:cs="Arial"/>
          <w:sz w:val="18"/>
          <w:szCs w:val="18"/>
        </w:rPr>
        <w:t>-systeme durch Endkomponenten gestört, so kann das Flughafenunternehmen ihre Beseitigung verlangen. Es kann unzulässige oder störende Endkomponenten auch netzseitig abschalten.</w:t>
      </w:r>
    </w:p>
    <w:p w14:paraId="20CDE9F5" w14:textId="77777777" w:rsidR="00441626" w:rsidRPr="00A84F69" w:rsidRDefault="00441626" w:rsidP="006A3221">
      <w:pPr>
        <w:pStyle w:val="Textkrper"/>
        <w:ind w:left="567" w:right="114"/>
        <w:rPr>
          <w:rFonts w:cs="Arial"/>
          <w:sz w:val="18"/>
          <w:szCs w:val="18"/>
        </w:rPr>
      </w:pPr>
    </w:p>
    <w:p w14:paraId="730C0A7C" w14:textId="77777777" w:rsidR="00441626" w:rsidRDefault="00441626" w:rsidP="006A3221">
      <w:pPr>
        <w:pStyle w:val="berschrift2"/>
        <w:numPr>
          <w:ilvl w:val="0"/>
          <w:numId w:val="27"/>
        </w:numPr>
        <w:tabs>
          <w:tab w:val="clear" w:pos="397"/>
          <w:tab w:val="left" w:pos="567"/>
        </w:tabs>
        <w:ind w:left="567" w:right="114" w:hanging="567"/>
        <w:rPr>
          <w:rFonts w:cs="Arial"/>
          <w:sz w:val="18"/>
          <w:szCs w:val="18"/>
        </w:rPr>
      </w:pPr>
      <w:bookmarkStart w:id="476" w:name="6._Störungen_von_Funknetzen"/>
      <w:bookmarkStart w:id="477" w:name="_Toc181195790"/>
      <w:bookmarkEnd w:id="476"/>
      <w:r w:rsidRPr="00A84F69">
        <w:rPr>
          <w:rFonts w:cs="Arial"/>
          <w:sz w:val="18"/>
          <w:szCs w:val="18"/>
        </w:rPr>
        <w:t>Störungen von Funknetzen</w:t>
      </w:r>
      <w:bookmarkEnd w:id="477"/>
    </w:p>
    <w:p w14:paraId="5BB45E61" w14:textId="77777777" w:rsidR="00A63705" w:rsidRPr="00A63705" w:rsidRDefault="00A63705" w:rsidP="006A3221">
      <w:pPr>
        <w:ind w:left="567"/>
        <w:rPr>
          <w:sz w:val="18"/>
          <w:szCs w:val="18"/>
        </w:rPr>
      </w:pPr>
    </w:p>
    <w:p w14:paraId="2FFB38E6" w14:textId="77777777" w:rsidR="00441626" w:rsidRPr="00A84F69" w:rsidRDefault="00441626" w:rsidP="006A3221">
      <w:pPr>
        <w:spacing w:before="10" w:line="244" w:lineRule="auto"/>
        <w:ind w:left="567" w:right="114"/>
        <w:rPr>
          <w:rFonts w:cs="Arial"/>
          <w:sz w:val="18"/>
          <w:szCs w:val="18"/>
        </w:rPr>
      </w:pPr>
      <w:r w:rsidRPr="00A84F69">
        <w:rPr>
          <w:rFonts w:cs="Arial"/>
          <w:sz w:val="18"/>
          <w:szCs w:val="18"/>
        </w:rPr>
        <w:t>Werden durch den Betrieb von Funkeinrichtungen jeder Art in öffentlich zugelassenen oder nicht öffentlichen Frequenzbereichen andere, insbesondere flughafenbetriebliche Funknetze gestört, so kann das Flughafenunternehmen verlangen, dass der Betrieb eingeschränkt oder unterlassen wird.</w:t>
      </w:r>
    </w:p>
    <w:p w14:paraId="61270E8C" w14:textId="53C2A127" w:rsidR="00F8308B" w:rsidRPr="00A84F69" w:rsidRDefault="00F8308B">
      <w:pPr>
        <w:rPr>
          <w:rFonts w:cs="Arial"/>
          <w:sz w:val="18"/>
          <w:szCs w:val="18"/>
        </w:rPr>
      </w:pPr>
      <w:r w:rsidRPr="00A84F69">
        <w:rPr>
          <w:rFonts w:cs="Arial"/>
          <w:sz w:val="18"/>
          <w:szCs w:val="18"/>
        </w:rPr>
        <w:br w:type="page"/>
      </w:r>
    </w:p>
    <w:p w14:paraId="012DC7F4" w14:textId="77777777" w:rsidR="003A3C32" w:rsidRPr="00A84F69" w:rsidRDefault="003A3C32" w:rsidP="000A7CC4">
      <w:pPr>
        <w:ind w:left="426" w:right="114"/>
        <w:rPr>
          <w:rFonts w:cs="Arial"/>
          <w:sz w:val="18"/>
          <w:szCs w:val="18"/>
        </w:rPr>
        <w:sectPr w:rsidR="003A3C32" w:rsidRPr="00A84F69" w:rsidSect="00F422D3">
          <w:pgSz w:w="11920" w:h="16850"/>
          <w:pgMar w:top="1021" w:right="1021" w:bottom="1021" w:left="1021" w:header="0" w:footer="923" w:gutter="0"/>
          <w:cols w:space="720"/>
        </w:sectPr>
      </w:pPr>
    </w:p>
    <w:p w14:paraId="20CF5CE6" w14:textId="77777777" w:rsidR="00C231F3" w:rsidRPr="004D14B4" w:rsidRDefault="00C231F3" w:rsidP="004D14B4">
      <w:pPr>
        <w:pStyle w:val="Titel"/>
        <w:ind w:left="284" w:right="114" w:hanging="284"/>
        <w:rPr>
          <w:rFonts w:cs="Arial"/>
          <w:sz w:val="24"/>
          <w:szCs w:val="24"/>
          <w:lang w:val="de-DE"/>
        </w:rPr>
      </w:pPr>
      <w:r w:rsidRPr="004D14B4">
        <w:rPr>
          <w:rFonts w:cs="Arial"/>
          <w:sz w:val="24"/>
          <w:szCs w:val="24"/>
          <w:lang w:val="de-DE"/>
        </w:rPr>
        <w:t>Anlage 4 Bestimmungen zur Luftsicherheit</w:t>
      </w:r>
    </w:p>
    <w:p w14:paraId="4E2BAE8F" w14:textId="77777777" w:rsidR="00C231F3" w:rsidRPr="00A84F69" w:rsidRDefault="00C231F3" w:rsidP="004D14B4">
      <w:pPr>
        <w:pStyle w:val="Titel"/>
        <w:ind w:left="284" w:right="114" w:hanging="284"/>
        <w:rPr>
          <w:rFonts w:cs="Arial"/>
          <w:sz w:val="18"/>
          <w:szCs w:val="18"/>
          <w:lang w:val="de-DE"/>
        </w:rPr>
      </w:pPr>
    </w:p>
    <w:p w14:paraId="7CD476F7" w14:textId="77777777" w:rsidR="00C231F3" w:rsidRPr="00A84F69" w:rsidRDefault="00C231F3" w:rsidP="004D14B4">
      <w:pPr>
        <w:pStyle w:val="Titel"/>
        <w:ind w:left="284" w:right="114" w:hanging="284"/>
        <w:rPr>
          <w:rFonts w:cs="Arial"/>
          <w:sz w:val="18"/>
          <w:szCs w:val="18"/>
          <w:lang w:val="de-DE"/>
        </w:rPr>
      </w:pPr>
    </w:p>
    <w:p w14:paraId="7DE4EBD2" w14:textId="77777777" w:rsidR="00C231F3" w:rsidRPr="00A84F69" w:rsidRDefault="00C231F3" w:rsidP="00B34C15">
      <w:pPr>
        <w:pStyle w:val="berschrift2"/>
        <w:numPr>
          <w:ilvl w:val="0"/>
          <w:numId w:val="28"/>
        </w:numPr>
        <w:tabs>
          <w:tab w:val="clear" w:pos="397"/>
        </w:tabs>
        <w:ind w:left="567" w:right="114" w:hanging="567"/>
        <w:rPr>
          <w:rFonts w:cs="Arial"/>
          <w:sz w:val="18"/>
          <w:szCs w:val="18"/>
        </w:rPr>
      </w:pPr>
      <w:bookmarkStart w:id="478" w:name="_Toc1172065961"/>
      <w:bookmarkStart w:id="479" w:name="_Toc181195772"/>
      <w:r w:rsidRPr="00A84F69">
        <w:rPr>
          <w:rFonts w:cs="Arial"/>
          <w:sz w:val="18"/>
          <w:szCs w:val="18"/>
        </w:rPr>
        <w:t>Allgemeines</w:t>
      </w:r>
      <w:bookmarkEnd w:id="478"/>
      <w:bookmarkEnd w:id="479"/>
    </w:p>
    <w:p w14:paraId="5237CE80" w14:textId="77777777" w:rsidR="00C231F3" w:rsidRPr="00A84F69" w:rsidRDefault="00C231F3" w:rsidP="00B34C15">
      <w:pPr>
        <w:ind w:left="567" w:right="114"/>
        <w:rPr>
          <w:rFonts w:cs="Arial"/>
          <w:sz w:val="18"/>
          <w:szCs w:val="18"/>
        </w:rPr>
      </w:pPr>
    </w:p>
    <w:p w14:paraId="41F9DE0A" w14:textId="77777777" w:rsidR="00C231F3" w:rsidRPr="00A84F69" w:rsidRDefault="00C231F3" w:rsidP="00B34C15">
      <w:pPr>
        <w:pStyle w:val="KeinLeerraum"/>
        <w:tabs>
          <w:tab w:val="left" w:pos="851"/>
        </w:tabs>
        <w:ind w:left="567" w:right="114"/>
        <w:rPr>
          <w:rFonts w:cs="Arial"/>
          <w:sz w:val="18"/>
          <w:szCs w:val="18"/>
          <w:lang w:val="de-DE"/>
        </w:rPr>
      </w:pPr>
      <w:bookmarkStart w:id="480" w:name="_Toc143428517"/>
      <w:r w:rsidRPr="00A84F69">
        <w:rPr>
          <w:rStyle w:val="berschrift3Zchn"/>
          <w:rFonts w:cs="Arial"/>
          <w:sz w:val="18"/>
          <w:szCs w:val="18"/>
        </w:rPr>
        <w:t>Die nachfolgenden Bestimmungen basieren auf nationalen und europäischen Rechtsvor</w:t>
      </w:r>
      <w:bookmarkEnd w:id="480"/>
      <w:r w:rsidRPr="00A84F69">
        <w:rPr>
          <w:rFonts w:cs="Arial"/>
          <w:sz w:val="18"/>
          <w:szCs w:val="18"/>
          <w:lang w:val="de-DE"/>
        </w:rPr>
        <w:t>schriften zum Schutz des Flughafenbetriebs vor Angriffen auf die Sicherheit des Luftv</w:t>
      </w:r>
      <w:r w:rsidRPr="00A84F69">
        <w:rPr>
          <w:rFonts w:cs="Arial"/>
          <w:color w:val="000000" w:themeColor="text1"/>
          <w:sz w:val="18"/>
          <w:szCs w:val="18"/>
          <w:lang w:val="de-DE"/>
        </w:rPr>
        <w:t>erke</w:t>
      </w:r>
      <w:r w:rsidRPr="00A84F69">
        <w:rPr>
          <w:rFonts w:cs="Arial"/>
          <w:sz w:val="18"/>
          <w:szCs w:val="18"/>
          <w:lang w:val="de-DE"/>
        </w:rPr>
        <w:t>hrs. Sie sind zusammenfassend im Luftsicherheitsprogramm des Flughafens Nürnberg dargestellt.</w:t>
      </w:r>
    </w:p>
    <w:p w14:paraId="29C801CC" w14:textId="77777777" w:rsidR="00C231F3" w:rsidRPr="00A84F69" w:rsidRDefault="00C231F3" w:rsidP="00B34C15">
      <w:pPr>
        <w:pStyle w:val="KeinLeerraum"/>
        <w:tabs>
          <w:tab w:val="left" w:pos="-142"/>
          <w:tab w:val="left" w:pos="851"/>
        </w:tabs>
        <w:ind w:left="567" w:right="114"/>
        <w:rPr>
          <w:rFonts w:cs="Arial"/>
          <w:sz w:val="18"/>
          <w:szCs w:val="18"/>
          <w:lang w:val="de-DE"/>
        </w:rPr>
      </w:pPr>
    </w:p>
    <w:p w14:paraId="78F9B29E" w14:textId="228E0EAB" w:rsidR="00C231F3" w:rsidRPr="00A84F69" w:rsidRDefault="00C231F3" w:rsidP="00B34C15">
      <w:pPr>
        <w:pStyle w:val="KeinLeerraum"/>
        <w:tabs>
          <w:tab w:val="left" w:pos="851"/>
        </w:tabs>
        <w:ind w:left="567" w:right="114"/>
        <w:rPr>
          <w:rFonts w:cs="Arial"/>
          <w:sz w:val="18"/>
          <w:szCs w:val="18"/>
          <w:lang w:val="de-DE"/>
        </w:rPr>
      </w:pPr>
      <w:bookmarkStart w:id="481" w:name="_Toc1257882080"/>
      <w:r w:rsidRPr="00A84F69">
        <w:rPr>
          <w:rStyle w:val="berschrift3Zchn"/>
          <w:rFonts w:cs="Arial"/>
          <w:sz w:val="18"/>
          <w:szCs w:val="18"/>
        </w:rPr>
        <w:t xml:space="preserve">Die FNG ist als </w:t>
      </w:r>
      <w:r w:rsidR="005D5E46" w:rsidRPr="005D5E46">
        <w:rPr>
          <w:rFonts w:eastAsia="Century Gothic" w:cs="Arial"/>
          <w:sz w:val="18"/>
          <w:szCs w:val="18"/>
          <w:lang w:val="de-DE" w:bidi="de-DE"/>
        </w:rPr>
        <w:t>Flughafenunternehmen</w:t>
      </w:r>
      <w:r w:rsidRPr="00A84F69">
        <w:rPr>
          <w:rStyle w:val="berschrift3Zchn"/>
          <w:rFonts w:cs="Arial"/>
          <w:sz w:val="18"/>
          <w:szCs w:val="18"/>
        </w:rPr>
        <w:t xml:space="preserve"> zum Schutz des Flughafens vor Angriffen auf die Sicher</w:t>
      </w:r>
      <w:bookmarkEnd w:id="481"/>
      <w:r w:rsidRPr="00A84F69">
        <w:rPr>
          <w:rFonts w:cs="Arial"/>
          <w:sz w:val="18"/>
          <w:szCs w:val="18"/>
          <w:lang w:val="de-DE"/>
        </w:rPr>
        <w:t xml:space="preserve">heit des Luftverkehrs und zur Wahrung der Betriebssicherheit verpflichtet. </w:t>
      </w:r>
      <w:r w:rsidRPr="00A84F69">
        <w:rPr>
          <w:rFonts w:cs="Arial"/>
          <w:color w:val="000000" w:themeColor="text1"/>
          <w:sz w:val="18"/>
          <w:szCs w:val="18"/>
          <w:lang w:val="de-DE"/>
        </w:rPr>
        <w:t xml:space="preserve">Die nicht allgemein </w:t>
      </w:r>
      <w:r w:rsidRPr="00A84F69">
        <w:rPr>
          <w:rFonts w:cs="Arial"/>
          <w:sz w:val="18"/>
          <w:szCs w:val="18"/>
          <w:lang w:val="de-DE"/>
        </w:rPr>
        <w:t xml:space="preserve">zugänglichen Bereiche, Anlagen und Räumlichkeiten sind baulich und technisch so zu sichern, dass unbefugter Zutritt ausgeschlossen ist. </w:t>
      </w:r>
    </w:p>
    <w:p w14:paraId="1E464A7E" w14:textId="77777777" w:rsidR="00C231F3" w:rsidRPr="00A84F69" w:rsidRDefault="00C231F3" w:rsidP="00B34C15">
      <w:pPr>
        <w:pStyle w:val="KeinLeerraum"/>
        <w:tabs>
          <w:tab w:val="left" w:pos="-142"/>
          <w:tab w:val="left" w:pos="851"/>
        </w:tabs>
        <w:ind w:left="567" w:right="114"/>
        <w:rPr>
          <w:rFonts w:cs="Arial"/>
          <w:sz w:val="18"/>
          <w:szCs w:val="18"/>
          <w:lang w:val="de-DE"/>
        </w:rPr>
      </w:pPr>
    </w:p>
    <w:p w14:paraId="09A47741" w14:textId="128C9498" w:rsidR="00C231F3" w:rsidRPr="00A84F69" w:rsidRDefault="00C231F3" w:rsidP="00B34C15">
      <w:pPr>
        <w:pStyle w:val="KeinLeerraum"/>
        <w:tabs>
          <w:tab w:val="left" w:pos="851"/>
        </w:tabs>
        <w:ind w:left="567" w:right="114"/>
        <w:rPr>
          <w:rFonts w:cs="Arial"/>
          <w:sz w:val="18"/>
          <w:szCs w:val="18"/>
          <w:lang w:val="de-DE"/>
        </w:rPr>
      </w:pPr>
      <w:bookmarkStart w:id="482" w:name="_Toc1328727354"/>
      <w:r w:rsidRPr="3B370680">
        <w:rPr>
          <w:rStyle w:val="berschrift3Zchn"/>
          <w:rFonts w:cs="Arial"/>
          <w:sz w:val="18"/>
          <w:szCs w:val="18"/>
        </w:rPr>
        <w:t>Für den sensiblen Bereich des Sicherheitsbereiches (im folgenden Sicherheitsbereich genannt) gelten besondere Zu</w:t>
      </w:r>
      <w:bookmarkEnd w:id="482"/>
      <w:r w:rsidRPr="3B370680">
        <w:rPr>
          <w:rFonts w:cs="Arial"/>
          <w:sz w:val="18"/>
          <w:szCs w:val="18"/>
          <w:lang w:val="de-DE"/>
        </w:rPr>
        <w:t xml:space="preserve">gangsvoraussetzungen und Verhaltensregeln </w:t>
      </w:r>
      <w:r w:rsidR="00B212F3" w:rsidRPr="00CA258D">
        <w:rPr>
          <w:rFonts w:cs="Arial"/>
          <w:sz w:val="18"/>
          <w:szCs w:val="18"/>
          <w:lang w:val="de-DE" w:bidi="de-DE"/>
        </w:rPr>
        <w:t>nach den Maßgaben der vorgenannten nationalen und europäischen Rechtsvorschriften bzw. dem Luftsicherheitsprogramm des Flughafens Nürnberg.</w:t>
      </w:r>
    </w:p>
    <w:p w14:paraId="057FA3ED" w14:textId="77777777" w:rsidR="00C231F3" w:rsidRPr="00A84F69" w:rsidRDefault="00C231F3" w:rsidP="00B34C15">
      <w:pPr>
        <w:pStyle w:val="KeinLeerraum"/>
        <w:tabs>
          <w:tab w:val="left" w:pos="-142"/>
          <w:tab w:val="left" w:pos="851"/>
        </w:tabs>
        <w:ind w:left="567" w:right="114"/>
        <w:rPr>
          <w:rFonts w:cs="Arial"/>
          <w:sz w:val="18"/>
          <w:szCs w:val="18"/>
          <w:lang w:val="de-DE"/>
        </w:rPr>
      </w:pPr>
    </w:p>
    <w:p w14:paraId="0CC06E21" w14:textId="373A5645" w:rsidR="00C231F3" w:rsidRPr="00A84F69" w:rsidRDefault="00C231F3" w:rsidP="00B34C15">
      <w:pPr>
        <w:pStyle w:val="KeinLeerraum"/>
        <w:tabs>
          <w:tab w:val="left" w:pos="851"/>
        </w:tabs>
        <w:ind w:left="567" w:right="114"/>
        <w:rPr>
          <w:rFonts w:cs="Arial"/>
          <w:sz w:val="18"/>
          <w:szCs w:val="18"/>
          <w:lang w:val="de-DE"/>
        </w:rPr>
      </w:pPr>
      <w:bookmarkStart w:id="483" w:name="_Toc239829798"/>
      <w:r w:rsidRPr="00A84F69">
        <w:rPr>
          <w:rStyle w:val="berschrift3Zchn"/>
          <w:rFonts w:cs="Arial"/>
          <w:sz w:val="18"/>
          <w:szCs w:val="18"/>
        </w:rPr>
        <w:t xml:space="preserve">Werden Betriebsbereiche einem Luftfahrtunternehmen überlassen, ist dieses nach § 9 </w:t>
      </w:r>
      <w:proofErr w:type="spellStart"/>
      <w:r w:rsidRPr="00A84F69">
        <w:rPr>
          <w:rStyle w:val="berschrift3Zchn"/>
          <w:rFonts w:cs="Arial"/>
          <w:sz w:val="18"/>
          <w:szCs w:val="18"/>
        </w:rPr>
        <w:t>Luft</w:t>
      </w:r>
      <w:bookmarkEnd w:id="483"/>
      <w:r w:rsidRPr="00A84F69">
        <w:rPr>
          <w:rFonts w:cs="Arial"/>
          <w:sz w:val="18"/>
          <w:szCs w:val="18"/>
          <w:lang w:val="de-DE"/>
        </w:rPr>
        <w:t>SiG</w:t>
      </w:r>
      <w:proofErr w:type="spellEnd"/>
      <w:r w:rsidRPr="00A84F69">
        <w:rPr>
          <w:rFonts w:cs="Arial"/>
          <w:sz w:val="18"/>
          <w:szCs w:val="18"/>
          <w:lang w:val="de-DE"/>
        </w:rPr>
        <w:t xml:space="preserve"> verpflichtet</w:t>
      </w:r>
      <w:r w:rsidR="00E570C4">
        <w:rPr>
          <w:rFonts w:cs="Arial"/>
          <w:sz w:val="18"/>
          <w:szCs w:val="18"/>
          <w:lang w:val="de-DE"/>
        </w:rPr>
        <w:t>,</w:t>
      </w:r>
      <w:r w:rsidRPr="00A84F69">
        <w:rPr>
          <w:rFonts w:cs="Arial"/>
          <w:sz w:val="18"/>
          <w:szCs w:val="18"/>
          <w:lang w:val="de-DE"/>
        </w:rPr>
        <w:t xml:space="preserve"> gleichwertige Sicherheitsmaßnahmen zu treffen; diese Bereiche unterliegen den Bestimmungen des Luftfahrtunternehmens, nicht der FNG. Der Standard der Sicherheitsmaßnamen des Luftfahrtunternehmens muss den Sicherheitsmaßnahmen des Flughafenbetreibers entsprechen.</w:t>
      </w:r>
    </w:p>
    <w:p w14:paraId="2D0341BA" w14:textId="77777777" w:rsidR="00AB7056" w:rsidRPr="00A84F69" w:rsidRDefault="00AB7056" w:rsidP="00B34C15">
      <w:pPr>
        <w:pStyle w:val="KeinLeerraum"/>
        <w:tabs>
          <w:tab w:val="left" w:pos="851"/>
        </w:tabs>
        <w:ind w:left="567" w:right="114"/>
        <w:rPr>
          <w:rFonts w:cs="Arial"/>
          <w:sz w:val="18"/>
          <w:szCs w:val="18"/>
          <w:lang w:val="de-DE"/>
        </w:rPr>
      </w:pPr>
    </w:p>
    <w:p w14:paraId="339469F3" w14:textId="77777777" w:rsidR="00C231F3" w:rsidRPr="00A84F69" w:rsidRDefault="00C231F3" w:rsidP="00B34C15">
      <w:pPr>
        <w:pStyle w:val="berschrift2"/>
        <w:numPr>
          <w:ilvl w:val="0"/>
          <w:numId w:val="23"/>
        </w:numPr>
        <w:tabs>
          <w:tab w:val="clear" w:pos="397"/>
          <w:tab w:val="left" w:pos="567"/>
        </w:tabs>
        <w:ind w:left="567" w:right="114" w:hanging="567"/>
        <w:rPr>
          <w:rFonts w:cs="Arial"/>
          <w:sz w:val="18"/>
          <w:szCs w:val="18"/>
        </w:rPr>
      </w:pPr>
      <w:bookmarkStart w:id="484" w:name="_Toc2079706513"/>
      <w:bookmarkStart w:id="485" w:name="_Toc181195773"/>
      <w:r w:rsidRPr="00A84F69">
        <w:rPr>
          <w:rFonts w:cs="Arial"/>
          <w:sz w:val="18"/>
          <w:szCs w:val="18"/>
        </w:rPr>
        <w:t>Berechtigung zum Zugang in den Sicherheitsbereich</w:t>
      </w:r>
      <w:bookmarkEnd w:id="484"/>
      <w:bookmarkEnd w:id="485"/>
      <w:r w:rsidRPr="00A84F69">
        <w:rPr>
          <w:rFonts w:cs="Arial"/>
          <w:sz w:val="18"/>
          <w:szCs w:val="18"/>
        </w:rPr>
        <w:t xml:space="preserve"> </w:t>
      </w:r>
    </w:p>
    <w:p w14:paraId="5FB15B41" w14:textId="77777777" w:rsidR="00C231F3" w:rsidRPr="00A84F69" w:rsidRDefault="00C231F3" w:rsidP="00B34C15">
      <w:pPr>
        <w:ind w:left="567" w:right="114"/>
        <w:rPr>
          <w:rFonts w:cs="Arial"/>
          <w:sz w:val="18"/>
          <w:szCs w:val="18"/>
        </w:rPr>
      </w:pPr>
    </w:p>
    <w:p w14:paraId="3206AD7F" w14:textId="1032A03C" w:rsidR="00C231F3" w:rsidRDefault="00C231F3" w:rsidP="00B34C15">
      <w:pPr>
        <w:tabs>
          <w:tab w:val="left" w:pos="851"/>
        </w:tabs>
        <w:ind w:left="567" w:right="114"/>
        <w:rPr>
          <w:rFonts w:cs="Arial"/>
          <w:sz w:val="18"/>
          <w:szCs w:val="18"/>
        </w:rPr>
      </w:pPr>
      <w:r w:rsidRPr="3B370680">
        <w:rPr>
          <w:rFonts w:cs="Arial"/>
          <w:sz w:val="18"/>
          <w:szCs w:val="18"/>
        </w:rPr>
        <w:t>Für jede Person, der zur Ausübung einer beruflichen Tätigkeit nicht nur gelegentlich Zugang in den Sicherheitsbereich gewährt werden soll</w:t>
      </w:r>
      <w:r w:rsidR="00DB651D">
        <w:rPr>
          <w:rFonts w:cs="Arial"/>
          <w:sz w:val="18"/>
          <w:szCs w:val="18"/>
        </w:rPr>
        <w:t>, ist</w:t>
      </w:r>
      <w:r w:rsidRPr="3B370680">
        <w:rPr>
          <w:rFonts w:cs="Arial"/>
          <w:sz w:val="18"/>
          <w:szCs w:val="18"/>
        </w:rPr>
        <w:t xml:space="preserve"> eine Berechtigung für den unbegleiteten Zugang mit einem persönlichen Flughafenausweis </w:t>
      </w:r>
      <w:r w:rsidR="00DB651D">
        <w:rPr>
          <w:rFonts w:cs="Arial"/>
          <w:sz w:val="18"/>
          <w:szCs w:val="18"/>
        </w:rPr>
        <w:t>zu beantragen</w:t>
      </w:r>
      <w:r w:rsidRPr="3B370680">
        <w:rPr>
          <w:rFonts w:cs="Arial"/>
          <w:sz w:val="18"/>
          <w:szCs w:val="18"/>
        </w:rPr>
        <w:t xml:space="preserve">. </w:t>
      </w:r>
    </w:p>
    <w:p w14:paraId="1B9BEB47" w14:textId="77777777" w:rsidR="00705A38" w:rsidRPr="00A84F69" w:rsidRDefault="00705A38" w:rsidP="00B34C15">
      <w:pPr>
        <w:tabs>
          <w:tab w:val="left" w:pos="851"/>
        </w:tabs>
        <w:ind w:left="567" w:right="114"/>
        <w:rPr>
          <w:rFonts w:cs="Arial"/>
          <w:sz w:val="18"/>
          <w:szCs w:val="18"/>
        </w:rPr>
      </w:pPr>
    </w:p>
    <w:p w14:paraId="453AB5A8" w14:textId="769C0AA8" w:rsidR="00C231F3" w:rsidRPr="00A84F69" w:rsidRDefault="00457538" w:rsidP="00B34C15">
      <w:pPr>
        <w:tabs>
          <w:tab w:val="left" w:pos="851"/>
        </w:tabs>
        <w:ind w:left="567" w:right="114"/>
        <w:rPr>
          <w:rFonts w:cs="Arial"/>
          <w:sz w:val="18"/>
          <w:szCs w:val="18"/>
        </w:rPr>
      </w:pPr>
      <w:r w:rsidRPr="00457538">
        <w:rPr>
          <w:rFonts w:cs="Arial"/>
          <w:sz w:val="18"/>
          <w:szCs w:val="18"/>
        </w:rPr>
        <w:t>Der Ausweisinhaber darf den Sicherheitsbereich nur aus dienstlichen Gründen betreten</w:t>
      </w:r>
      <w:r w:rsidR="00C231F3" w:rsidRPr="3B370680">
        <w:rPr>
          <w:rFonts w:cs="Arial"/>
          <w:sz w:val="18"/>
          <w:szCs w:val="18"/>
        </w:rPr>
        <w:t>.</w:t>
      </w:r>
    </w:p>
    <w:p w14:paraId="424D674A" w14:textId="77777777" w:rsidR="00AB7056" w:rsidRPr="00A84F69" w:rsidRDefault="00AB7056" w:rsidP="00B34C15">
      <w:pPr>
        <w:pStyle w:val="KeinLeerraum"/>
        <w:tabs>
          <w:tab w:val="left" w:pos="851"/>
        </w:tabs>
        <w:ind w:left="567" w:right="114"/>
        <w:rPr>
          <w:rFonts w:cs="Arial"/>
          <w:sz w:val="18"/>
          <w:szCs w:val="18"/>
          <w:highlight w:val="yellow"/>
          <w:lang w:val="de-DE"/>
        </w:rPr>
      </w:pPr>
    </w:p>
    <w:p w14:paraId="59FA8EED" w14:textId="77777777" w:rsidR="00C231F3" w:rsidRPr="00A84F69" w:rsidRDefault="00C231F3" w:rsidP="00B34C15">
      <w:pPr>
        <w:pStyle w:val="berschrift2"/>
        <w:numPr>
          <w:ilvl w:val="0"/>
          <w:numId w:val="23"/>
        </w:numPr>
        <w:tabs>
          <w:tab w:val="clear" w:pos="397"/>
          <w:tab w:val="left" w:pos="567"/>
        </w:tabs>
        <w:ind w:left="567" w:right="114" w:hanging="567"/>
        <w:rPr>
          <w:rFonts w:cs="Arial"/>
          <w:sz w:val="18"/>
          <w:szCs w:val="18"/>
        </w:rPr>
      </w:pPr>
      <w:bookmarkStart w:id="486" w:name="_Toc1732882294"/>
      <w:bookmarkStart w:id="487" w:name="_Toc181195774"/>
      <w:r w:rsidRPr="00A84F69">
        <w:rPr>
          <w:rFonts w:cs="Arial"/>
          <w:sz w:val="18"/>
          <w:szCs w:val="18"/>
        </w:rPr>
        <w:t>Zuverlässigkeitsüberprüfungen (ZÜP)</w:t>
      </w:r>
      <w:bookmarkEnd w:id="486"/>
      <w:bookmarkEnd w:id="487"/>
    </w:p>
    <w:p w14:paraId="7C49F43C" w14:textId="77777777" w:rsidR="00C231F3" w:rsidRPr="00A84F69" w:rsidRDefault="00C231F3" w:rsidP="00B34C15">
      <w:pPr>
        <w:ind w:left="567" w:right="114"/>
        <w:rPr>
          <w:rFonts w:cs="Arial"/>
          <w:sz w:val="18"/>
          <w:szCs w:val="18"/>
        </w:rPr>
      </w:pPr>
    </w:p>
    <w:p w14:paraId="3C2B8F58" w14:textId="77777777" w:rsidR="00C231F3" w:rsidRPr="00A84F69" w:rsidRDefault="00C231F3" w:rsidP="00B34C15">
      <w:pPr>
        <w:tabs>
          <w:tab w:val="left" w:pos="851"/>
        </w:tabs>
        <w:ind w:left="567" w:right="114"/>
        <w:rPr>
          <w:rFonts w:cs="Arial"/>
          <w:sz w:val="18"/>
          <w:szCs w:val="18"/>
        </w:rPr>
      </w:pPr>
      <w:r w:rsidRPr="00A84F69">
        <w:rPr>
          <w:rFonts w:cs="Arial"/>
          <w:sz w:val="18"/>
          <w:szCs w:val="18"/>
        </w:rPr>
        <w:t xml:space="preserve">Vor der Ausstellung einer Zugangsberechtigung wird durch die zuständige Luftsicherheitsbehörde die Zuverlässigkeit der Person überprüft. Die Zuverlässigkeitsüberprüfung ist durch § 7 </w:t>
      </w:r>
      <w:proofErr w:type="spellStart"/>
      <w:r w:rsidRPr="00A84F69">
        <w:rPr>
          <w:rFonts w:cs="Arial"/>
          <w:sz w:val="18"/>
          <w:szCs w:val="18"/>
        </w:rPr>
        <w:t>LuftSiG</w:t>
      </w:r>
      <w:proofErr w:type="spellEnd"/>
      <w:r w:rsidRPr="00A84F69">
        <w:rPr>
          <w:rFonts w:cs="Arial"/>
          <w:sz w:val="18"/>
          <w:szCs w:val="18"/>
        </w:rPr>
        <w:t xml:space="preserve"> und </w:t>
      </w:r>
      <w:proofErr w:type="spellStart"/>
      <w:r w:rsidRPr="00A84F69">
        <w:rPr>
          <w:rFonts w:cs="Arial"/>
          <w:sz w:val="18"/>
          <w:szCs w:val="18"/>
        </w:rPr>
        <w:t>LuftSiZÜV</w:t>
      </w:r>
      <w:proofErr w:type="spellEnd"/>
      <w:r w:rsidRPr="00A84F69">
        <w:rPr>
          <w:rFonts w:cs="Arial"/>
          <w:sz w:val="18"/>
          <w:szCs w:val="18"/>
        </w:rPr>
        <w:t xml:space="preserve"> näher bestimmt. Aufgrund des Ergebnisses der Zuverlässigkeitsüberprüfung entscheidet die Behörde, ob die FNG die Zugangsberechtigung erteilen darf.</w:t>
      </w:r>
    </w:p>
    <w:p w14:paraId="6E26EC05" w14:textId="77777777" w:rsidR="00C231F3" w:rsidRPr="00A84F69" w:rsidRDefault="00C231F3" w:rsidP="00B34C15">
      <w:pPr>
        <w:tabs>
          <w:tab w:val="left" w:pos="851"/>
        </w:tabs>
        <w:ind w:left="567" w:right="114"/>
        <w:rPr>
          <w:rFonts w:cs="Arial"/>
          <w:sz w:val="18"/>
          <w:szCs w:val="18"/>
        </w:rPr>
      </w:pPr>
      <w:r w:rsidRPr="00A84F69">
        <w:rPr>
          <w:rFonts w:cs="Arial"/>
          <w:sz w:val="18"/>
          <w:szCs w:val="18"/>
        </w:rPr>
        <w:t>Personen mit Zugangsberechtigung werden in vorgeschriebenen Zeitabschnitten erneut behördlich auf ihre Zuverlässigkeit überprüft.</w:t>
      </w:r>
    </w:p>
    <w:p w14:paraId="2C1CB378" w14:textId="77777777" w:rsidR="00AB7056" w:rsidRPr="00A84F69" w:rsidRDefault="00AB7056" w:rsidP="00B34C15">
      <w:pPr>
        <w:pStyle w:val="KeinLeerraum"/>
        <w:tabs>
          <w:tab w:val="left" w:pos="851"/>
        </w:tabs>
        <w:ind w:left="567" w:right="114"/>
        <w:rPr>
          <w:rFonts w:cs="Arial"/>
          <w:sz w:val="18"/>
          <w:szCs w:val="18"/>
          <w:highlight w:val="yellow"/>
          <w:lang w:val="de-DE"/>
        </w:rPr>
      </w:pPr>
    </w:p>
    <w:p w14:paraId="46EA370B" w14:textId="77777777" w:rsidR="00C231F3" w:rsidRPr="00A84F69" w:rsidRDefault="00C231F3" w:rsidP="00B34C15">
      <w:pPr>
        <w:pStyle w:val="berschrift2"/>
        <w:numPr>
          <w:ilvl w:val="0"/>
          <w:numId w:val="23"/>
        </w:numPr>
        <w:tabs>
          <w:tab w:val="clear" w:pos="397"/>
          <w:tab w:val="left" w:pos="567"/>
        </w:tabs>
        <w:ind w:left="567" w:right="114" w:hanging="567"/>
        <w:rPr>
          <w:rFonts w:cs="Arial"/>
          <w:sz w:val="18"/>
          <w:szCs w:val="18"/>
        </w:rPr>
      </w:pPr>
      <w:bookmarkStart w:id="488" w:name="_Toc469337919"/>
      <w:bookmarkStart w:id="489" w:name="_Toc181195775"/>
      <w:r w:rsidRPr="00A84F69">
        <w:rPr>
          <w:rFonts w:cs="Arial"/>
          <w:sz w:val="18"/>
          <w:szCs w:val="18"/>
        </w:rPr>
        <w:t>Luftsicherheitsschulung</w:t>
      </w:r>
      <w:bookmarkEnd w:id="488"/>
      <w:bookmarkEnd w:id="489"/>
    </w:p>
    <w:p w14:paraId="224E75F8" w14:textId="77777777" w:rsidR="00C231F3" w:rsidRPr="00A84F69" w:rsidRDefault="00C231F3" w:rsidP="00B34C15">
      <w:pPr>
        <w:ind w:left="567" w:right="114"/>
        <w:rPr>
          <w:rFonts w:cs="Arial"/>
          <w:sz w:val="18"/>
          <w:szCs w:val="18"/>
        </w:rPr>
      </w:pPr>
    </w:p>
    <w:p w14:paraId="37105DD2" w14:textId="3BCD1BCC" w:rsidR="00C231F3" w:rsidRDefault="00C231F3" w:rsidP="00B34C15">
      <w:pPr>
        <w:tabs>
          <w:tab w:val="left" w:pos="851"/>
        </w:tabs>
        <w:ind w:left="567" w:right="114"/>
        <w:rPr>
          <w:rFonts w:cs="Arial"/>
          <w:sz w:val="18"/>
          <w:szCs w:val="18"/>
        </w:rPr>
      </w:pPr>
      <w:r w:rsidRPr="3B370680">
        <w:rPr>
          <w:rFonts w:cs="Arial"/>
          <w:sz w:val="18"/>
          <w:szCs w:val="18"/>
        </w:rPr>
        <w:t xml:space="preserve">Weitere Voraussetzung für den Erhalt der Zugangsberechtigung ist eine nach </w:t>
      </w:r>
      <w:proofErr w:type="spellStart"/>
      <w:r w:rsidRPr="3B370680">
        <w:rPr>
          <w:rFonts w:cs="Arial"/>
          <w:sz w:val="18"/>
          <w:szCs w:val="18"/>
        </w:rPr>
        <w:t>LuftSIG</w:t>
      </w:r>
      <w:proofErr w:type="spellEnd"/>
      <w:r w:rsidRPr="3B370680">
        <w:rPr>
          <w:rFonts w:cs="Arial"/>
          <w:sz w:val="18"/>
          <w:szCs w:val="18"/>
        </w:rPr>
        <w:t xml:space="preserve"> vorgeschriebene Luftsicherheitsschulung. Die Schulung </w:t>
      </w:r>
      <w:r w:rsidR="00D96F55">
        <w:rPr>
          <w:rFonts w:cs="Arial"/>
          <w:sz w:val="18"/>
          <w:szCs w:val="18"/>
        </w:rPr>
        <w:t>kann</w:t>
      </w:r>
      <w:r w:rsidR="00D96F55" w:rsidRPr="3B370680">
        <w:rPr>
          <w:rFonts w:cs="Arial"/>
          <w:sz w:val="18"/>
          <w:szCs w:val="18"/>
        </w:rPr>
        <w:t xml:space="preserve"> </w:t>
      </w:r>
      <w:r w:rsidRPr="3B370680">
        <w:rPr>
          <w:rFonts w:cs="Arial"/>
          <w:sz w:val="18"/>
          <w:szCs w:val="18"/>
        </w:rPr>
        <w:t xml:space="preserve">online als „Web </w:t>
      </w:r>
      <w:proofErr w:type="spellStart"/>
      <w:r w:rsidRPr="3B370680">
        <w:rPr>
          <w:rFonts w:cs="Arial"/>
          <w:sz w:val="18"/>
          <w:szCs w:val="18"/>
        </w:rPr>
        <w:t>Based</w:t>
      </w:r>
      <w:proofErr w:type="spellEnd"/>
      <w:r w:rsidRPr="3B370680">
        <w:rPr>
          <w:rFonts w:cs="Arial"/>
          <w:sz w:val="18"/>
          <w:szCs w:val="18"/>
        </w:rPr>
        <w:t xml:space="preserve"> Training“ (WBT) durchgeführt</w:t>
      </w:r>
      <w:r w:rsidR="00D96F55">
        <w:rPr>
          <w:rFonts w:cs="Arial"/>
          <w:sz w:val="18"/>
          <w:szCs w:val="18"/>
        </w:rPr>
        <w:t xml:space="preserve"> werden</w:t>
      </w:r>
      <w:r w:rsidRPr="3B370680">
        <w:rPr>
          <w:rFonts w:cs="Arial"/>
          <w:sz w:val="18"/>
          <w:szCs w:val="18"/>
        </w:rPr>
        <w:t>. Für das WBT werden durch die Ausweisstelle die Log-In Daten zur Verfügung gestellt.</w:t>
      </w:r>
    </w:p>
    <w:p w14:paraId="2681C8BF" w14:textId="77777777" w:rsidR="00AB7056" w:rsidRPr="00A84F69" w:rsidRDefault="00AB7056" w:rsidP="00B34C15">
      <w:pPr>
        <w:tabs>
          <w:tab w:val="left" w:pos="851"/>
        </w:tabs>
        <w:ind w:left="567" w:right="114"/>
        <w:rPr>
          <w:rFonts w:cs="Arial"/>
          <w:strike/>
          <w:sz w:val="18"/>
          <w:szCs w:val="18"/>
        </w:rPr>
      </w:pPr>
    </w:p>
    <w:p w14:paraId="41AE749A" w14:textId="77777777" w:rsidR="00C231F3" w:rsidRPr="00A84F69" w:rsidRDefault="00C231F3" w:rsidP="00B34C15">
      <w:pPr>
        <w:pStyle w:val="berschrift2"/>
        <w:numPr>
          <w:ilvl w:val="0"/>
          <w:numId w:val="23"/>
        </w:numPr>
        <w:tabs>
          <w:tab w:val="clear" w:pos="397"/>
          <w:tab w:val="left" w:pos="567"/>
        </w:tabs>
        <w:ind w:left="567" w:right="114" w:hanging="567"/>
        <w:rPr>
          <w:rFonts w:cs="Arial"/>
          <w:sz w:val="18"/>
          <w:szCs w:val="18"/>
        </w:rPr>
      </w:pPr>
      <w:bookmarkStart w:id="490" w:name="_Toc11184252"/>
      <w:bookmarkStart w:id="491" w:name="_Toc181195776"/>
      <w:r w:rsidRPr="00A84F69">
        <w:rPr>
          <w:rFonts w:cs="Arial"/>
          <w:sz w:val="18"/>
          <w:szCs w:val="18"/>
        </w:rPr>
        <w:t>Bearbeitungszeit</w:t>
      </w:r>
      <w:bookmarkEnd w:id="490"/>
      <w:bookmarkEnd w:id="491"/>
    </w:p>
    <w:p w14:paraId="5CBC026C" w14:textId="77777777" w:rsidR="00C231F3" w:rsidRPr="00A84F69" w:rsidRDefault="00C231F3" w:rsidP="00B34C15">
      <w:pPr>
        <w:ind w:left="567" w:right="114"/>
        <w:rPr>
          <w:rFonts w:cs="Arial"/>
          <w:sz w:val="18"/>
          <w:szCs w:val="18"/>
        </w:rPr>
      </w:pPr>
    </w:p>
    <w:p w14:paraId="33B5D834" w14:textId="31D370CB" w:rsidR="00C231F3" w:rsidRPr="00A84F69" w:rsidRDefault="00C231F3" w:rsidP="00B34C15">
      <w:pPr>
        <w:tabs>
          <w:tab w:val="left" w:pos="851"/>
        </w:tabs>
        <w:ind w:left="567" w:right="114"/>
        <w:rPr>
          <w:rFonts w:cs="Arial"/>
          <w:sz w:val="18"/>
          <w:szCs w:val="18"/>
        </w:rPr>
      </w:pPr>
      <w:r w:rsidRPr="00A84F69">
        <w:rPr>
          <w:rFonts w:cs="Arial"/>
          <w:sz w:val="18"/>
          <w:szCs w:val="18"/>
        </w:rPr>
        <w:t>Die Bearbeitungszeit einschließlich Zuverlässigkeitsüberprüfung und Schulung kann mehrere Wochen in Anspruch nehmen. Es ist daher darauf zu achten, den Antrag auf Zugangsberechtigung (Antrag auf Ausstellung eines Flughafenausweises) rechtzeitig vor geplanter Aufnahme der Tätigkeit bei der Ausweisstelle einzureichen.</w:t>
      </w:r>
    </w:p>
    <w:p w14:paraId="69C66509" w14:textId="77777777" w:rsidR="00AB7056" w:rsidRPr="00A84F69" w:rsidRDefault="00AB7056" w:rsidP="00B34C15">
      <w:pPr>
        <w:pStyle w:val="KeinLeerraum"/>
        <w:tabs>
          <w:tab w:val="left" w:pos="851"/>
        </w:tabs>
        <w:ind w:left="567" w:right="114"/>
        <w:rPr>
          <w:rFonts w:cs="Arial"/>
          <w:sz w:val="18"/>
          <w:szCs w:val="18"/>
          <w:highlight w:val="yellow"/>
          <w:lang w:val="de-DE"/>
        </w:rPr>
      </w:pPr>
    </w:p>
    <w:p w14:paraId="044D62F6" w14:textId="77777777" w:rsidR="00C231F3" w:rsidRPr="00A84F69" w:rsidRDefault="00C231F3" w:rsidP="005203E2">
      <w:pPr>
        <w:pStyle w:val="berschrift2"/>
        <w:numPr>
          <w:ilvl w:val="0"/>
          <w:numId w:val="23"/>
        </w:numPr>
        <w:tabs>
          <w:tab w:val="clear" w:pos="397"/>
          <w:tab w:val="left" w:pos="567"/>
        </w:tabs>
        <w:ind w:left="567" w:right="114" w:hanging="567"/>
        <w:rPr>
          <w:rFonts w:cs="Arial"/>
          <w:sz w:val="18"/>
          <w:szCs w:val="18"/>
        </w:rPr>
      </w:pPr>
      <w:bookmarkStart w:id="492" w:name="_Toc1725675405"/>
      <w:bookmarkStart w:id="493" w:name="_Toc181195777"/>
      <w:r w:rsidRPr="00A84F69">
        <w:rPr>
          <w:rFonts w:cs="Arial"/>
          <w:sz w:val="18"/>
          <w:szCs w:val="18"/>
        </w:rPr>
        <w:t>PIN-Nummer</w:t>
      </w:r>
      <w:bookmarkEnd w:id="492"/>
      <w:bookmarkEnd w:id="493"/>
    </w:p>
    <w:p w14:paraId="27DA3C27" w14:textId="77777777" w:rsidR="00C231F3" w:rsidRPr="00A84F69" w:rsidRDefault="00C231F3" w:rsidP="0067428F">
      <w:pPr>
        <w:ind w:left="567" w:right="114"/>
        <w:rPr>
          <w:rFonts w:cs="Arial"/>
          <w:sz w:val="18"/>
          <w:szCs w:val="18"/>
        </w:rPr>
      </w:pPr>
    </w:p>
    <w:p w14:paraId="7A427443" w14:textId="1FD8E805" w:rsidR="00C231F3" w:rsidRPr="00A84F69" w:rsidRDefault="00C231F3" w:rsidP="0067428F">
      <w:pPr>
        <w:tabs>
          <w:tab w:val="left" w:pos="851"/>
        </w:tabs>
        <w:ind w:left="567" w:right="114"/>
        <w:rPr>
          <w:rFonts w:cs="Arial"/>
          <w:sz w:val="18"/>
          <w:szCs w:val="18"/>
        </w:rPr>
      </w:pPr>
      <w:r w:rsidRPr="00A84F69">
        <w:rPr>
          <w:rFonts w:cs="Arial"/>
          <w:sz w:val="18"/>
          <w:szCs w:val="18"/>
        </w:rPr>
        <w:t>Die Zugangsberechtigung wird in Form eines Lichtbildausweises erteilt. Mit dem Ausweis wird eine PIN erteilt, die der Ausweisinhaber geheim zu halten hat. Beim Zugang in den Sicherheitsbereich hat der Ausweisinhaber die PIN am Ausweisleser einzugeben.</w:t>
      </w:r>
    </w:p>
    <w:p w14:paraId="4F01B564" w14:textId="77777777" w:rsidR="00AB7056" w:rsidRPr="00A84F69" w:rsidRDefault="00AB7056" w:rsidP="0067428F">
      <w:pPr>
        <w:tabs>
          <w:tab w:val="left" w:pos="851"/>
          <w:tab w:val="left" w:pos="4230"/>
        </w:tabs>
        <w:ind w:left="567" w:right="114"/>
        <w:rPr>
          <w:rFonts w:cs="Arial"/>
          <w:sz w:val="18"/>
          <w:szCs w:val="18"/>
        </w:rPr>
      </w:pPr>
    </w:p>
    <w:p w14:paraId="78CD30A8" w14:textId="77777777" w:rsidR="00C231F3" w:rsidRPr="00A84F69" w:rsidRDefault="00C231F3" w:rsidP="0067428F">
      <w:pPr>
        <w:pStyle w:val="berschrift2"/>
        <w:tabs>
          <w:tab w:val="clear" w:pos="397"/>
          <w:tab w:val="left" w:pos="567"/>
        </w:tabs>
        <w:ind w:left="567" w:right="114" w:hanging="567"/>
        <w:rPr>
          <w:rFonts w:cs="Arial"/>
          <w:sz w:val="18"/>
          <w:szCs w:val="18"/>
        </w:rPr>
      </w:pPr>
      <w:bookmarkStart w:id="494" w:name="_Toc497225254"/>
      <w:bookmarkStart w:id="495" w:name="_Toc181195778"/>
      <w:r w:rsidRPr="3B370680">
        <w:rPr>
          <w:rFonts w:cs="Arial"/>
          <w:sz w:val="18"/>
          <w:szCs w:val="18"/>
        </w:rPr>
        <w:t>Pflichten im Umgang mit dem Flughafenausweis</w:t>
      </w:r>
      <w:bookmarkEnd w:id="494"/>
      <w:bookmarkEnd w:id="495"/>
    </w:p>
    <w:p w14:paraId="72D08747" w14:textId="77777777" w:rsidR="00C231F3" w:rsidRPr="00A84F69" w:rsidRDefault="00C231F3" w:rsidP="0067428F">
      <w:pPr>
        <w:ind w:left="567" w:right="114"/>
        <w:rPr>
          <w:rFonts w:cs="Arial"/>
          <w:sz w:val="18"/>
          <w:szCs w:val="18"/>
        </w:rPr>
      </w:pPr>
    </w:p>
    <w:p w14:paraId="44E29E83" w14:textId="614B2361" w:rsidR="00C231F3" w:rsidRPr="00A84F69" w:rsidRDefault="00C231F3" w:rsidP="0067428F">
      <w:pPr>
        <w:tabs>
          <w:tab w:val="left" w:pos="851"/>
        </w:tabs>
        <w:ind w:left="567" w:right="114"/>
        <w:rPr>
          <w:rFonts w:cs="Arial"/>
          <w:sz w:val="18"/>
          <w:szCs w:val="18"/>
        </w:rPr>
      </w:pPr>
      <w:r w:rsidRPr="00A84F69">
        <w:rPr>
          <w:rFonts w:cs="Arial"/>
          <w:sz w:val="18"/>
          <w:szCs w:val="18"/>
        </w:rPr>
        <w:t>Der Ausweis ist im Sicherheitsbereich ständig offen und sichtbar am oberen Teil der Oberbekleidung zu tragen. Der Ausweis ist bei Ablauf der Gültigkeitsdauer, bei Entzug der Zugangsberechtigung, auf Verlangen der FNG sowie bei längeren Abwesenheiten bei der Ausweisstelle zurückzugeben</w:t>
      </w:r>
      <w:r w:rsidR="00571E83" w:rsidRPr="00B21F91">
        <w:rPr>
          <w:rFonts w:cs="Arial"/>
          <w:sz w:val="18"/>
          <w:szCs w:val="18"/>
        </w:rPr>
        <w:t>. Der Ausweisinhaber darf den Ausweis keinem Dritten überla</w:t>
      </w:r>
      <w:r w:rsidR="006140F5" w:rsidRPr="00B21F91">
        <w:rPr>
          <w:rFonts w:cs="Arial"/>
          <w:sz w:val="18"/>
          <w:szCs w:val="18"/>
        </w:rPr>
        <w:t>s</w:t>
      </w:r>
      <w:r w:rsidR="00571E83" w:rsidRPr="00B21F91">
        <w:rPr>
          <w:rFonts w:cs="Arial"/>
          <w:sz w:val="18"/>
          <w:szCs w:val="18"/>
        </w:rPr>
        <w:t>sen</w:t>
      </w:r>
      <w:r w:rsidRPr="00B21F91">
        <w:rPr>
          <w:rFonts w:cs="Arial"/>
          <w:sz w:val="18"/>
          <w:szCs w:val="18"/>
        </w:rPr>
        <w:t xml:space="preserve">. Diebstahl oder sonstiger Verlust </w:t>
      </w:r>
      <w:r w:rsidR="00D13887" w:rsidRPr="00B21F91">
        <w:rPr>
          <w:rFonts w:cs="Arial"/>
          <w:sz w:val="18"/>
          <w:szCs w:val="18"/>
        </w:rPr>
        <w:t xml:space="preserve">des Ausweises </w:t>
      </w:r>
      <w:r w:rsidRPr="00B21F91">
        <w:rPr>
          <w:rFonts w:cs="Arial"/>
          <w:sz w:val="18"/>
          <w:szCs w:val="18"/>
        </w:rPr>
        <w:t>sind unverzüglich der Ausweisstelle oder der</w:t>
      </w:r>
      <w:r w:rsidRPr="006F11B2">
        <w:rPr>
          <w:rFonts w:cs="Arial"/>
          <w:sz w:val="18"/>
          <w:szCs w:val="18"/>
        </w:rPr>
        <w:t xml:space="preserve"> Sicherheitszentrale anzuzeigen.</w:t>
      </w:r>
      <w:r w:rsidR="00D96F55">
        <w:rPr>
          <w:rFonts w:cs="Arial"/>
          <w:sz w:val="18"/>
          <w:szCs w:val="18"/>
        </w:rPr>
        <w:t xml:space="preserve"> Weitere Pflichten ergeben sich aus den rechtlichen Vorgaben.</w:t>
      </w:r>
    </w:p>
    <w:p w14:paraId="44E7DAD6" w14:textId="77777777" w:rsidR="00C231F3" w:rsidRPr="00A84F69" w:rsidRDefault="00C231F3" w:rsidP="0067428F">
      <w:pPr>
        <w:tabs>
          <w:tab w:val="left" w:pos="851"/>
        </w:tabs>
        <w:ind w:left="567" w:right="114"/>
        <w:rPr>
          <w:rFonts w:cs="Arial"/>
          <w:sz w:val="18"/>
          <w:szCs w:val="18"/>
        </w:rPr>
      </w:pPr>
    </w:p>
    <w:p w14:paraId="0DC31604" w14:textId="4B9A2BF8" w:rsidR="00C231F3" w:rsidRDefault="00C231F3" w:rsidP="0067428F">
      <w:pPr>
        <w:tabs>
          <w:tab w:val="left" w:pos="851"/>
        </w:tabs>
        <w:ind w:left="567" w:right="114"/>
        <w:rPr>
          <w:rFonts w:cs="Arial"/>
          <w:sz w:val="18"/>
          <w:szCs w:val="18"/>
        </w:rPr>
      </w:pPr>
      <w:r w:rsidRPr="00A84F69">
        <w:rPr>
          <w:rFonts w:cs="Arial"/>
          <w:sz w:val="18"/>
          <w:szCs w:val="18"/>
        </w:rPr>
        <w:t xml:space="preserve">Vorsätzliche oder grob fahrlässige Zuwiderhandlungen gegen diese Pflichten des §10 </w:t>
      </w:r>
      <w:proofErr w:type="spellStart"/>
      <w:r w:rsidRPr="00A84F69">
        <w:rPr>
          <w:rFonts w:cs="Arial"/>
          <w:sz w:val="18"/>
          <w:szCs w:val="18"/>
        </w:rPr>
        <w:t>LuftSiG</w:t>
      </w:r>
      <w:proofErr w:type="spellEnd"/>
      <w:r w:rsidRPr="00A84F69">
        <w:rPr>
          <w:rFonts w:cs="Arial"/>
          <w:sz w:val="18"/>
          <w:szCs w:val="18"/>
        </w:rPr>
        <w:t xml:space="preserve"> können von der FNG mit zeitweiliger, im Wiederholungsfall dauerhafter Sperrung des Ausweises, bzw. dessen Entzug und von der zuständigen Luftsicherheitsbehörde als Ordnungswidrigkeit mit einer Geldbuße bis zu €</w:t>
      </w:r>
      <w:r w:rsidR="000D1743">
        <w:rPr>
          <w:rFonts w:cs="Arial"/>
          <w:sz w:val="18"/>
          <w:szCs w:val="18"/>
        </w:rPr>
        <w:t xml:space="preserve"> </w:t>
      </w:r>
      <w:r w:rsidRPr="00A84F69">
        <w:rPr>
          <w:rFonts w:cs="Arial"/>
          <w:sz w:val="18"/>
          <w:szCs w:val="18"/>
        </w:rPr>
        <w:t>10.000,-</w:t>
      </w:r>
      <w:r w:rsidR="000D1743">
        <w:rPr>
          <w:rFonts w:cs="Arial"/>
          <w:sz w:val="18"/>
          <w:szCs w:val="18"/>
        </w:rPr>
        <w:t xml:space="preserve"> </w:t>
      </w:r>
      <w:r w:rsidRPr="00A84F69">
        <w:rPr>
          <w:rFonts w:cs="Arial"/>
          <w:sz w:val="18"/>
          <w:szCs w:val="18"/>
        </w:rPr>
        <w:t xml:space="preserve">geahndet werden. </w:t>
      </w:r>
    </w:p>
    <w:p w14:paraId="350D7A58" w14:textId="77777777" w:rsidR="00907ADD" w:rsidRDefault="00907ADD" w:rsidP="0067428F">
      <w:pPr>
        <w:tabs>
          <w:tab w:val="left" w:pos="851"/>
        </w:tabs>
        <w:ind w:left="567" w:right="114"/>
        <w:rPr>
          <w:rFonts w:cs="Arial"/>
          <w:sz w:val="18"/>
          <w:szCs w:val="18"/>
        </w:rPr>
      </w:pPr>
    </w:p>
    <w:p w14:paraId="6F9B5D05" w14:textId="77777777" w:rsidR="00907ADD" w:rsidRDefault="00907ADD" w:rsidP="0067428F">
      <w:pPr>
        <w:tabs>
          <w:tab w:val="left" w:pos="851"/>
        </w:tabs>
        <w:ind w:left="567" w:right="114"/>
        <w:rPr>
          <w:rFonts w:cs="Arial"/>
          <w:sz w:val="18"/>
          <w:szCs w:val="18"/>
        </w:rPr>
      </w:pPr>
    </w:p>
    <w:p w14:paraId="3AD4E4EF" w14:textId="77777777" w:rsidR="00907ADD" w:rsidRPr="00A84F69" w:rsidRDefault="00907ADD" w:rsidP="0067428F">
      <w:pPr>
        <w:tabs>
          <w:tab w:val="left" w:pos="851"/>
        </w:tabs>
        <w:ind w:left="567" w:right="114"/>
        <w:rPr>
          <w:rFonts w:cs="Arial"/>
          <w:sz w:val="18"/>
          <w:szCs w:val="18"/>
        </w:rPr>
      </w:pPr>
    </w:p>
    <w:p w14:paraId="3DEC92EE" w14:textId="77777777" w:rsidR="00B91130" w:rsidRDefault="00C231F3" w:rsidP="0067428F">
      <w:pPr>
        <w:tabs>
          <w:tab w:val="left" w:pos="851"/>
        </w:tabs>
        <w:ind w:left="567" w:right="114"/>
        <w:rPr>
          <w:rFonts w:cs="Arial"/>
          <w:sz w:val="18"/>
          <w:szCs w:val="18"/>
        </w:rPr>
      </w:pPr>
      <w:r w:rsidRPr="00A84F69">
        <w:rPr>
          <w:rFonts w:cs="Arial"/>
          <w:sz w:val="18"/>
          <w:szCs w:val="18"/>
        </w:rPr>
        <w:t xml:space="preserve">Alle Ausweisträger sind verpflichtet, Personen im Sicherheitsbereich, die erkennbar keine Fluggäste sind und keinen Ausweis tragen, anzuhalten und sich den Ausweis zeigen zu lassen. Sollte der Ausweis auf Anforderung </w:t>
      </w:r>
    </w:p>
    <w:p w14:paraId="10305BDE" w14:textId="4D38DE1B" w:rsidR="00C231F3" w:rsidRDefault="00C231F3" w:rsidP="0067428F">
      <w:pPr>
        <w:tabs>
          <w:tab w:val="left" w:pos="851"/>
        </w:tabs>
        <w:ind w:left="567" w:right="114"/>
        <w:rPr>
          <w:rFonts w:cs="Arial"/>
          <w:sz w:val="18"/>
          <w:szCs w:val="18"/>
        </w:rPr>
      </w:pPr>
      <w:r w:rsidRPr="00A84F69">
        <w:rPr>
          <w:rFonts w:cs="Arial"/>
          <w:sz w:val="18"/>
          <w:szCs w:val="18"/>
        </w:rPr>
        <w:t xml:space="preserve">nicht vorzeigbar sein, ist dies umgehend dem Sicherheitsdienst (Telefon 0911/937-1236 oder -1637) zu melden. </w:t>
      </w:r>
    </w:p>
    <w:p w14:paraId="00D984B6" w14:textId="77777777" w:rsidR="004824DE" w:rsidRPr="00A84F69" w:rsidRDefault="004824DE" w:rsidP="000D1743">
      <w:pPr>
        <w:tabs>
          <w:tab w:val="left" w:pos="851"/>
        </w:tabs>
        <w:ind w:right="114"/>
        <w:rPr>
          <w:rFonts w:cs="Arial"/>
          <w:sz w:val="18"/>
          <w:szCs w:val="18"/>
        </w:rPr>
      </w:pPr>
    </w:p>
    <w:p w14:paraId="1ACC9309" w14:textId="77777777" w:rsidR="00C231F3" w:rsidRPr="00A84F69" w:rsidRDefault="00C231F3" w:rsidP="003A5E5A">
      <w:pPr>
        <w:pStyle w:val="berschrift2"/>
        <w:numPr>
          <w:ilvl w:val="0"/>
          <w:numId w:val="23"/>
        </w:numPr>
        <w:tabs>
          <w:tab w:val="clear" w:pos="397"/>
          <w:tab w:val="left" w:pos="567"/>
        </w:tabs>
        <w:ind w:left="567" w:right="114" w:hanging="567"/>
        <w:rPr>
          <w:rFonts w:cs="Arial"/>
          <w:sz w:val="18"/>
          <w:szCs w:val="18"/>
        </w:rPr>
      </w:pPr>
      <w:bookmarkStart w:id="496" w:name="_Toc179181334"/>
      <w:bookmarkStart w:id="497" w:name="_Toc181195779"/>
      <w:r w:rsidRPr="00A84F69">
        <w:rPr>
          <w:rFonts w:cs="Arial"/>
          <w:sz w:val="18"/>
          <w:szCs w:val="18"/>
        </w:rPr>
        <w:t>Zugang ohne persönliche Zugangsberechtigung</w:t>
      </w:r>
      <w:bookmarkEnd w:id="496"/>
      <w:bookmarkEnd w:id="497"/>
    </w:p>
    <w:p w14:paraId="35317013" w14:textId="77777777" w:rsidR="00C231F3" w:rsidRPr="00A84F69" w:rsidRDefault="00C231F3" w:rsidP="003A5E5A">
      <w:pPr>
        <w:ind w:left="567" w:right="114"/>
        <w:rPr>
          <w:rFonts w:cs="Arial"/>
          <w:sz w:val="18"/>
          <w:szCs w:val="18"/>
        </w:rPr>
      </w:pPr>
    </w:p>
    <w:p w14:paraId="44A55E65" w14:textId="3419999B" w:rsidR="00C231F3" w:rsidRPr="00A84F69" w:rsidRDefault="00C231F3" w:rsidP="003A5E5A">
      <w:pPr>
        <w:tabs>
          <w:tab w:val="left" w:pos="851"/>
        </w:tabs>
        <w:ind w:left="567" w:right="114"/>
        <w:rPr>
          <w:rFonts w:cs="Arial"/>
          <w:sz w:val="18"/>
          <w:szCs w:val="18"/>
        </w:rPr>
      </w:pPr>
      <w:r w:rsidRPr="3B370680">
        <w:rPr>
          <w:rFonts w:cs="Arial"/>
          <w:sz w:val="18"/>
          <w:szCs w:val="18"/>
        </w:rPr>
        <w:t>Personen ohne eigene</w:t>
      </w:r>
      <w:r w:rsidR="00035783">
        <w:rPr>
          <w:rFonts w:cs="Arial"/>
          <w:sz w:val="18"/>
          <w:szCs w:val="18"/>
        </w:rPr>
        <w:t xml:space="preserve">n Flughafendauerausweis </w:t>
      </w:r>
      <w:r w:rsidRPr="3B370680">
        <w:rPr>
          <w:rFonts w:cs="Arial"/>
          <w:sz w:val="18"/>
          <w:szCs w:val="18"/>
        </w:rPr>
        <w:t>dürfen den Flughafen nur mit den folgenden Zugangsmedien betreten</w:t>
      </w:r>
      <w:r w:rsidR="00D165BF">
        <w:rPr>
          <w:rFonts w:cs="Arial"/>
          <w:sz w:val="18"/>
          <w:szCs w:val="18"/>
        </w:rPr>
        <w:t>:</w:t>
      </w:r>
    </w:p>
    <w:p w14:paraId="17232C33" w14:textId="77777777" w:rsidR="00C231F3" w:rsidRPr="00A84F69" w:rsidRDefault="00C231F3" w:rsidP="003A5E5A">
      <w:pPr>
        <w:tabs>
          <w:tab w:val="left" w:pos="851"/>
        </w:tabs>
        <w:ind w:left="567" w:right="114"/>
        <w:rPr>
          <w:rFonts w:cs="Arial"/>
          <w:sz w:val="18"/>
          <w:szCs w:val="18"/>
        </w:rPr>
      </w:pPr>
      <w:r w:rsidRPr="00A84F69">
        <w:rPr>
          <w:rFonts w:cs="Arial"/>
          <w:sz w:val="18"/>
          <w:szCs w:val="18"/>
        </w:rPr>
        <w:t>Besucherausweise, Sonderausweise mit Begleitung, Medical Ausweise und Wechselausweise. Der Zugang mit diesen Ausweisen ist nur in Begleitung eines Inhabers eines dauerhaften Flughafenausweises zulässig.</w:t>
      </w:r>
    </w:p>
    <w:p w14:paraId="3B635C65" w14:textId="7E3388B0" w:rsidR="00C231F3" w:rsidRPr="00A84F69" w:rsidRDefault="00024478" w:rsidP="003A5E5A">
      <w:pPr>
        <w:tabs>
          <w:tab w:val="left" w:pos="851"/>
        </w:tabs>
        <w:ind w:left="567" w:right="114"/>
        <w:rPr>
          <w:rFonts w:cs="Arial"/>
          <w:sz w:val="18"/>
          <w:szCs w:val="18"/>
        </w:rPr>
      </w:pPr>
      <w:r w:rsidRPr="00024478">
        <w:rPr>
          <w:rFonts w:cs="Arial"/>
          <w:sz w:val="18"/>
          <w:szCs w:val="18"/>
        </w:rPr>
        <w:t>Sonderausweise ohne Begleitung dürfen nur nach Erfüllung der einschlägigen Bestimmungen aus dem Luftsicherheitsprogramm ausgegeben werden</w:t>
      </w:r>
      <w:r>
        <w:rPr>
          <w:rFonts w:cs="Arial"/>
          <w:sz w:val="18"/>
          <w:szCs w:val="18"/>
        </w:rPr>
        <w:t>.</w:t>
      </w:r>
      <w:r w:rsidR="00C231F3" w:rsidRPr="3B370680">
        <w:rPr>
          <w:rFonts w:cs="Arial"/>
          <w:sz w:val="18"/>
          <w:szCs w:val="18"/>
        </w:rPr>
        <w:t xml:space="preserve"> Diese berechtigen ausschließlich zum Aufenthalt in bestimmten zugewiesenen Bereichen.</w:t>
      </w:r>
    </w:p>
    <w:p w14:paraId="4DC7DF44" w14:textId="77777777" w:rsidR="00AB7056" w:rsidRPr="00A84F69" w:rsidRDefault="00AB7056" w:rsidP="003A5E5A">
      <w:pPr>
        <w:tabs>
          <w:tab w:val="left" w:pos="851"/>
          <w:tab w:val="left" w:pos="4230"/>
        </w:tabs>
        <w:ind w:left="567" w:right="114"/>
        <w:rPr>
          <w:rFonts w:cs="Arial"/>
          <w:sz w:val="18"/>
          <w:szCs w:val="18"/>
        </w:rPr>
      </w:pPr>
    </w:p>
    <w:p w14:paraId="3C63926A" w14:textId="77777777" w:rsidR="00C231F3" w:rsidRPr="00A84F69" w:rsidRDefault="00C231F3" w:rsidP="003A5E5A">
      <w:pPr>
        <w:pStyle w:val="berschrift2"/>
        <w:numPr>
          <w:ilvl w:val="0"/>
          <w:numId w:val="23"/>
        </w:numPr>
        <w:tabs>
          <w:tab w:val="clear" w:pos="397"/>
          <w:tab w:val="left" w:pos="567"/>
        </w:tabs>
        <w:ind w:left="567" w:right="114" w:hanging="567"/>
        <w:rPr>
          <w:rFonts w:cs="Arial"/>
          <w:sz w:val="18"/>
          <w:szCs w:val="18"/>
        </w:rPr>
      </w:pPr>
      <w:bookmarkStart w:id="498" w:name="_Toc1081784927"/>
      <w:bookmarkStart w:id="499" w:name="_Toc181195780"/>
      <w:r w:rsidRPr="00A84F69">
        <w:rPr>
          <w:rFonts w:cs="Arial"/>
          <w:sz w:val="18"/>
          <w:szCs w:val="18"/>
        </w:rPr>
        <w:t>Durchsuchungen bei Zugang in den Sicherheitsbereich</w:t>
      </w:r>
      <w:bookmarkEnd w:id="498"/>
      <w:bookmarkEnd w:id="499"/>
    </w:p>
    <w:p w14:paraId="52F4BE67" w14:textId="77777777" w:rsidR="00C231F3" w:rsidRPr="00A84F69" w:rsidRDefault="00C231F3" w:rsidP="003A5E5A">
      <w:pPr>
        <w:ind w:left="567" w:right="114"/>
        <w:rPr>
          <w:rFonts w:cs="Arial"/>
          <w:sz w:val="18"/>
          <w:szCs w:val="18"/>
        </w:rPr>
      </w:pPr>
    </w:p>
    <w:p w14:paraId="123963B7" w14:textId="531D9BD7" w:rsidR="00C231F3" w:rsidRPr="00A84F69" w:rsidRDefault="00C231F3" w:rsidP="003A5E5A">
      <w:pPr>
        <w:tabs>
          <w:tab w:val="left" w:pos="851"/>
        </w:tabs>
        <w:ind w:left="567" w:right="114"/>
        <w:rPr>
          <w:rFonts w:cs="Arial"/>
          <w:sz w:val="18"/>
          <w:szCs w:val="18"/>
        </w:rPr>
      </w:pPr>
      <w:r w:rsidRPr="008A6DE4">
        <w:rPr>
          <w:rFonts w:cs="Arial"/>
          <w:sz w:val="18"/>
          <w:szCs w:val="18"/>
        </w:rPr>
        <w:t>Die FNG hat nach §</w:t>
      </w:r>
      <w:r w:rsidR="003D1F31" w:rsidRPr="008A6DE4">
        <w:rPr>
          <w:rFonts w:cs="Arial"/>
          <w:sz w:val="18"/>
          <w:szCs w:val="18"/>
        </w:rPr>
        <w:t xml:space="preserve"> </w:t>
      </w:r>
      <w:r w:rsidRPr="008A6DE4">
        <w:rPr>
          <w:rFonts w:cs="Arial"/>
          <w:sz w:val="18"/>
          <w:szCs w:val="18"/>
        </w:rPr>
        <w:t xml:space="preserve">8 Abs.1 Nr. 5 </w:t>
      </w:r>
      <w:proofErr w:type="spellStart"/>
      <w:r w:rsidRPr="008A6DE4">
        <w:rPr>
          <w:rFonts w:cs="Arial"/>
          <w:sz w:val="18"/>
          <w:szCs w:val="18"/>
        </w:rPr>
        <w:t>LuftSiG</w:t>
      </w:r>
      <w:proofErr w:type="spellEnd"/>
      <w:r w:rsidRPr="008A6DE4">
        <w:rPr>
          <w:rFonts w:cs="Arial"/>
          <w:sz w:val="18"/>
          <w:szCs w:val="18"/>
        </w:rPr>
        <w:t xml:space="preserve"> Personen, die keine Fluggäste sind</w:t>
      </w:r>
      <w:r w:rsidR="000F0395" w:rsidRPr="008A6DE4">
        <w:rPr>
          <w:rFonts w:cs="Arial"/>
          <w:sz w:val="18"/>
          <w:szCs w:val="18"/>
        </w:rPr>
        <w:t>,</w:t>
      </w:r>
      <w:r w:rsidRPr="008A6DE4">
        <w:rPr>
          <w:rFonts w:cs="Arial"/>
          <w:sz w:val="18"/>
          <w:szCs w:val="18"/>
        </w:rPr>
        <w:t xml:space="preserve"> sowie mitgeführte Gegenstände und Fahrzeuge zu durchsuchen. Dies erfolgt an den vor dem Zugang zum Sicherheitsbereich ausgewiesenen Personal- bzw. Fahrzeugkontrollstellen</w:t>
      </w:r>
      <w:r w:rsidRPr="00907ADD">
        <w:rPr>
          <w:rFonts w:cs="Arial"/>
          <w:sz w:val="18"/>
          <w:szCs w:val="18"/>
        </w:rPr>
        <w:t xml:space="preserve">. </w:t>
      </w:r>
      <w:r w:rsidR="00684E58" w:rsidRPr="00907ADD">
        <w:rPr>
          <w:rFonts w:cs="Arial"/>
          <w:sz w:val="18"/>
          <w:szCs w:val="18"/>
        </w:rPr>
        <w:t>Vor dem Zugang</w:t>
      </w:r>
      <w:r w:rsidR="00872578" w:rsidRPr="00907ADD">
        <w:rPr>
          <w:rFonts w:cs="Arial"/>
          <w:sz w:val="18"/>
          <w:szCs w:val="18"/>
        </w:rPr>
        <w:t xml:space="preserve"> der Personen, die keine Fluggäste sind</w:t>
      </w:r>
      <w:r w:rsidR="00E173F8" w:rsidRPr="00907ADD">
        <w:rPr>
          <w:rFonts w:cs="Arial"/>
          <w:sz w:val="18"/>
          <w:szCs w:val="18"/>
        </w:rPr>
        <w:t xml:space="preserve">, bzw. </w:t>
      </w:r>
      <w:r w:rsidR="00872578" w:rsidRPr="00907ADD">
        <w:rPr>
          <w:rFonts w:cs="Arial"/>
          <w:sz w:val="18"/>
          <w:szCs w:val="18"/>
        </w:rPr>
        <w:t>der Zufahrt von Fahrzeugen</w:t>
      </w:r>
      <w:r w:rsidR="00492D11" w:rsidRPr="00907ADD">
        <w:rPr>
          <w:rFonts w:cs="Arial"/>
          <w:sz w:val="18"/>
          <w:szCs w:val="18"/>
        </w:rPr>
        <w:t>,</w:t>
      </w:r>
      <w:r w:rsidR="00872578" w:rsidRPr="00907ADD">
        <w:rPr>
          <w:rFonts w:cs="Arial"/>
          <w:sz w:val="18"/>
          <w:szCs w:val="18"/>
        </w:rPr>
        <w:t xml:space="preserve"> ist die jeweils gültige Zugangs</w:t>
      </w:r>
      <w:r w:rsidR="006946A6" w:rsidRPr="00907ADD">
        <w:rPr>
          <w:rFonts w:cs="Arial"/>
          <w:sz w:val="18"/>
          <w:szCs w:val="18"/>
        </w:rPr>
        <w:t xml:space="preserve">- </w:t>
      </w:r>
      <w:r w:rsidR="00872578" w:rsidRPr="00907ADD">
        <w:rPr>
          <w:rFonts w:cs="Arial"/>
          <w:sz w:val="18"/>
          <w:szCs w:val="18"/>
        </w:rPr>
        <w:t xml:space="preserve">bzw. Zufahrtsberechtigung gemäß </w:t>
      </w:r>
      <w:r w:rsidR="000E46EB" w:rsidRPr="00907ADD">
        <w:rPr>
          <w:rFonts w:cs="Arial"/>
          <w:sz w:val="18"/>
          <w:szCs w:val="18"/>
        </w:rPr>
        <w:t xml:space="preserve">EU VO 2015/1998 zu </w:t>
      </w:r>
      <w:r w:rsidR="00184A2B" w:rsidRPr="00907ADD">
        <w:rPr>
          <w:rFonts w:cs="Arial"/>
          <w:sz w:val="18"/>
          <w:szCs w:val="18"/>
        </w:rPr>
        <w:t>kontrollieren</w:t>
      </w:r>
      <w:r w:rsidR="006946A6" w:rsidRPr="00907ADD">
        <w:rPr>
          <w:rFonts w:cs="Arial"/>
          <w:sz w:val="18"/>
          <w:szCs w:val="18"/>
        </w:rPr>
        <w:t>.</w:t>
      </w:r>
    </w:p>
    <w:p w14:paraId="12C8BB44" w14:textId="77777777" w:rsidR="00AB7056" w:rsidRPr="00A84F69" w:rsidRDefault="00AB7056" w:rsidP="003A5E5A">
      <w:pPr>
        <w:tabs>
          <w:tab w:val="left" w:pos="851"/>
          <w:tab w:val="left" w:pos="4230"/>
        </w:tabs>
        <w:ind w:left="567" w:right="114"/>
        <w:rPr>
          <w:rFonts w:cs="Arial"/>
          <w:sz w:val="18"/>
          <w:szCs w:val="18"/>
        </w:rPr>
      </w:pPr>
    </w:p>
    <w:p w14:paraId="79AC6DD8" w14:textId="77777777" w:rsidR="00C231F3" w:rsidRPr="00A84F69" w:rsidRDefault="00C231F3" w:rsidP="00EA5969">
      <w:pPr>
        <w:pStyle w:val="berschrift2"/>
        <w:numPr>
          <w:ilvl w:val="0"/>
          <w:numId w:val="23"/>
        </w:numPr>
        <w:tabs>
          <w:tab w:val="clear" w:pos="397"/>
          <w:tab w:val="left" w:pos="567"/>
        </w:tabs>
        <w:ind w:left="567" w:right="114" w:hanging="567"/>
        <w:rPr>
          <w:rFonts w:cs="Arial"/>
          <w:sz w:val="18"/>
          <w:szCs w:val="18"/>
        </w:rPr>
      </w:pPr>
      <w:bookmarkStart w:id="500" w:name="_Toc502049194"/>
      <w:bookmarkStart w:id="501" w:name="_Toc181195781"/>
      <w:r w:rsidRPr="00A84F69">
        <w:rPr>
          <w:rFonts w:cs="Arial"/>
          <w:sz w:val="18"/>
          <w:szCs w:val="18"/>
        </w:rPr>
        <w:t>Verbotene Gegenstände</w:t>
      </w:r>
      <w:bookmarkEnd w:id="500"/>
      <w:bookmarkEnd w:id="501"/>
    </w:p>
    <w:p w14:paraId="66FEDF3E" w14:textId="77777777" w:rsidR="00C231F3" w:rsidRPr="00A84F69" w:rsidRDefault="00C231F3" w:rsidP="00EA5969">
      <w:pPr>
        <w:ind w:left="567" w:right="114"/>
        <w:rPr>
          <w:rFonts w:cs="Arial"/>
          <w:sz w:val="18"/>
          <w:szCs w:val="18"/>
        </w:rPr>
      </w:pPr>
    </w:p>
    <w:p w14:paraId="5AC73D64" w14:textId="77777777" w:rsidR="00C231F3" w:rsidRPr="00A84F69" w:rsidRDefault="00C231F3" w:rsidP="00EA5969">
      <w:pPr>
        <w:tabs>
          <w:tab w:val="left" w:pos="851"/>
        </w:tabs>
        <w:ind w:left="567" w:right="114"/>
        <w:rPr>
          <w:rFonts w:cs="Arial"/>
          <w:sz w:val="18"/>
          <w:szCs w:val="18"/>
        </w:rPr>
      </w:pPr>
      <w:r w:rsidRPr="00A84F69">
        <w:rPr>
          <w:rFonts w:cs="Arial"/>
          <w:sz w:val="18"/>
          <w:szCs w:val="18"/>
        </w:rPr>
        <w:t xml:space="preserve">Gemäß § 11 </w:t>
      </w:r>
      <w:proofErr w:type="spellStart"/>
      <w:r w:rsidRPr="00A84F69">
        <w:rPr>
          <w:rFonts w:cs="Arial"/>
          <w:sz w:val="18"/>
          <w:szCs w:val="18"/>
        </w:rPr>
        <w:t>LuftSiG</w:t>
      </w:r>
      <w:proofErr w:type="spellEnd"/>
      <w:r w:rsidRPr="00A84F69">
        <w:rPr>
          <w:rFonts w:cs="Arial"/>
          <w:sz w:val="18"/>
          <w:szCs w:val="18"/>
        </w:rPr>
        <w:t xml:space="preserve"> und europäischer Vorschriften ist das Mitführen und an sich Tragen von verbotenen Gegenständen wie z.B. Waffen und Sprengstoff, sowie anderer Gegenstände, die benutzt werden können, um schwere Verletzungen herbeizuführen und üblicherweise nicht in Sicherheitsbereichen von Flughäfen benutzt werden, wie z.B. Kampfsportgeräte, Schwerter, Säbel usw., in den Sicherheitsbereich untersagt (siehe Anlage 1-A EU VO 2015/1998). </w:t>
      </w:r>
    </w:p>
    <w:p w14:paraId="288B0670" w14:textId="2BE10B62" w:rsidR="00C231F3" w:rsidRPr="00A84F69" w:rsidRDefault="00C231F3" w:rsidP="00EA5969">
      <w:pPr>
        <w:tabs>
          <w:tab w:val="left" w:pos="851"/>
        </w:tabs>
        <w:ind w:left="567" w:right="114"/>
        <w:rPr>
          <w:rFonts w:cs="Arial"/>
          <w:sz w:val="18"/>
          <w:szCs w:val="18"/>
        </w:rPr>
      </w:pPr>
      <w:r w:rsidRPr="00A84F69">
        <w:rPr>
          <w:rFonts w:cs="Arial"/>
          <w:sz w:val="18"/>
          <w:szCs w:val="18"/>
        </w:rPr>
        <w:t xml:space="preserve">Ausnahmen können eingeräumt werden, wenn die Person zum Mitführen verbotener Gegenstände in Sicherheitsbereichen berechtigt ist, um für den Betrieb des Flughafens oder zum Führen eines Luftfahrzeuges unabdingbare Aufgaben wahrzunehmen. Die Genehmigung ist über die Abteilung „Airport Security“ schriftlich zu beantragen,  </w:t>
      </w:r>
    </w:p>
    <w:p w14:paraId="7882B9BF" w14:textId="77777777" w:rsidR="00C231F3" w:rsidRPr="00A84F69" w:rsidRDefault="00C231F3" w:rsidP="00EA5969">
      <w:pPr>
        <w:tabs>
          <w:tab w:val="left" w:pos="851"/>
        </w:tabs>
        <w:ind w:left="567" w:right="114"/>
        <w:rPr>
          <w:rFonts w:cs="Arial"/>
          <w:sz w:val="18"/>
          <w:szCs w:val="18"/>
        </w:rPr>
      </w:pPr>
      <w:r w:rsidRPr="00A84F69">
        <w:rPr>
          <w:rFonts w:cs="Arial"/>
          <w:sz w:val="18"/>
          <w:szCs w:val="18"/>
        </w:rPr>
        <w:t>Nicht zugelassene Gegenstände werden an den Kontrollstellen abgenommen; es besteht kein Anspruch auf Aufbewahrung. Ersatzansprüche sind ausgeschlossen.</w:t>
      </w:r>
    </w:p>
    <w:p w14:paraId="4A1CC408" w14:textId="77777777" w:rsidR="00C231F3" w:rsidRPr="00A84F69" w:rsidRDefault="00C231F3" w:rsidP="00EA5969">
      <w:pPr>
        <w:tabs>
          <w:tab w:val="left" w:pos="851"/>
        </w:tabs>
        <w:ind w:left="567" w:right="114"/>
        <w:rPr>
          <w:rFonts w:cs="Arial"/>
          <w:sz w:val="18"/>
          <w:szCs w:val="18"/>
        </w:rPr>
      </w:pPr>
      <w:r w:rsidRPr="00A84F69">
        <w:rPr>
          <w:rFonts w:cs="Arial"/>
          <w:sz w:val="18"/>
          <w:szCs w:val="18"/>
        </w:rPr>
        <w:t xml:space="preserve">Gegenstände, die für Passagiere verbotene Gegenstände gem. Anlage 4-C EU VO 2015/1998 Buchstaben c, d, und e sind, für andere Personen als Fluggäste aber nicht, wie z.B. Werkzeug, dürfen Passagieren nicht zugänglich sein. </w:t>
      </w:r>
    </w:p>
    <w:p w14:paraId="4C993342" w14:textId="77777777" w:rsidR="00C231F3" w:rsidRPr="00A84F69" w:rsidRDefault="00C231F3" w:rsidP="00EA5969">
      <w:pPr>
        <w:tabs>
          <w:tab w:val="left" w:pos="851"/>
          <w:tab w:val="left" w:pos="4230"/>
        </w:tabs>
        <w:ind w:left="567" w:right="114"/>
        <w:rPr>
          <w:rFonts w:cs="Arial"/>
          <w:sz w:val="18"/>
          <w:szCs w:val="18"/>
          <w:highlight w:val="yellow"/>
        </w:rPr>
      </w:pPr>
    </w:p>
    <w:p w14:paraId="2C504857" w14:textId="77777777" w:rsidR="00C231F3" w:rsidRPr="00A84F69" w:rsidRDefault="00C231F3" w:rsidP="00EA5969">
      <w:pPr>
        <w:tabs>
          <w:tab w:val="left" w:pos="851"/>
          <w:tab w:val="left" w:pos="4230"/>
        </w:tabs>
        <w:ind w:left="567" w:right="114"/>
        <w:rPr>
          <w:rFonts w:cs="Arial"/>
          <w:sz w:val="18"/>
          <w:szCs w:val="18"/>
        </w:rPr>
      </w:pPr>
      <w:bookmarkStart w:id="502" w:name="_Toc521194397"/>
      <w:r w:rsidRPr="00A84F69">
        <w:rPr>
          <w:rStyle w:val="berschrift3Zchn"/>
          <w:rFonts w:cs="Arial"/>
          <w:sz w:val="18"/>
          <w:szCs w:val="18"/>
        </w:rPr>
        <w:t xml:space="preserve">Vorsätzliche oder fahrlässige Zuwiderhandlungen gegen § 11 </w:t>
      </w:r>
      <w:proofErr w:type="spellStart"/>
      <w:r w:rsidRPr="00A84F69">
        <w:rPr>
          <w:rStyle w:val="berschrift3Zchn"/>
          <w:rFonts w:cs="Arial"/>
          <w:sz w:val="18"/>
          <w:szCs w:val="18"/>
        </w:rPr>
        <w:t>LuftSiG</w:t>
      </w:r>
      <w:proofErr w:type="spellEnd"/>
      <w:r w:rsidRPr="00A84F69">
        <w:rPr>
          <w:rStyle w:val="berschrift3Zchn"/>
          <w:rFonts w:cs="Arial"/>
          <w:sz w:val="18"/>
          <w:szCs w:val="18"/>
        </w:rPr>
        <w:t xml:space="preserve"> können nach § 19</w:t>
      </w:r>
      <w:bookmarkEnd w:id="502"/>
      <w:r w:rsidRPr="00A84F69">
        <w:rPr>
          <w:rFonts w:cs="Arial"/>
          <w:sz w:val="18"/>
          <w:szCs w:val="18"/>
        </w:rPr>
        <w:t xml:space="preserve"> </w:t>
      </w:r>
      <w:proofErr w:type="spellStart"/>
      <w:r w:rsidRPr="00A84F69">
        <w:rPr>
          <w:rFonts w:cs="Arial"/>
          <w:sz w:val="18"/>
          <w:szCs w:val="18"/>
        </w:rPr>
        <w:t>LuftSiG</w:t>
      </w:r>
      <w:proofErr w:type="spellEnd"/>
      <w:r w:rsidRPr="00A84F69">
        <w:rPr>
          <w:rFonts w:cs="Arial"/>
          <w:sz w:val="18"/>
          <w:szCs w:val="18"/>
        </w:rPr>
        <w:t xml:space="preserve"> als Straftaten verfolgt werden. Die Luftsicherheitsbehörde kann Zuwiderhandelnde als unzuverlässig einstufen und die Zugangsberechtigung entziehen. </w:t>
      </w:r>
    </w:p>
    <w:p w14:paraId="4EFD5C59" w14:textId="77777777" w:rsidR="00AB7056" w:rsidRPr="00A84F69" w:rsidRDefault="00AB7056" w:rsidP="00EA5969">
      <w:pPr>
        <w:tabs>
          <w:tab w:val="left" w:pos="851"/>
          <w:tab w:val="left" w:pos="4230"/>
        </w:tabs>
        <w:ind w:left="567" w:right="114"/>
        <w:rPr>
          <w:rFonts w:cs="Arial"/>
          <w:sz w:val="18"/>
          <w:szCs w:val="18"/>
        </w:rPr>
      </w:pPr>
    </w:p>
    <w:p w14:paraId="0F8552D6" w14:textId="77777777" w:rsidR="00C231F3" w:rsidRPr="00A84F69" w:rsidRDefault="00C231F3" w:rsidP="00EA5969">
      <w:pPr>
        <w:pStyle w:val="berschrift2"/>
        <w:numPr>
          <w:ilvl w:val="0"/>
          <w:numId w:val="23"/>
        </w:numPr>
        <w:tabs>
          <w:tab w:val="clear" w:pos="397"/>
          <w:tab w:val="left" w:pos="567"/>
        </w:tabs>
        <w:ind w:left="567" w:right="114" w:hanging="567"/>
        <w:rPr>
          <w:rFonts w:cs="Arial"/>
          <w:sz w:val="18"/>
          <w:szCs w:val="18"/>
        </w:rPr>
      </w:pPr>
      <w:bookmarkStart w:id="503" w:name="_Toc1822386262"/>
      <w:bookmarkStart w:id="504" w:name="_Toc181195782"/>
      <w:r w:rsidRPr="00A84F69">
        <w:rPr>
          <w:rFonts w:cs="Arial"/>
          <w:sz w:val="18"/>
          <w:szCs w:val="18"/>
        </w:rPr>
        <w:t>Entgelte und Gebühren</w:t>
      </w:r>
      <w:bookmarkEnd w:id="503"/>
      <w:bookmarkEnd w:id="504"/>
      <w:r w:rsidRPr="00A84F69">
        <w:rPr>
          <w:rFonts w:cs="Arial"/>
          <w:sz w:val="18"/>
          <w:szCs w:val="18"/>
        </w:rPr>
        <w:t xml:space="preserve"> </w:t>
      </w:r>
    </w:p>
    <w:p w14:paraId="08C79537" w14:textId="77777777" w:rsidR="00C231F3" w:rsidRPr="00A84F69" w:rsidRDefault="00C231F3" w:rsidP="00EA5969">
      <w:pPr>
        <w:ind w:left="567" w:right="114"/>
        <w:rPr>
          <w:rFonts w:cs="Arial"/>
          <w:sz w:val="18"/>
          <w:szCs w:val="18"/>
        </w:rPr>
      </w:pPr>
    </w:p>
    <w:p w14:paraId="6BB41EAB" w14:textId="77777777" w:rsidR="00C231F3" w:rsidRPr="00A84F69" w:rsidRDefault="00C231F3" w:rsidP="00EA5969">
      <w:pPr>
        <w:tabs>
          <w:tab w:val="left" w:pos="851"/>
        </w:tabs>
        <w:ind w:left="567" w:right="114"/>
        <w:rPr>
          <w:rFonts w:cs="Arial"/>
          <w:sz w:val="18"/>
          <w:szCs w:val="18"/>
        </w:rPr>
      </w:pPr>
      <w:bookmarkStart w:id="505" w:name="_Toc1503704436"/>
      <w:r w:rsidRPr="00A84F69">
        <w:rPr>
          <w:rStyle w:val="berschrift3Zchn"/>
          <w:rFonts w:cs="Arial"/>
          <w:sz w:val="18"/>
          <w:szCs w:val="18"/>
        </w:rPr>
        <w:t>Die FNG erhebt für alle Leistungen oder Aufwendungen im Zusammenhang mit den be</w:t>
      </w:r>
      <w:bookmarkEnd w:id="505"/>
      <w:r w:rsidRPr="00A84F69">
        <w:rPr>
          <w:rFonts w:cs="Arial"/>
          <w:sz w:val="18"/>
          <w:szCs w:val="18"/>
        </w:rPr>
        <w:t>schriebenen Luftsicherheitsmaßnahmen (jeglicher Ausweisantrag, mit oder ohne ZÜP, Sicherheitsschulungen, Fahrzeugplaketten, Zufahrten, Wiederholungs-ZÜPs, Begleitungen, etc.) Entgelte gemäß der jeweils geltenden Entgeltordnung.</w:t>
      </w:r>
    </w:p>
    <w:p w14:paraId="78096F18" w14:textId="77777777" w:rsidR="00C231F3" w:rsidRPr="00A84F69" w:rsidRDefault="00C231F3" w:rsidP="00EA5969">
      <w:pPr>
        <w:tabs>
          <w:tab w:val="left" w:pos="0"/>
          <w:tab w:val="left" w:pos="851"/>
        </w:tabs>
        <w:ind w:left="567" w:right="114"/>
        <w:rPr>
          <w:rFonts w:cs="Arial"/>
          <w:sz w:val="18"/>
          <w:szCs w:val="18"/>
        </w:rPr>
      </w:pPr>
    </w:p>
    <w:p w14:paraId="1CF7D7FE" w14:textId="77777777" w:rsidR="00C231F3" w:rsidRPr="00A84F69" w:rsidRDefault="00C231F3" w:rsidP="00EA5969">
      <w:pPr>
        <w:tabs>
          <w:tab w:val="left" w:pos="851"/>
        </w:tabs>
        <w:ind w:left="567" w:right="114"/>
        <w:rPr>
          <w:rFonts w:cs="Arial"/>
          <w:sz w:val="18"/>
          <w:szCs w:val="18"/>
        </w:rPr>
      </w:pPr>
      <w:bookmarkStart w:id="506" w:name="_Toc1418244737"/>
      <w:r w:rsidRPr="00A84F69">
        <w:rPr>
          <w:rStyle w:val="berschrift3Zchn"/>
          <w:rFonts w:cs="Arial"/>
          <w:sz w:val="18"/>
          <w:szCs w:val="18"/>
        </w:rPr>
        <w:t>Die Luftsicherheitsbehörde erhebt für jede Erst-/Wiederholungs-ZÜP eine Gebühr. Die FNG</w:t>
      </w:r>
      <w:bookmarkEnd w:id="506"/>
      <w:r w:rsidRPr="00A84F69">
        <w:rPr>
          <w:rFonts w:cs="Arial"/>
          <w:sz w:val="18"/>
          <w:szCs w:val="18"/>
        </w:rPr>
        <w:t xml:space="preserve"> verauslagt diese Gebühr für den Antragsteller und stellt diese ggf. zusammen mit den im nächsten Absatz genannten FNG-Entgelten in Rechnung.</w:t>
      </w:r>
    </w:p>
    <w:p w14:paraId="6B25F0E1" w14:textId="77777777" w:rsidR="00C231F3" w:rsidRPr="00A84F69" w:rsidRDefault="00C231F3" w:rsidP="00EA5969">
      <w:pPr>
        <w:tabs>
          <w:tab w:val="left" w:pos="0"/>
          <w:tab w:val="left" w:pos="851"/>
        </w:tabs>
        <w:ind w:left="567" w:right="114"/>
        <w:rPr>
          <w:rFonts w:cs="Arial"/>
          <w:sz w:val="18"/>
          <w:szCs w:val="18"/>
        </w:rPr>
      </w:pPr>
    </w:p>
    <w:p w14:paraId="2996DE20" w14:textId="77777777" w:rsidR="00C231F3" w:rsidRPr="00A84F69" w:rsidRDefault="00C231F3" w:rsidP="00EA5969">
      <w:pPr>
        <w:tabs>
          <w:tab w:val="left" w:pos="851"/>
        </w:tabs>
        <w:ind w:left="567" w:right="114"/>
        <w:rPr>
          <w:rFonts w:cs="Arial"/>
          <w:sz w:val="18"/>
          <w:szCs w:val="18"/>
        </w:rPr>
      </w:pPr>
      <w:bookmarkStart w:id="507" w:name="_Toc1272363643"/>
      <w:r w:rsidRPr="00A84F69">
        <w:rPr>
          <w:rStyle w:val="berschrift3Zchn"/>
          <w:rFonts w:cs="Arial"/>
          <w:sz w:val="18"/>
          <w:szCs w:val="18"/>
        </w:rPr>
        <w:t>Wer einen Flughafenausweis beantragt oder sich zu einer Sicherheitsschulung anmeldet,</w:t>
      </w:r>
      <w:bookmarkEnd w:id="507"/>
      <w:r w:rsidRPr="00A84F69">
        <w:rPr>
          <w:rFonts w:cs="Arial"/>
          <w:sz w:val="18"/>
          <w:szCs w:val="18"/>
        </w:rPr>
        <w:t xml:space="preserve"> verpflichtet sich damit gegenüber der FNG, die jeweiligen Entgelte und Gebührenauslagen zu begleichen. Neben dem Arbeitnehmer ist auch, bzw. vorrangig der Arbeitgeber zur Zahlung verpflichtet. Abgewiesene Ausweisanträge, insbesondere wegen negativer Zuverlässigkeitsüberprüfung, entbinden nicht von der Zahlungspflicht.  </w:t>
      </w:r>
    </w:p>
    <w:p w14:paraId="21C3D94F" w14:textId="77777777" w:rsidR="00AB7056" w:rsidRPr="00A84F69" w:rsidRDefault="00AB7056" w:rsidP="00EA5969">
      <w:pPr>
        <w:tabs>
          <w:tab w:val="left" w:pos="851"/>
        </w:tabs>
        <w:ind w:left="567" w:right="114"/>
        <w:rPr>
          <w:rFonts w:cs="Arial"/>
          <w:sz w:val="18"/>
          <w:szCs w:val="18"/>
        </w:rPr>
      </w:pPr>
    </w:p>
    <w:p w14:paraId="3A54666C" w14:textId="77777777" w:rsidR="00C231F3" w:rsidRPr="00A84F69" w:rsidRDefault="00C231F3" w:rsidP="00EA5969">
      <w:pPr>
        <w:pStyle w:val="berschrift2"/>
        <w:numPr>
          <w:ilvl w:val="0"/>
          <w:numId w:val="23"/>
        </w:numPr>
        <w:tabs>
          <w:tab w:val="clear" w:pos="397"/>
          <w:tab w:val="left" w:pos="567"/>
        </w:tabs>
        <w:ind w:left="567" w:right="114" w:hanging="567"/>
        <w:rPr>
          <w:rFonts w:cs="Arial"/>
          <w:sz w:val="18"/>
          <w:szCs w:val="18"/>
        </w:rPr>
      </w:pPr>
      <w:bookmarkStart w:id="508" w:name="_Toc798109382"/>
      <w:bookmarkStart w:id="509" w:name="_Toc181195783"/>
      <w:r w:rsidRPr="00A84F69">
        <w:rPr>
          <w:rFonts w:cs="Arial"/>
          <w:sz w:val="18"/>
          <w:szCs w:val="18"/>
        </w:rPr>
        <w:t>Hinweise zum Datenschutz</w:t>
      </w:r>
      <w:bookmarkEnd w:id="508"/>
      <w:bookmarkEnd w:id="509"/>
    </w:p>
    <w:p w14:paraId="52EA00BE" w14:textId="77777777" w:rsidR="00C231F3" w:rsidRPr="00A84F69" w:rsidRDefault="00C231F3" w:rsidP="00EA5969">
      <w:pPr>
        <w:ind w:left="567" w:right="114"/>
        <w:rPr>
          <w:rFonts w:cs="Arial"/>
          <w:sz w:val="18"/>
          <w:szCs w:val="18"/>
        </w:rPr>
      </w:pPr>
    </w:p>
    <w:p w14:paraId="762B6C1C" w14:textId="77777777" w:rsidR="00C231F3" w:rsidRDefault="00C231F3" w:rsidP="00EA5969">
      <w:pPr>
        <w:tabs>
          <w:tab w:val="left" w:pos="851"/>
          <w:tab w:val="left" w:pos="4230"/>
        </w:tabs>
        <w:ind w:left="567" w:right="114"/>
        <w:rPr>
          <w:rFonts w:cs="Arial"/>
          <w:sz w:val="18"/>
          <w:szCs w:val="18"/>
        </w:rPr>
      </w:pPr>
      <w:r w:rsidRPr="00A84F69">
        <w:rPr>
          <w:rFonts w:cs="Arial"/>
          <w:sz w:val="18"/>
          <w:szCs w:val="18"/>
        </w:rPr>
        <w:t>Die FNG erhebt, speichert und verarbeitet personenbezogene Daten der Ausweisinhaber und Fahrzeughalter zu Zwecken der Erfüllung von Luftsicherheitsaufgaben und zur Abrechnung von Leistungen entsprechend der Bestimmungen des Datenschutzrechts. Bei beantragter ZÜP werden die erhobenen Daten an die Luftsicherheitsbehörde übermittelt und dort zur Durchführung der ZÜP gespeichert, verarbeitet und weiterübermittelt. Jede Person kann sich an den Landesbeauftragten für Datenschutz wenden, wenn er der Meinung ist bei der Erhebung, Verarbeitung oder Nutzung seiner personenbezogenen Daten durch öffentliche Stellen in seinen Rechten verletzt worden zu sein (Art. 9 Bayerisches Datenschutzgesetz).</w:t>
      </w:r>
    </w:p>
    <w:p w14:paraId="481DE0B7" w14:textId="77777777" w:rsidR="00AB7056" w:rsidRPr="00A84F69" w:rsidRDefault="00AB7056" w:rsidP="00EA5969">
      <w:pPr>
        <w:tabs>
          <w:tab w:val="left" w:pos="851"/>
          <w:tab w:val="left" w:pos="4230"/>
        </w:tabs>
        <w:ind w:left="567" w:right="114"/>
        <w:rPr>
          <w:rFonts w:cs="Arial"/>
          <w:sz w:val="18"/>
          <w:szCs w:val="18"/>
        </w:rPr>
      </w:pPr>
    </w:p>
    <w:p w14:paraId="689A2A9F" w14:textId="77777777" w:rsidR="00C231F3" w:rsidRPr="00A84F69" w:rsidRDefault="00C231F3" w:rsidP="00EA5969">
      <w:pPr>
        <w:pStyle w:val="berschrift2"/>
        <w:numPr>
          <w:ilvl w:val="0"/>
          <w:numId w:val="23"/>
        </w:numPr>
        <w:tabs>
          <w:tab w:val="clear" w:pos="397"/>
          <w:tab w:val="left" w:pos="567"/>
        </w:tabs>
        <w:ind w:left="567" w:right="114" w:hanging="567"/>
        <w:rPr>
          <w:rFonts w:cs="Arial"/>
          <w:sz w:val="18"/>
          <w:szCs w:val="18"/>
        </w:rPr>
      </w:pPr>
      <w:bookmarkStart w:id="510" w:name="_Toc1494741226"/>
      <w:bookmarkStart w:id="511" w:name="_Toc181195784"/>
      <w:r w:rsidRPr="00A84F69">
        <w:rPr>
          <w:rFonts w:cs="Arial"/>
          <w:sz w:val="18"/>
          <w:szCs w:val="18"/>
        </w:rPr>
        <w:t>Hinweise zu Missbrauch</w:t>
      </w:r>
      <w:bookmarkEnd w:id="510"/>
      <w:bookmarkEnd w:id="511"/>
      <w:r w:rsidRPr="00A84F69">
        <w:rPr>
          <w:rFonts w:cs="Arial"/>
          <w:sz w:val="18"/>
          <w:szCs w:val="18"/>
        </w:rPr>
        <w:t xml:space="preserve"> </w:t>
      </w:r>
    </w:p>
    <w:p w14:paraId="7D61F631" w14:textId="77777777" w:rsidR="00C231F3" w:rsidRPr="00A84F69" w:rsidRDefault="00C231F3" w:rsidP="00EA5969">
      <w:pPr>
        <w:ind w:left="567" w:right="114"/>
        <w:rPr>
          <w:rFonts w:cs="Arial"/>
          <w:sz w:val="18"/>
          <w:szCs w:val="18"/>
        </w:rPr>
      </w:pPr>
    </w:p>
    <w:p w14:paraId="27F24304" w14:textId="0AF551A0" w:rsidR="000D1743" w:rsidRDefault="00C231F3" w:rsidP="00344BB4">
      <w:pPr>
        <w:tabs>
          <w:tab w:val="left" w:pos="851"/>
          <w:tab w:val="left" w:pos="4230"/>
        </w:tabs>
        <w:ind w:left="567" w:right="114"/>
        <w:rPr>
          <w:rFonts w:eastAsia="Times New Roman" w:cs="Arial"/>
          <w:b/>
          <w:sz w:val="18"/>
          <w:szCs w:val="18"/>
          <w:lang w:bidi="ar-SA"/>
        </w:rPr>
      </w:pPr>
      <w:r w:rsidRPr="00A84F69">
        <w:rPr>
          <w:rFonts w:cs="Arial"/>
          <w:sz w:val="18"/>
          <w:szCs w:val="18"/>
        </w:rPr>
        <w:t>Der Missbrauch des Ausweises oder die Nichteinhaltung der Sicherheitsbestimmungen ziehen Konsequenzen nach sich. Die FNG behält sich vor, bei Zuwiderhandlungen gegen gesetzliche Auflagen, insbesondere den Bestimmungen des Luftverkehrsgesetzes bzw. des Luftsicherheitsgesetzes unter Einbeziehung der Aufsichtsbehörde entsprechende Maßnahmen zu ergreifen.</w:t>
      </w:r>
      <w:bookmarkStart w:id="512" w:name="_Toc165098220"/>
      <w:bookmarkStart w:id="513" w:name="_Toc165101285"/>
      <w:bookmarkStart w:id="514" w:name="_Toc167075522"/>
      <w:bookmarkStart w:id="515" w:name="_Toc184457809"/>
      <w:bookmarkStart w:id="516" w:name="_Toc187572242"/>
      <w:bookmarkStart w:id="517" w:name="_Toc497388111"/>
      <w:r w:rsidR="000D1743">
        <w:rPr>
          <w:rFonts w:cs="Arial"/>
          <w:sz w:val="18"/>
          <w:szCs w:val="18"/>
        </w:rPr>
        <w:br w:type="page"/>
      </w:r>
    </w:p>
    <w:p w14:paraId="6A2E4C5D" w14:textId="77777777" w:rsidR="00DC1ECE" w:rsidRDefault="00DC1ECE" w:rsidP="00771815">
      <w:pPr>
        <w:pStyle w:val="Titel"/>
        <w:ind w:left="284" w:right="114" w:hanging="284"/>
        <w:rPr>
          <w:rFonts w:cs="Arial"/>
          <w:sz w:val="24"/>
          <w:szCs w:val="24"/>
          <w:lang w:val="de-DE"/>
        </w:rPr>
      </w:pPr>
    </w:p>
    <w:p w14:paraId="51736562" w14:textId="7F0B28EF" w:rsidR="003F1BEA" w:rsidRPr="00771815" w:rsidRDefault="003F1BEA" w:rsidP="00771815">
      <w:pPr>
        <w:pStyle w:val="Titel"/>
        <w:ind w:left="284" w:right="114" w:hanging="284"/>
        <w:rPr>
          <w:rFonts w:cs="Arial"/>
          <w:sz w:val="24"/>
          <w:szCs w:val="24"/>
          <w:lang w:val="de-DE"/>
        </w:rPr>
      </w:pPr>
      <w:r w:rsidRPr="00771815">
        <w:rPr>
          <w:rFonts w:cs="Arial"/>
          <w:sz w:val="24"/>
          <w:szCs w:val="24"/>
          <w:lang w:val="de-DE"/>
        </w:rPr>
        <w:t>Anlage 5 Abfall- und Umweltbestimmungen</w:t>
      </w:r>
      <w:bookmarkEnd w:id="512"/>
      <w:bookmarkEnd w:id="513"/>
      <w:bookmarkEnd w:id="514"/>
      <w:bookmarkEnd w:id="515"/>
      <w:bookmarkEnd w:id="516"/>
      <w:bookmarkEnd w:id="517"/>
      <w:r w:rsidRPr="00771815">
        <w:rPr>
          <w:rFonts w:cs="Arial"/>
          <w:sz w:val="24"/>
          <w:szCs w:val="24"/>
          <w:lang w:val="de-DE"/>
        </w:rPr>
        <w:t xml:space="preserve"> </w:t>
      </w:r>
    </w:p>
    <w:p w14:paraId="5305520B" w14:textId="77777777" w:rsidR="003F1BEA" w:rsidRPr="00771815" w:rsidRDefault="003F1BEA" w:rsidP="00771815">
      <w:pPr>
        <w:pStyle w:val="Textkrper"/>
        <w:ind w:left="284" w:right="114" w:hanging="284"/>
        <w:rPr>
          <w:rFonts w:cs="Arial"/>
          <w:color w:val="000000"/>
          <w:sz w:val="18"/>
          <w:szCs w:val="18"/>
        </w:rPr>
      </w:pPr>
    </w:p>
    <w:p w14:paraId="0E2949FD" w14:textId="77777777" w:rsidR="003F1BEA" w:rsidRPr="00771815" w:rsidRDefault="003F1BEA" w:rsidP="00771815">
      <w:pPr>
        <w:tabs>
          <w:tab w:val="left" w:pos="851"/>
          <w:tab w:val="left" w:pos="4230"/>
        </w:tabs>
        <w:ind w:right="114"/>
        <w:rPr>
          <w:rFonts w:cs="Arial"/>
          <w:color w:val="000000"/>
          <w:sz w:val="18"/>
          <w:szCs w:val="18"/>
        </w:rPr>
      </w:pPr>
      <w:r w:rsidRPr="00771815">
        <w:rPr>
          <w:rFonts w:cs="Arial"/>
          <w:color w:val="000000"/>
          <w:sz w:val="18"/>
          <w:szCs w:val="18"/>
        </w:rPr>
        <w:t>Ergänzend zu den grundsätzlichen Bestimmungen der Flughafenbenutzungsordnung wird die Abfallwirtschaft am Flughafen Nürnberg im Folgenden näher geregelt.</w:t>
      </w:r>
    </w:p>
    <w:p w14:paraId="10F957AF" w14:textId="77777777" w:rsidR="003F1BEA" w:rsidRPr="00771815" w:rsidRDefault="003F1BEA" w:rsidP="00771815">
      <w:pPr>
        <w:pStyle w:val="Textkrper"/>
        <w:ind w:left="284" w:right="114" w:hanging="284"/>
        <w:rPr>
          <w:rFonts w:cs="Arial"/>
          <w:color w:val="000000"/>
          <w:sz w:val="18"/>
          <w:szCs w:val="18"/>
        </w:rPr>
      </w:pPr>
    </w:p>
    <w:p w14:paraId="48A57D2F" w14:textId="77777777" w:rsidR="003F1BEA" w:rsidRPr="00771815" w:rsidRDefault="003F1BEA" w:rsidP="00B6716F">
      <w:pPr>
        <w:pStyle w:val="berschrift2"/>
        <w:numPr>
          <w:ilvl w:val="0"/>
          <w:numId w:val="31"/>
        </w:numPr>
        <w:tabs>
          <w:tab w:val="clear" w:pos="397"/>
          <w:tab w:val="left" w:pos="567"/>
        </w:tabs>
        <w:ind w:left="567" w:right="114" w:hanging="567"/>
        <w:rPr>
          <w:rFonts w:cs="Arial"/>
          <w:sz w:val="18"/>
          <w:szCs w:val="18"/>
        </w:rPr>
      </w:pPr>
      <w:bookmarkStart w:id="518" w:name="_Toc165098221"/>
      <w:bookmarkStart w:id="519" w:name="_Toc165101286"/>
      <w:bookmarkStart w:id="520" w:name="_Toc167075523"/>
      <w:bookmarkStart w:id="521" w:name="_Toc184457810"/>
      <w:bookmarkStart w:id="522" w:name="_Toc187572243"/>
      <w:bookmarkStart w:id="523" w:name="_Toc500417887"/>
      <w:bookmarkStart w:id="524" w:name="_Toc501014877"/>
      <w:bookmarkStart w:id="525" w:name="_Toc43555214"/>
      <w:bookmarkStart w:id="526" w:name="_Toc497388112"/>
      <w:bookmarkStart w:id="527" w:name="_Toc181195804"/>
      <w:r w:rsidRPr="00771815">
        <w:rPr>
          <w:rFonts w:cs="Arial"/>
          <w:sz w:val="18"/>
          <w:szCs w:val="18"/>
        </w:rPr>
        <w:t>Allgemeines</w:t>
      </w:r>
      <w:bookmarkEnd w:id="518"/>
      <w:bookmarkEnd w:id="519"/>
      <w:bookmarkEnd w:id="520"/>
      <w:bookmarkEnd w:id="521"/>
      <w:bookmarkEnd w:id="522"/>
      <w:bookmarkEnd w:id="523"/>
      <w:bookmarkEnd w:id="524"/>
      <w:bookmarkEnd w:id="525"/>
      <w:bookmarkEnd w:id="526"/>
      <w:bookmarkEnd w:id="527"/>
    </w:p>
    <w:p w14:paraId="0FC05F26" w14:textId="77777777" w:rsidR="003F1BEA" w:rsidRPr="00771815" w:rsidRDefault="003F1BEA" w:rsidP="00B6716F">
      <w:pPr>
        <w:ind w:left="567" w:right="114"/>
        <w:rPr>
          <w:rFonts w:cs="Arial"/>
          <w:sz w:val="18"/>
          <w:szCs w:val="18"/>
        </w:rPr>
      </w:pPr>
    </w:p>
    <w:p w14:paraId="620EFDEF" w14:textId="0246B559" w:rsidR="003F1BEA" w:rsidRPr="00771815" w:rsidRDefault="003F1BEA" w:rsidP="00B6716F">
      <w:pPr>
        <w:tabs>
          <w:tab w:val="left" w:pos="851"/>
          <w:tab w:val="left" w:pos="4230"/>
        </w:tabs>
        <w:ind w:left="567" w:right="114"/>
        <w:rPr>
          <w:rFonts w:cs="Arial"/>
          <w:color w:val="000000"/>
          <w:sz w:val="18"/>
          <w:szCs w:val="18"/>
        </w:rPr>
      </w:pPr>
      <w:bookmarkStart w:id="528" w:name="_Toc165098222"/>
      <w:bookmarkStart w:id="529" w:name="_Toc165101287"/>
      <w:bookmarkStart w:id="530" w:name="_Toc167075524"/>
      <w:bookmarkStart w:id="531" w:name="_Toc184457811"/>
      <w:bookmarkStart w:id="532" w:name="_Toc187572244"/>
      <w:bookmarkStart w:id="533" w:name="_Toc497388113"/>
      <w:r w:rsidRPr="00771815">
        <w:rPr>
          <w:rFonts w:cs="Arial"/>
          <w:color w:val="000000"/>
          <w:sz w:val="18"/>
          <w:szCs w:val="18"/>
        </w:rPr>
        <w:t xml:space="preserve">Das Gelände des Verkehrsflughafens Nürnberg gilt als einheitliches Gebiet, sämtliche Abfälle und Wertstoffe für den </w:t>
      </w:r>
      <w:r w:rsidR="00D9156B">
        <w:rPr>
          <w:rFonts w:cs="Arial"/>
          <w:color w:val="000000"/>
          <w:sz w:val="18"/>
          <w:szCs w:val="18"/>
        </w:rPr>
        <w:t xml:space="preserve">das </w:t>
      </w:r>
      <w:r w:rsidR="00D9156B" w:rsidRPr="00D9156B">
        <w:rPr>
          <w:rFonts w:cs="Arial"/>
          <w:color w:val="000000"/>
          <w:sz w:val="18"/>
          <w:szCs w:val="18"/>
        </w:rPr>
        <w:t>Flughafenunternehmen</w:t>
      </w:r>
      <w:r w:rsidRPr="00771815">
        <w:rPr>
          <w:rFonts w:cs="Arial"/>
          <w:color w:val="000000"/>
          <w:sz w:val="18"/>
          <w:szCs w:val="18"/>
        </w:rPr>
        <w:t xml:space="preserve"> eine Sammelstelle zur Verfügung stellt, müssen von den Nutzern/Mietern angedient werden. D</w:t>
      </w:r>
      <w:r w:rsidR="000124E8">
        <w:rPr>
          <w:rFonts w:cs="Arial"/>
          <w:color w:val="000000"/>
          <w:sz w:val="18"/>
          <w:szCs w:val="18"/>
        </w:rPr>
        <w:t>as</w:t>
      </w:r>
      <w:r w:rsidRPr="00771815">
        <w:rPr>
          <w:rFonts w:cs="Arial"/>
          <w:color w:val="000000"/>
          <w:sz w:val="18"/>
          <w:szCs w:val="18"/>
        </w:rPr>
        <w:t xml:space="preserve"> </w:t>
      </w:r>
      <w:r w:rsidR="0031675F" w:rsidRPr="0031675F">
        <w:rPr>
          <w:rFonts w:cs="Arial"/>
          <w:color w:val="000000"/>
          <w:sz w:val="18"/>
          <w:szCs w:val="18"/>
        </w:rPr>
        <w:t>Flughafenunternehme</w:t>
      </w:r>
      <w:r w:rsidR="000124E8">
        <w:rPr>
          <w:rFonts w:cs="Arial"/>
          <w:color w:val="000000"/>
          <w:sz w:val="18"/>
          <w:szCs w:val="18"/>
        </w:rPr>
        <w:t>n</w:t>
      </w:r>
      <w:r w:rsidRPr="00771815">
        <w:rPr>
          <w:rFonts w:cs="Arial"/>
          <w:color w:val="000000"/>
          <w:sz w:val="18"/>
          <w:szCs w:val="18"/>
        </w:rPr>
        <w:t xml:space="preserve"> übernimmt das Zwischenlagern und evtl. Wiederverwerten von Abfall- und Wertstoffen und führt diese einer gesonderten Entsorgung zu. Diese Maßnahmen dienen der zentralen Koordination der Abfallströme. Vorrangiges Ziel ist hierbei die Abfallvermeidung und Abfallverminderung.</w:t>
      </w:r>
      <w:bookmarkEnd w:id="528"/>
      <w:bookmarkEnd w:id="529"/>
      <w:bookmarkEnd w:id="530"/>
      <w:bookmarkEnd w:id="531"/>
      <w:bookmarkEnd w:id="532"/>
      <w:bookmarkEnd w:id="533"/>
    </w:p>
    <w:p w14:paraId="74309E73" w14:textId="77777777" w:rsidR="003F1BEA" w:rsidRPr="00771815" w:rsidRDefault="003F1BEA" w:rsidP="00B6716F">
      <w:pPr>
        <w:tabs>
          <w:tab w:val="left" w:pos="851"/>
          <w:tab w:val="left" w:pos="4230"/>
        </w:tabs>
        <w:ind w:left="567" w:right="114"/>
        <w:rPr>
          <w:rFonts w:cs="Arial"/>
          <w:color w:val="000000"/>
          <w:sz w:val="18"/>
          <w:szCs w:val="18"/>
        </w:rPr>
      </w:pPr>
    </w:p>
    <w:p w14:paraId="083B9FCF" w14:textId="0575D0EF" w:rsidR="003F1BEA" w:rsidRPr="00771815" w:rsidRDefault="003F1BEA" w:rsidP="00B6716F">
      <w:pPr>
        <w:tabs>
          <w:tab w:val="left" w:pos="851"/>
          <w:tab w:val="left" w:pos="4230"/>
        </w:tabs>
        <w:ind w:left="567" w:right="114"/>
        <w:rPr>
          <w:rFonts w:cs="Arial"/>
          <w:color w:val="000000"/>
          <w:sz w:val="18"/>
          <w:szCs w:val="18"/>
        </w:rPr>
      </w:pPr>
      <w:bookmarkStart w:id="534" w:name="_Toc165098223"/>
      <w:bookmarkStart w:id="535" w:name="_Toc165101288"/>
      <w:bookmarkStart w:id="536" w:name="_Toc167075525"/>
      <w:bookmarkStart w:id="537" w:name="_Toc184457812"/>
      <w:bookmarkStart w:id="538" w:name="_Toc187572245"/>
      <w:bookmarkStart w:id="539" w:name="_Toc497388114"/>
      <w:r w:rsidRPr="00771815">
        <w:rPr>
          <w:rFonts w:cs="Arial"/>
          <w:color w:val="000000"/>
          <w:sz w:val="18"/>
          <w:szCs w:val="18"/>
        </w:rPr>
        <w:t>D</w:t>
      </w:r>
      <w:r w:rsidR="000124E8">
        <w:rPr>
          <w:rFonts w:cs="Arial"/>
          <w:color w:val="000000"/>
          <w:sz w:val="18"/>
          <w:szCs w:val="18"/>
        </w:rPr>
        <w:t>as</w:t>
      </w:r>
      <w:r w:rsidRPr="00771815">
        <w:rPr>
          <w:rFonts w:cs="Arial"/>
          <w:color w:val="000000"/>
          <w:sz w:val="18"/>
          <w:szCs w:val="18"/>
        </w:rPr>
        <w:t xml:space="preserve"> </w:t>
      </w:r>
      <w:r w:rsidR="0031675F" w:rsidRPr="0031675F">
        <w:rPr>
          <w:rFonts w:cs="Arial"/>
          <w:color w:val="000000"/>
          <w:sz w:val="18"/>
          <w:szCs w:val="18"/>
        </w:rPr>
        <w:t>Flughafenunternehme</w:t>
      </w:r>
      <w:r w:rsidR="000124E8">
        <w:rPr>
          <w:rFonts w:cs="Arial"/>
          <w:color w:val="000000"/>
          <w:sz w:val="18"/>
          <w:szCs w:val="18"/>
        </w:rPr>
        <w:t>n</w:t>
      </w:r>
      <w:r w:rsidRPr="00771815">
        <w:rPr>
          <w:rFonts w:cs="Arial"/>
          <w:color w:val="000000"/>
          <w:sz w:val="18"/>
          <w:szCs w:val="18"/>
        </w:rPr>
        <w:t xml:space="preserve"> führt die abfallwirtschaftlichen Maßnahmen selbst oder durch beauftragte Dritte durch.</w:t>
      </w:r>
      <w:bookmarkEnd w:id="534"/>
      <w:bookmarkEnd w:id="535"/>
      <w:bookmarkEnd w:id="536"/>
      <w:bookmarkEnd w:id="537"/>
      <w:bookmarkEnd w:id="538"/>
      <w:bookmarkEnd w:id="539"/>
    </w:p>
    <w:p w14:paraId="726E8FC1" w14:textId="77777777" w:rsidR="003F1BEA" w:rsidRPr="00771815" w:rsidRDefault="003F1BEA" w:rsidP="00B6716F">
      <w:pPr>
        <w:tabs>
          <w:tab w:val="left" w:pos="851"/>
          <w:tab w:val="left" w:pos="4230"/>
        </w:tabs>
        <w:ind w:left="567" w:right="114"/>
        <w:rPr>
          <w:rFonts w:cs="Arial"/>
          <w:color w:val="000000"/>
          <w:sz w:val="18"/>
          <w:szCs w:val="18"/>
        </w:rPr>
      </w:pPr>
    </w:p>
    <w:p w14:paraId="168DCADD" w14:textId="5B9B7398" w:rsidR="003F1BEA" w:rsidRPr="00771815" w:rsidRDefault="003F1BEA" w:rsidP="00B6716F">
      <w:pPr>
        <w:tabs>
          <w:tab w:val="left" w:pos="851"/>
          <w:tab w:val="left" w:pos="4230"/>
        </w:tabs>
        <w:ind w:left="567" w:right="114"/>
        <w:rPr>
          <w:rFonts w:cs="Arial"/>
          <w:color w:val="000000"/>
          <w:sz w:val="18"/>
          <w:szCs w:val="18"/>
        </w:rPr>
      </w:pPr>
      <w:bookmarkStart w:id="540" w:name="_Toc165098224"/>
      <w:bookmarkStart w:id="541" w:name="_Toc165101289"/>
      <w:bookmarkStart w:id="542" w:name="_Toc167075526"/>
      <w:bookmarkStart w:id="543" w:name="_Toc184457813"/>
      <w:bookmarkStart w:id="544" w:name="_Toc187572246"/>
      <w:bookmarkStart w:id="545" w:name="_Toc497388115"/>
      <w:r w:rsidRPr="00771815">
        <w:rPr>
          <w:rFonts w:cs="Arial"/>
          <w:color w:val="000000"/>
          <w:sz w:val="18"/>
          <w:szCs w:val="18"/>
        </w:rPr>
        <w:t xml:space="preserve">Wer den Flughafen benutzt, ist den Vorschriften dieser Abfallbestimmungen und den zu ihrer Durchführung ergehenden Weisungen des </w:t>
      </w:r>
      <w:r w:rsidR="0031675F" w:rsidRPr="0031675F">
        <w:rPr>
          <w:rFonts w:cs="Arial"/>
          <w:color w:val="000000"/>
          <w:sz w:val="18"/>
          <w:szCs w:val="18"/>
        </w:rPr>
        <w:t>Flughafenunternehmen</w:t>
      </w:r>
      <w:r w:rsidR="00B854D9">
        <w:rPr>
          <w:rFonts w:cs="Arial"/>
          <w:color w:val="000000"/>
          <w:sz w:val="18"/>
          <w:szCs w:val="18"/>
        </w:rPr>
        <w:t>s</w:t>
      </w:r>
      <w:r w:rsidRPr="00771815">
        <w:rPr>
          <w:rFonts w:cs="Arial"/>
          <w:color w:val="000000"/>
          <w:sz w:val="18"/>
          <w:szCs w:val="18"/>
        </w:rPr>
        <w:t xml:space="preserve"> unterworfen.</w:t>
      </w:r>
      <w:bookmarkEnd w:id="540"/>
      <w:bookmarkEnd w:id="541"/>
      <w:bookmarkEnd w:id="542"/>
      <w:bookmarkEnd w:id="543"/>
      <w:bookmarkEnd w:id="544"/>
      <w:bookmarkEnd w:id="545"/>
    </w:p>
    <w:p w14:paraId="7FBCD765" w14:textId="77777777" w:rsidR="00B91CEF" w:rsidRPr="00771815" w:rsidRDefault="00B91CEF" w:rsidP="00B6716F">
      <w:pPr>
        <w:pStyle w:val="Textkrper"/>
        <w:ind w:left="567" w:right="114"/>
        <w:rPr>
          <w:rFonts w:cs="Arial"/>
          <w:color w:val="000000"/>
          <w:sz w:val="18"/>
          <w:szCs w:val="18"/>
        </w:rPr>
      </w:pPr>
    </w:p>
    <w:p w14:paraId="6275840F" w14:textId="77777777" w:rsidR="003F1BEA" w:rsidRPr="00771815" w:rsidRDefault="003F1BEA" w:rsidP="00B6716F">
      <w:pPr>
        <w:pStyle w:val="berschrift2"/>
        <w:numPr>
          <w:ilvl w:val="0"/>
          <w:numId w:val="23"/>
        </w:numPr>
        <w:tabs>
          <w:tab w:val="clear" w:pos="397"/>
          <w:tab w:val="left" w:pos="567"/>
        </w:tabs>
        <w:ind w:left="567" w:right="114" w:hanging="567"/>
        <w:rPr>
          <w:rFonts w:cs="Arial"/>
          <w:sz w:val="18"/>
          <w:szCs w:val="18"/>
        </w:rPr>
      </w:pPr>
      <w:bookmarkStart w:id="546" w:name="_Toc165098225"/>
      <w:bookmarkStart w:id="547" w:name="_Toc165101290"/>
      <w:bookmarkStart w:id="548" w:name="_Toc167075527"/>
      <w:bookmarkStart w:id="549" w:name="_Toc184457814"/>
      <w:bookmarkStart w:id="550" w:name="_Toc187572247"/>
      <w:bookmarkStart w:id="551" w:name="_Toc500417888"/>
      <w:bookmarkStart w:id="552" w:name="_Toc501014878"/>
      <w:bookmarkStart w:id="553" w:name="_Toc1668777201"/>
      <w:bookmarkStart w:id="554" w:name="_Toc497388116"/>
      <w:bookmarkStart w:id="555" w:name="_Toc181195805"/>
      <w:r w:rsidRPr="00771815">
        <w:rPr>
          <w:rFonts w:cs="Arial"/>
          <w:sz w:val="18"/>
          <w:szCs w:val="18"/>
        </w:rPr>
        <w:t>Abtransport von Abfall- und Wertstoffen</w:t>
      </w:r>
      <w:bookmarkEnd w:id="546"/>
      <w:bookmarkEnd w:id="547"/>
      <w:bookmarkEnd w:id="548"/>
      <w:bookmarkEnd w:id="549"/>
      <w:bookmarkEnd w:id="550"/>
      <w:bookmarkEnd w:id="551"/>
      <w:bookmarkEnd w:id="552"/>
      <w:bookmarkEnd w:id="553"/>
      <w:bookmarkEnd w:id="554"/>
      <w:bookmarkEnd w:id="555"/>
    </w:p>
    <w:p w14:paraId="51582C9C" w14:textId="77777777" w:rsidR="003F1BEA" w:rsidRPr="00771815" w:rsidRDefault="003F1BEA" w:rsidP="00B6716F">
      <w:pPr>
        <w:ind w:left="567" w:right="114"/>
        <w:rPr>
          <w:rFonts w:cs="Arial"/>
          <w:sz w:val="18"/>
          <w:szCs w:val="18"/>
        </w:rPr>
      </w:pPr>
    </w:p>
    <w:p w14:paraId="3EB42B7F" w14:textId="6E7EC6D5" w:rsidR="003F1BEA" w:rsidRPr="00771815" w:rsidRDefault="003F1BEA" w:rsidP="00B6716F">
      <w:pPr>
        <w:tabs>
          <w:tab w:val="left" w:pos="851"/>
          <w:tab w:val="left" w:pos="4230"/>
        </w:tabs>
        <w:ind w:left="567" w:right="114"/>
        <w:rPr>
          <w:rFonts w:cs="Arial"/>
          <w:color w:val="000000"/>
          <w:sz w:val="18"/>
          <w:szCs w:val="18"/>
        </w:rPr>
      </w:pPr>
      <w:bookmarkStart w:id="556" w:name="_Toc165098226"/>
      <w:bookmarkStart w:id="557" w:name="_Toc165101291"/>
      <w:bookmarkStart w:id="558" w:name="_Toc167075528"/>
      <w:bookmarkStart w:id="559" w:name="_Toc184457815"/>
      <w:bookmarkStart w:id="560" w:name="_Toc187572248"/>
      <w:bookmarkStart w:id="561" w:name="_Toc497388117"/>
      <w:r w:rsidRPr="00771815">
        <w:rPr>
          <w:rFonts w:cs="Arial"/>
          <w:color w:val="000000"/>
          <w:sz w:val="18"/>
          <w:szCs w:val="18"/>
        </w:rPr>
        <w:t>Folgende Abfall- und Wertstoffe auf dem Gelände des Verkehrsflughafens unterliegen der Zusammenführung durch d</w:t>
      </w:r>
      <w:r w:rsidR="00F16C32">
        <w:rPr>
          <w:rFonts w:cs="Arial"/>
          <w:color w:val="000000"/>
          <w:sz w:val="18"/>
          <w:szCs w:val="18"/>
        </w:rPr>
        <w:t>as</w:t>
      </w:r>
      <w:r w:rsidRPr="00771815">
        <w:rPr>
          <w:rFonts w:cs="Arial"/>
          <w:color w:val="000000"/>
          <w:sz w:val="18"/>
          <w:szCs w:val="18"/>
        </w:rPr>
        <w:t xml:space="preserve"> </w:t>
      </w:r>
      <w:r w:rsidR="00B854D9" w:rsidRPr="00B854D9">
        <w:rPr>
          <w:rFonts w:cs="Arial"/>
          <w:color w:val="000000"/>
          <w:sz w:val="18"/>
          <w:szCs w:val="18"/>
        </w:rPr>
        <w:t>Flughafenunternehme</w:t>
      </w:r>
      <w:r w:rsidR="00F16C32">
        <w:rPr>
          <w:rFonts w:cs="Arial"/>
          <w:color w:val="000000"/>
          <w:sz w:val="18"/>
          <w:szCs w:val="18"/>
        </w:rPr>
        <w:t>n</w:t>
      </w:r>
      <w:r w:rsidRPr="00771815">
        <w:rPr>
          <w:rFonts w:cs="Arial"/>
          <w:color w:val="000000"/>
          <w:sz w:val="18"/>
          <w:szCs w:val="18"/>
        </w:rPr>
        <w:t>:</w:t>
      </w:r>
      <w:bookmarkEnd w:id="556"/>
      <w:bookmarkEnd w:id="557"/>
      <w:bookmarkEnd w:id="558"/>
      <w:bookmarkEnd w:id="559"/>
      <w:bookmarkEnd w:id="560"/>
      <w:bookmarkEnd w:id="561"/>
    </w:p>
    <w:p w14:paraId="20F58446" w14:textId="77777777" w:rsidR="003F1BEA" w:rsidRPr="00771815" w:rsidRDefault="003F1BEA" w:rsidP="00B6716F">
      <w:pPr>
        <w:tabs>
          <w:tab w:val="left" w:pos="851"/>
          <w:tab w:val="left" w:pos="4230"/>
        </w:tabs>
        <w:ind w:left="567" w:right="114"/>
        <w:rPr>
          <w:rFonts w:cs="Arial"/>
          <w:color w:val="000000"/>
          <w:sz w:val="18"/>
          <w:szCs w:val="18"/>
        </w:rPr>
      </w:pPr>
    </w:p>
    <w:p w14:paraId="076F965B" w14:textId="1E8A0235" w:rsidR="003F1BEA" w:rsidRPr="008663D5" w:rsidRDefault="003F1BEA" w:rsidP="00B6716F">
      <w:pPr>
        <w:widowControl/>
        <w:numPr>
          <w:ilvl w:val="0"/>
          <w:numId w:val="46"/>
        </w:numPr>
        <w:autoSpaceDE/>
        <w:autoSpaceDN/>
        <w:ind w:left="851" w:right="114" w:hanging="284"/>
        <w:rPr>
          <w:rFonts w:cs="Arial"/>
          <w:color w:val="000000"/>
          <w:sz w:val="18"/>
          <w:szCs w:val="18"/>
        </w:rPr>
      </w:pPr>
      <w:r w:rsidRPr="008663D5">
        <w:rPr>
          <w:rFonts w:cs="Arial"/>
          <w:color w:val="000000"/>
          <w:sz w:val="18"/>
          <w:szCs w:val="18"/>
        </w:rPr>
        <w:t>Hausmüll/Siedlungsabfälle bzw. Restmüll</w:t>
      </w:r>
    </w:p>
    <w:p w14:paraId="7F8C3508" w14:textId="50848233" w:rsidR="003F1BEA" w:rsidRPr="008663D5" w:rsidRDefault="003F1BEA" w:rsidP="00B6716F">
      <w:pPr>
        <w:widowControl/>
        <w:numPr>
          <w:ilvl w:val="0"/>
          <w:numId w:val="46"/>
        </w:numPr>
        <w:autoSpaceDE/>
        <w:autoSpaceDN/>
        <w:ind w:left="851" w:right="114" w:hanging="284"/>
        <w:rPr>
          <w:rFonts w:cs="Arial"/>
          <w:color w:val="000000"/>
          <w:sz w:val="18"/>
          <w:szCs w:val="18"/>
        </w:rPr>
      </w:pPr>
      <w:r w:rsidRPr="008663D5">
        <w:rPr>
          <w:rFonts w:cs="Arial"/>
          <w:color w:val="000000"/>
          <w:sz w:val="18"/>
          <w:szCs w:val="18"/>
        </w:rPr>
        <w:t>Hausmüll-/</w:t>
      </w:r>
      <w:r w:rsidR="007F6F65">
        <w:rPr>
          <w:rFonts w:cs="Arial"/>
          <w:color w:val="000000"/>
          <w:sz w:val="18"/>
          <w:szCs w:val="18"/>
        </w:rPr>
        <w:t>s</w:t>
      </w:r>
      <w:r w:rsidRPr="008663D5">
        <w:rPr>
          <w:rFonts w:cs="Arial"/>
          <w:color w:val="000000"/>
          <w:sz w:val="18"/>
          <w:szCs w:val="18"/>
        </w:rPr>
        <w:t>iedlungsähnliche Gewerbeabfälle</w:t>
      </w:r>
    </w:p>
    <w:p w14:paraId="3E0AC79B" w14:textId="12A532D7" w:rsidR="003F1BEA" w:rsidRPr="008663D5" w:rsidRDefault="008663D5" w:rsidP="00B6716F">
      <w:pPr>
        <w:pStyle w:val="Listenabsatz"/>
        <w:widowControl/>
        <w:numPr>
          <w:ilvl w:val="0"/>
          <w:numId w:val="46"/>
        </w:numPr>
        <w:autoSpaceDE/>
        <w:autoSpaceDN/>
        <w:ind w:left="851" w:right="114" w:hanging="284"/>
        <w:rPr>
          <w:rFonts w:cs="Arial"/>
          <w:color w:val="000000"/>
          <w:sz w:val="18"/>
          <w:szCs w:val="18"/>
        </w:rPr>
      </w:pPr>
      <w:r w:rsidRPr="008663D5">
        <w:rPr>
          <w:rFonts w:cs="Arial"/>
          <w:color w:val="000000"/>
          <w:sz w:val="18"/>
          <w:szCs w:val="18"/>
        </w:rPr>
        <w:t>W</w:t>
      </w:r>
      <w:r w:rsidR="003F1BEA" w:rsidRPr="008663D5">
        <w:rPr>
          <w:rFonts w:cs="Arial"/>
          <w:color w:val="000000"/>
          <w:sz w:val="18"/>
          <w:szCs w:val="18"/>
        </w:rPr>
        <w:t xml:space="preserve">ertstoffe wie Glas, Papier, Pappe, Kartonagen, Illustrierte, Metalle, Kunststoffe, Holzabfälle, Styropor sowie Folien sind am Anfallort vom restlichen Abfall zu trennen und den dafür vorgesehenen und ausgewiesenen Erfassungseinheiten zuzuführen. </w:t>
      </w:r>
    </w:p>
    <w:p w14:paraId="76B22489" w14:textId="47E8CD5B" w:rsidR="003F1BEA" w:rsidRPr="008663D5" w:rsidRDefault="003F1BEA" w:rsidP="00B6716F">
      <w:pPr>
        <w:widowControl/>
        <w:numPr>
          <w:ilvl w:val="0"/>
          <w:numId w:val="46"/>
        </w:numPr>
        <w:autoSpaceDE/>
        <w:autoSpaceDN/>
        <w:ind w:left="851" w:right="114" w:hanging="284"/>
        <w:rPr>
          <w:rFonts w:cs="Arial"/>
          <w:color w:val="000000"/>
          <w:sz w:val="18"/>
          <w:szCs w:val="18"/>
        </w:rPr>
      </w:pPr>
      <w:r w:rsidRPr="008663D5">
        <w:rPr>
          <w:rFonts w:cs="Arial"/>
          <w:color w:val="000000"/>
          <w:sz w:val="18"/>
          <w:szCs w:val="18"/>
        </w:rPr>
        <w:t>Inhalte von Fettabscheidern</w:t>
      </w:r>
    </w:p>
    <w:p w14:paraId="7F477A61" w14:textId="67D2F3C2" w:rsidR="003F1BEA" w:rsidRPr="008663D5" w:rsidRDefault="003F1BEA" w:rsidP="00B6716F">
      <w:pPr>
        <w:widowControl/>
        <w:numPr>
          <w:ilvl w:val="0"/>
          <w:numId w:val="46"/>
        </w:numPr>
        <w:autoSpaceDE/>
        <w:autoSpaceDN/>
        <w:ind w:left="851" w:right="114" w:hanging="284"/>
        <w:rPr>
          <w:rFonts w:cs="Arial"/>
          <w:color w:val="000000"/>
          <w:sz w:val="18"/>
          <w:szCs w:val="18"/>
        </w:rPr>
      </w:pPr>
      <w:r w:rsidRPr="008663D5">
        <w:rPr>
          <w:rFonts w:cs="Arial"/>
          <w:color w:val="000000"/>
          <w:sz w:val="18"/>
          <w:szCs w:val="18"/>
        </w:rPr>
        <w:t>Seuchenhygienisch bedenkliche Abfälle (Müll aus Luftfahrzeugen)</w:t>
      </w:r>
    </w:p>
    <w:p w14:paraId="742EE541" w14:textId="77777777" w:rsidR="003F1BEA" w:rsidRPr="00771815" w:rsidRDefault="003F1BEA" w:rsidP="00B6716F">
      <w:pPr>
        <w:widowControl/>
        <w:numPr>
          <w:ilvl w:val="0"/>
          <w:numId w:val="46"/>
        </w:numPr>
        <w:autoSpaceDE/>
        <w:autoSpaceDN/>
        <w:ind w:left="851" w:right="114" w:hanging="284"/>
        <w:rPr>
          <w:rFonts w:cs="Arial"/>
          <w:color w:val="000000"/>
          <w:sz w:val="18"/>
          <w:szCs w:val="18"/>
        </w:rPr>
      </w:pPr>
      <w:r w:rsidRPr="00771815">
        <w:rPr>
          <w:rFonts w:cs="Arial"/>
          <w:color w:val="000000"/>
          <w:sz w:val="18"/>
          <w:szCs w:val="18"/>
        </w:rPr>
        <w:t>Getrennt gesammelte organische Stoffe</w:t>
      </w:r>
    </w:p>
    <w:p w14:paraId="461DDEEE" w14:textId="77777777" w:rsidR="003F1BEA" w:rsidRPr="00771815" w:rsidRDefault="003F1BEA" w:rsidP="00B6716F">
      <w:pPr>
        <w:tabs>
          <w:tab w:val="left" w:pos="851"/>
          <w:tab w:val="left" w:pos="4230"/>
        </w:tabs>
        <w:ind w:left="567" w:right="114"/>
        <w:rPr>
          <w:rFonts w:cs="Arial"/>
          <w:color w:val="000000"/>
          <w:sz w:val="18"/>
          <w:szCs w:val="18"/>
        </w:rPr>
      </w:pPr>
    </w:p>
    <w:p w14:paraId="02FE3518" w14:textId="1912FC89" w:rsidR="003F1BEA" w:rsidRPr="00771815" w:rsidRDefault="003F1BEA" w:rsidP="00B6716F">
      <w:pPr>
        <w:tabs>
          <w:tab w:val="left" w:pos="851"/>
          <w:tab w:val="left" w:pos="4230"/>
        </w:tabs>
        <w:ind w:left="567" w:right="114"/>
        <w:rPr>
          <w:rFonts w:cs="Arial"/>
          <w:color w:val="000000"/>
          <w:sz w:val="18"/>
          <w:szCs w:val="18"/>
        </w:rPr>
      </w:pPr>
      <w:bookmarkStart w:id="562" w:name="_Toc165098227"/>
      <w:bookmarkStart w:id="563" w:name="_Toc165101292"/>
      <w:bookmarkStart w:id="564" w:name="_Toc167075529"/>
      <w:bookmarkStart w:id="565" w:name="_Toc184457816"/>
      <w:bookmarkStart w:id="566" w:name="_Toc187572249"/>
      <w:bookmarkStart w:id="567" w:name="_Toc497388118"/>
      <w:r w:rsidRPr="00771815">
        <w:rPr>
          <w:rFonts w:cs="Arial"/>
          <w:color w:val="000000"/>
          <w:sz w:val="18"/>
          <w:szCs w:val="18"/>
        </w:rPr>
        <w:t>Andere Abfall- und Wertstoffe sind von der Abfuhr durch d</w:t>
      </w:r>
      <w:r w:rsidR="00F16C32">
        <w:rPr>
          <w:rFonts w:cs="Arial"/>
          <w:color w:val="000000"/>
          <w:sz w:val="18"/>
          <w:szCs w:val="18"/>
        </w:rPr>
        <w:t>as</w:t>
      </w:r>
      <w:r w:rsidRPr="00771815">
        <w:rPr>
          <w:rFonts w:cs="Arial"/>
          <w:color w:val="000000"/>
          <w:sz w:val="18"/>
          <w:szCs w:val="18"/>
        </w:rPr>
        <w:t xml:space="preserve"> </w:t>
      </w:r>
      <w:r w:rsidR="00240678" w:rsidRPr="00240678">
        <w:rPr>
          <w:rFonts w:cs="Arial"/>
          <w:color w:val="000000"/>
          <w:sz w:val="18"/>
          <w:szCs w:val="18"/>
        </w:rPr>
        <w:t>Flughafenunternehme</w:t>
      </w:r>
      <w:r w:rsidR="00F16C32">
        <w:rPr>
          <w:rFonts w:cs="Arial"/>
          <w:color w:val="000000"/>
          <w:sz w:val="18"/>
          <w:szCs w:val="18"/>
        </w:rPr>
        <w:t>n</w:t>
      </w:r>
      <w:r w:rsidRPr="00771815">
        <w:rPr>
          <w:rFonts w:cs="Arial"/>
          <w:color w:val="000000"/>
          <w:sz w:val="18"/>
          <w:szCs w:val="18"/>
        </w:rPr>
        <w:t xml:space="preserve"> ausgeschlossen</w:t>
      </w:r>
      <w:r w:rsidR="003543B9">
        <w:rPr>
          <w:rFonts w:cs="Arial"/>
          <w:color w:val="000000"/>
          <w:sz w:val="18"/>
          <w:szCs w:val="18"/>
        </w:rPr>
        <w:t>,</w:t>
      </w:r>
      <w:r w:rsidRPr="00771815">
        <w:rPr>
          <w:rFonts w:cs="Arial"/>
          <w:color w:val="000000"/>
          <w:sz w:val="18"/>
          <w:szCs w:val="18"/>
        </w:rPr>
        <w:t xml:space="preserve"> wie z.B. Bauschutt, Klärschlamm und alle sonstigen Abfallstoffe.</w:t>
      </w:r>
      <w:bookmarkEnd w:id="562"/>
      <w:bookmarkEnd w:id="563"/>
      <w:bookmarkEnd w:id="564"/>
      <w:bookmarkEnd w:id="565"/>
      <w:bookmarkEnd w:id="566"/>
      <w:bookmarkEnd w:id="567"/>
    </w:p>
    <w:p w14:paraId="6D478B05" w14:textId="77777777" w:rsidR="003F1BEA" w:rsidRPr="00771815" w:rsidRDefault="003F1BEA" w:rsidP="00B6716F">
      <w:pPr>
        <w:tabs>
          <w:tab w:val="left" w:pos="851"/>
          <w:tab w:val="left" w:pos="4230"/>
        </w:tabs>
        <w:ind w:left="567" w:right="114"/>
        <w:rPr>
          <w:rFonts w:cs="Arial"/>
          <w:color w:val="000000"/>
          <w:sz w:val="18"/>
          <w:szCs w:val="18"/>
        </w:rPr>
      </w:pPr>
    </w:p>
    <w:p w14:paraId="6CAD2C96" w14:textId="2FE31BDC" w:rsidR="003F1BEA" w:rsidRPr="00771815" w:rsidRDefault="003F1BEA" w:rsidP="00B6716F">
      <w:pPr>
        <w:tabs>
          <w:tab w:val="left" w:pos="851"/>
          <w:tab w:val="left" w:pos="4230"/>
        </w:tabs>
        <w:ind w:left="567" w:right="114"/>
        <w:rPr>
          <w:rFonts w:cs="Arial"/>
          <w:color w:val="000000"/>
          <w:sz w:val="18"/>
          <w:szCs w:val="18"/>
        </w:rPr>
      </w:pPr>
      <w:bookmarkStart w:id="568" w:name="_Toc165098228"/>
      <w:bookmarkStart w:id="569" w:name="_Toc165101293"/>
      <w:bookmarkStart w:id="570" w:name="_Toc167075530"/>
      <w:bookmarkStart w:id="571" w:name="_Toc184457817"/>
      <w:bookmarkStart w:id="572" w:name="_Toc187572250"/>
      <w:bookmarkStart w:id="573" w:name="_Toc497388119"/>
      <w:r w:rsidRPr="00771815">
        <w:rPr>
          <w:rFonts w:cs="Arial"/>
          <w:color w:val="000000"/>
          <w:sz w:val="18"/>
          <w:szCs w:val="18"/>
        </w:rPr>
        <w:t>D</w:t>
      </w:r>
      <w:r w:rsidR="00F16C32">
        <w:rPr>
          <w:rFonts w:cs="Arial"/>
          <w:color w:val="000000"/>
          <w:sz w:val="18"/>
          <w:szCs w:val="18"/>
        </w:rPr>
        <w:t>as</w:t>
      </w:r>
      <w:r w:rsidRPr="00771815">
        <w:rPr>
          <w:rFonts w:cs="Arial"/>
          <w:color w:val="000000"/>
          <w:sz w:val="18"/>
          <w:szCs w:val="18"/>
        </w:rPr>
        <w:t xml:space="preserve"> </w:t>
      </w:r>
      <w:r w:rsidR="00240678" w:rsidRPr="00240678">
        <w:rPr>
          <w:rFonts w:cs="Arial"/>
          <w:color w:val="000000"/>
          <w:sz w:val="18"/>
          <w:szCs w:val="18"/>
        </w:rPr>
        <w:t>Flughafenunternehme</w:t>
      </w:r>
      <w:r w:rsidR="00F16C32">
        <w:rPr>
          <w:rFonts w:cs="Arial"/>
          <w:color w:val="000000"/>
          <w:sz w:val="18"/>
          <w:szCs w:val="18"/>
        </w:rPr>
        <w:t>n</w:t>
      </w:r>
      <w:r w:rsidRPr="00771815">
        <w:rPr>
          <w:rFonts w:cs="Arial"/>
          <w:color w:val="000000"/>
          <w:sz w:val="18"/>
          <w:szCs w:val="18"/>
        </w:rPr>
        <w:t xml:space="preserve"> kann aus abfallwirtschaftlichen oder sonstigen Gründen einzelne oder weitere der vorstehend genannten Abfall- und Wertstoffe von der Entsorgung ausschließen oder in die Entsorgung einbeziehen.</w:t>
      </w:r>
      <w:bookmarkEnd w:id="568"/>
      <w:bookmarkEnd w:id="569"/>
      <w:bookmarkEnd w:id="570"/>
      <w:bookmarkEnd w:id="571"/>
      <w:bookmarkEnd w:id="572"/>
      <w:bookmarkEnd w:id="573"/>
    </w:p>
    <w:p w14:paraId="4A946B4E" w14:textId="77777777" w:rsidR="003F1BEA" w:rsidRPr="00771815" w:rsidRDefault="003F1BEA" w:rsidP="00B6716F">
      <w:pPr>
        <w:tabs>
          <w:tab w:val="left" w:pos="851"/>
          <w:tab w:val="left" w:pos="4230"/>
        </w:tabs>
        <w:ind w:left="567" w:right="114"/>
        <w:rPr>
          <w:rFonts w:cs="Arial"/>
          <w:color w:val="000000"/>
          <w:sz w:val="18"/>
          <w:szCs w:val="18"/>
        </w:rPr>
      </w:pPr>
    </w:p>
    <w:p w14:paraId="3AE57012" w14:textId="3F8361EC" w:rsidR="003F1BEA" w:rsidRPr="00771815" w:rsidRDefault="003F1BEA" w:rsidP="00B6716F">
      <w:pPr>
        <w:tabs>
          <w:tab w:val="left" w:pos="851"/>
          <w:tab w:val="left" w:pos="4230"/>
        </w:tabs>
        <w:ind w:left="567" w:right="114"/>
        <w:rPr>
          <w:rFonts w:cs="Arial"/>
          <w:color w:val="000000"/>
          <w:sz w:val="18"/>
          <w:szCs w:val="18"/>
        </w:rPr>
      </w:pPr>
      <w:bookmarkStart w:id="574" w:name="_Toc165098229"/>
      <w:bookmarkStart w:id="575" w:name="_Toc165101294"/>
      <w:bookmarkStart w:id="576" w:name="_Toc167075531"/>
      <w:bookmarkStart w:id="577" w:name="_Toc184457818"/>
      <w:bookmarkStart w:id="578" w:name="_Toc187572251"/>
      <w:bookmarkStart w:id="579" w:name="_Toc497388120"/>
      <w:r w:rsidRPr="00771815">
        <w:rPr>
          <w:rFonts w:cs="Arial"/>
          <w:color w:val="000000"/>
          <w:sz w:val="18"/>
          <w:szCs w:val="18"/>
        </w:rPr>
        <w:t xml:space="preserve">Die nicht der Abfallentsorgung des Flughafens unterliegenden Stoffe sind gemäß den jeweils gültigen Gesetzen und Verordnungen zu entsorgen. Nachweise auf eine geordnete Entsorgung und geeignete Unternehmen bzw. Einrichtungen sind auf Verlangen des </w:t>
      </w:r>
      <w:r w:rsidR="00240678" w:rsidRPr="00240678">
        <w:rPr>
          <w:rFonts w:cs="Arial"/>
          <w:color w:val="000000"/>
          <w:sz w:val="18"/>
          <w:szCs w:val="18"/>
        </w:rPr>
        <w:t>Flughafenunternehme</w:t>
      </w:r>
      <w:r w:rsidR="007E0683">
        <w:rPr>
          <w:rFonts w:cs="Arial"/>
          <w:color w:val="000000"/>
          <w:sz w:val="18"/>
          <w:szCs w:val="18"/>
        </w:rPr>
        <w:t xml:space="preserve">ns </w:t>
      </w:r>
      <w:r w:rsidRPr="00771815">
        <w:rPr>
          <w:rFonts w:cs="Arial"/>
          <w:color w:val="000000"/>
          <w:sz w:val="18"/>
          <w:szCs w:val="18"/>
        </w:rPr>
        <w:t>zu erbringen.</w:t>
      </w:r>
      <w:bookmarkEnd w:id="574"/>
      <w:bookmarkEnd w:id="575"/>
      <w:bookmarkEnd w:id="576"/>
      <w:bookmarkEnd w:id="577"/>
      <w:bookmarkEnd w:id="578"/>
      <w:bookmarkEnd w:id="579"/>
    </w:p>
    <w:p w14:paraId="0671CD63" w14:textId="77777777" w:rsidR="00B91CEF" w:rsidRPr="00771815" w:rsidRDefault="00B91CEF" w:rsidP="00B6716F">
      <w:pPr>
        <w:tabs>
          <w:tab w:val="left" w:pos="851"/>
          <w:tab w:val="left" w:pos="4230"/>
        </w:tabs>
        <w:ind w:left="567" w:right="114"/>
        <w:rPr>
          <w:rFonts w:cs="Arial"/>
          <w:color w:val="000000"/>
          <w:sz w:val="18"/>
          <w:szCs w:val="18"/>
        </w:rPr>
      </w:pPr>
    </w:p>
    <w:p w14:paraId="32574422" w14:textId="77777777" w:rsidR="003F1BEA" w:rsidRPr="00771815" w:rsidRDefault="003F1BEA" w:rsidP="00545B4A">
      <w:pPr>
        <w:pStyle w:val="berschrift2"/>
        <w:numPr>
          <w:ilvl w:val="0"/>
          <w:numId w:val="23"/>
        </w:numPr>
        <w:tabs>
          <w:tab w:val="clear" w:pos="397"/>
          <w:tab w:val="left" w:pos="567"/>
        </w:tabs>
        <w:ind w:left="567" w:right="114" w:hanging="567"/>
        <w:rPr>
          <w:rFonts w:cs="Arial"/>
          <w:sz w:val="18"/>
          <w:szCs w:val="18"/>
        </w:rPr>
      </w:pPr>
      <w:bookmarkStart w:id="580" w:name="_Toc501014879"/>
      <w:bookmarkStart w:id="581" w:name="_Toc811751810"/>
      <w:bookmarkStart w:id="582" w:name="_Toc165098230"/>
      <w:bookmarkStart w:id="583" w:name="_Toc165101295"/>
      <w:bookmarkStart w:id="584" w:name="_Toc167075532"/>
      <w:bookmarkStart w:id="585" w:name="_Toc184457819"/>
      <w:bookmarkStart w:id="586" w:name="_Toc187572252"/>
      <w:bookmarkStart w:id="587" w:name="_Toc497388121"/>
      <w:bookmarkStart w:id="588" w:name="_Toc500417889"/>
      <w:bookmarkStart w:id="589" w:name="_Toc181195806"/>
      <w:r w:rsidRPr="00771815">
        <w:rPr>
          <w:rFonts w:cs="Arial"/>
          <w:sz w:val="18"/>
          <w:szCs w:val="18"/>
        </w:rPr>
        <w:t>Verpflichtete</w:t>
      </w:r>
      <w:bookmarkEnd w:id="580"/>
      <w:bookmarkEnd w:id="581"/>
      <w:bookmarkEnd w:id="582"/>
      <w:bookmarkEnd w:id="583"/>
      <w:bookmarkEnd w:id="584"/>
      <w:bookmarkEnd w:id="585"/>
      <w:bookmarkEnd w:id="586"/>
      <w:bookmarkEnd w:id="587"/>
      <w:bookmarkEnd w:id="588"/>
      <w:bookmarkEnd w:id="589"/>
    </w:p>
    <w:p w14:paraId="58DDAD62" w14:textId="77777777" w:rsidR="003F1BEA" w:rsidRPr="00771815" w:rsidRDefault="003F1BEA" w:rsidP="00545B4A">
      <w:pPr>
        <w:ind w:left="567" w:right="114"/>
        <w:rPr>
          <w:rFonts w:cs="Arial"/>
          <w:sz w:val="18"/>
          <w:szCs w:val="18"/>
        </w:rPr>
      </w:pPr>
    </w:p>
    <w:p w14:paraId="4B516B0F" w14:textId="28F9A09F" w:rsidR="003F1BEA" w:rsidRPr="00771815" w:rsidRDefault="003F1BEA" w:rsidP="00545B4A">
      <w:pPr>
        <w:tabs>
          <w:tab w:val="left" w:pos="851"/>
          <w:tab w:val="left" w:pos="4230"/>
        </w:tabs>
        <w:ind w:left="567" w:right="114"/>
        <w:rPr>
          <w:rFonts w:cs="Arial"/>
          <w:color w:val="000000"/>
          <w:sz w:val="18"/>
          <w:szCs w:val="18"/>
        </w:rPr>
      </w:pPr>
      <w:bookmarkStart w:id="590" w:name="_Toc497388122"/>
      <w:r w:rsidRPr="00771815">
        <w:rPr>
          <w:rFonts w:cs="Arial"/>
          <w:color w:val="000000"/>
          <w:sz w:val="18"/>
          <w:szCs w:val="18"/>
        </w:rPr>
        <w:t>Alle auf dem Flughafengelände tätigen Personen, Unternehmen und Einrichtungen, die Räume oder Gewerbeflächen gemietet oder gepachtet haben, sind für den Abtransport von Abfall- und Wertstoffen gehalten, entsprechend Nr.</w:t>
      </w:r>
      <w:r w:rsidR="007E0683">
        <w:rPr>
          <w:rFonts w:cs="Arial"/>
          <w:color w:val="000000"/>
          <w:sz w:val="18"/>
          <w:szCs w:val="18"/>
        </w:rPr>
        <w:t xml:space="preserve"> </w:t>
      </w:r>
      <w:r w:rsidRPr="00771815">
        <w:rPr>
          <w:rFonts w:cs="Arial"/>
          <w:color w:val="000000"/>
          <w:sz w:val="18"/>
          <w:szCs w:val="18"/>
        </w:rPr>
        <w:t>2 Abtransport von Abfall- und Wertstoffen de</w:t>
      </w:r>
      <w:r w:rsidR="00307478">
        <w:rPr>
          <w:rFonts w:cs="Arial"/>
          <w:color w:val="000000"/>
          <w:sz w:val="18"/>
          <w:szCs w:val="18"/>
        </w:rPr>
        <w:t>s</w:t>
      </w:r>
      <w:r w:rsidRPr="00771815">
        <w:rPr>
          <w:rFonts w:cs="Arial"/>
          <w:color w:val="000000"/>
          <w:sz w:val="18"/>
          <w:szCs w:val="18"/>
        </w:rPr>
        <w:t xml:space="preserve"> </w:t>
      </w:r>
      <w:r w:rsidR="007E0683" w:rsidRPr="007E0683">
        <w:rPr>
          <w:rFonts w:cs="Arial"/>
          <w:color w:val="000000"/>
          <w:sz w:val="18"/>
          <w:szCs w:val="18"/>
        </w:rPr>
        <w:t>Flughafenunternehme</w:t>
      </w:r>
      <w:r w:rsidR="00307478">
        <w:rPr>
          <w:rFonts w:cs="Arial"/>
          <w:color w:val="000000"/>
          <w:sz w:val="18"/>
          <w:szCs w:val="18"/>
        </w:rPr>
        <w:t>ns</w:t>
      </w:r>
      <w:r w:rsidRPr="00771815">
        <w:rPr>
          <w:rFonts w:cs="Arial"/>
          <w:color w:val="000000"/>
          <w:sz w:val="18"/>
          <w:szCs w:val="18"/>
        </w:rPr>
        <w:t xml:space="preserve">, bzw. dessen Beauftragten, in Anspruch zu nehmen. Dies gilt nach Bestimmung des </w:t>
      </w:r>
      <w:r w:rsidR="00B02094" w:rsidRPr="00B02094">
        <w:rPr>
          <w:rFonts w:cs="Arial"/>
          <w:color w:val="000000"/>
          <w:sz w:val="18"/>
          <w:szCs w:val="18"/>
        </w:rPr>
        <w:t>Flughafenunternehmen</w:t>
      </w:r>
      <w:r w:rsidR="00B02094">
        <w:rPr>
          <w:rFonts w:cs="Arial"/>
          <w:color w:val="000000"/>
          <w:sz w:val="18"/>
          <w:szCs w:val="18"/>
        </w:rPr>
        <w:t>s</w:t>
      </w:r>
      <w:r w:rsidRPr="00771815">
        <w:rPr>
          <w:rFonts w:cs="Arial"/>
          <w:color w:val="000000"/>
          <w:sz w:val="18"/>
          <w:szCs w:val="18"/>
        </w:rPr>
        <w:t xml:space="preserve"> auch für andere der Flughafenbenutzungsordnung Unterworfene, wenn dies notwendig ist, um die ordnungsgemäße Entsorgung von Abfällen oder Wertstoffen sicherzustellen.</w:t>
      </w:r>
      <w:bookmarkEnd w:id="590"/>
    </w:p>
    <w:p w14:paraId="10D6FE59" w14:textId="77777777" w:rsidR="00B91CEF" w:rsidRPr="00771815" w:rsidRDefault="00B91CEF" w:rsidP="00545B4A">
      <w:pPr>
        <w:pStyle w:val="Textkrper"/>
        <w:ind w:left="567" w:right="114"/>
        <w:rPr>
          <w:rFonts w:cs="Arial"/>
          <w:color w:val="000000"/>
          <w:sz w:val="18"/>
          <w:szCs w:val="18"/>
        </w:rPr>
      </w:pPr>
    </w:p>
    <w:p w14:paraId="3F58D606" w14:textId="77777777" w:rsidR="003F1BEA" w:rsidRPr="00771815" w:rsidRDefault="003F1BEA" w:rsidP="00545B4A">
      <w:pPr>
        <w:pStyle w:val="berschrift2"/>
        <w:numPr>
          <w:ilvl w:val="0"/>
          <w:numId w:val="23"/>
        </w:numPr>
        <w:tabs>
          <w:tab w:val="clear" w:pos="397"/>
          <w:tab w:val="left" w:pos="567"/>
        </w:tabs>
        <w:ind w:left="567" w:right="114" w:hanging="567"/>
        <w:rPr>
          <w:rFonts w:cs="Arial"/>
          <w:sz w:val="18"/>
          <w:szCs w:val="18"/>
        </w:rPr>
      </w:pPr>
      <w:bookmarkStart w:id="591" w:name="_Toc165098231"/>
      <w:bookmarkStart w:id="592" w:name="_Toc165101296"/>
      <w:bookmarkStart w:id="593" w:name="_Toc167075533"/>
      <w:bookmarkStart w:id="594" w:name="_Toc184457820"/>
      <w:bookmarkStart w:id="595" w:name="_Toc187572253"/>
      <w:bookmarkStart w:id="596" w:name="_Toc497388123"/>
      <w:bookmarkStart w:id="597" w:name="_Toc500417890"/>
      <w:bookmarkStart w:id="598" w:name="_Toc501014880"/>
      <w:bookmarkStart w:id="599" w:name="_Toc1920542650"/>
      <w:bookmarkStart w:id="600" w:name="_Toc181195807"/>
      <w:r w:rsidRPr="00771815">
        <w:rPr>
          <w:rFonts w:cs="Arial"/>
          <w:sz w:val="18"/>
          <w:szCs w:val="18"/>
        </w:rPr>
        <w:t>Abfallvermeidung</w:t>
      </w:r>
      <w:bookmarkEnd w:id="591"/>
      <w:bookmarkEnd w:id="592"/>
      <w:bookmarkEnd w:id="593"/>
      <w:bookmarkEnd w:id="594"/>
      <w:bookmarkEnd w:id="595"/>
      <w:bookmarkEnd w:id="596"/>
      <w:bookmarkEnd w:id="597"/>
      <w:bookmarkEnd w:id="598"/>
      <w:bookmarkEnd w:id="599"/>
      <w:bookmarkEnd w:id="600"/>
    </w:p>
    <w:p w14:paraId="4E177720" w14:textId="77777777" w:rsidR="003F1BEA" w:rsidRPr="00771815" w:rsidRDefault="003F1BEA" w:rsidP="00545B4A">
      <w:pPr>
        <w:ind w:left="567" w:right="114"/>
        <w:rPr>
          <w:rFonts w:cs="Arial"/>
          <w:sz w:val="18"/>
          <w:szCs w:val="18"/>
        </w:rPr>
      </w:pPr>
    </w:p>
    <w:p w14:paraId="7541E362" w14:textId="77777777" w:rsidR="003F1BEA" w:rsidRPr="00771815" w:rsidRDefault="003F1BEA" w:rsidP="00545B4A">
      <w:pPr>
        <w:tabs>
          <w:tab w:val="left" w:pos="851"/>
          <w:tab w:val="left" w:pos="4230"/>
        </w:tabs>
        <w:ind w:left="567" w:right="114"/>
        <w:rPr>
          <w:rFonts w:cs="Arial"/>
          <w:color w:val="000000"/>
          <w:sz w:val="18"/>
          <w:szCs w:val="18"/>
        </w:rPr>
      </w:pPr>
      <w:bookmarkStart w:id="601" w:name="_Toc165098232"/>
      <w:bookmarkStart w:id="602" w:name="_Toc165101297"/>
      <w:bookmarkStart w:id="603" w:name="_Toc167075534"/>
      <w:bookmarkStart w:id="604" w:name="_Toc184457821"/>
      <w:bookmarkStart w:id="605" w:name="_Toc187572254"/>
      <w:bookmarkStart w:id="606" w:name="_Toc497388124"/>
      <w:r w:rsidRPr="00771815">
        <w:rPr>
          <w:rFonts w:cs="Arial"/>
          <w:color w:val="000000"/>
          <w:sz w:val="18"/>
          <w:szCs w:val="18"/>
        </w:rPr>
        <w:t>Das Aufkommen von Abfällen ist so gering wie möglich zu halten.</w:t>
      </w:r>
      <w:bookmarkEnd w:id="601"/>
      <w:bookmarkEnd w:id="602"/>
      <w:bookmarkEnd w:id="603"/>
      <w:bookmarkEnd w:id="604"/>
      <w:bookmarkEnd w:id="605"/>
      <w:bookmarkEnd w:id="606"/>
    </w:p>
    <w:p w14:paraId="7BBD21DB" w14:textId="77777777" w:rsidR="003F1BEA" w:rsidRPr="00771815" w:rsidRDefault="003F1BEA" w:rsidP="00545B4A">
      <w:pPr>
        <w:tabs>
          <w:tab w:val="left" w:pos="851"/>
          <w:tab w:val="left" w:pos="4230"/>
        </w:tabs>
        <w:ind w:left="567" w:right="114"/>
        <w:rPr>
          <w:rFonts w:cs="Arial"/>
          <w:color w:val="000000"/>
          <w:sz w:val="18"/>
          <w:szCs w:val="18"/>
        </w:rPr>
      </w:pPr>
    </w:p>
    <w:p w14:paraId="21C8C71F" w14:textId="77777777" w:rsidR="003F1BEA" w:rsidRPr="00771815" w:rsidRDefault="003F1BEA" w:rsidP="00545B4A">
      <w:pPr>
        <w:tabs>
          <w:tab w:val="left" w:pos="851"/>
          <w:tab w:val="left" w:pos="4230"/>
        </w:tabs>
        <w:ind w:left="567" w:right="114"/>
        <w:rPr>
          <w:rFonts w:cs="Arial"/>
          <w:color w:val="000000"/>
          <w:sz w:val="18"/>
          <w:szCs w:val="18"/>
        </w:rPr>
      </w:pPr>
      <w:bookmarkStart w:id="607" w:name="_Toc165098233"/>
      <w:bookmarkStart w:id="608" w:name="_Toc165101298"/>
      <w:bookmarkStart w:id="609" w:name="_Toc167075535"/>
      <w:bookmarkStart w:id="610" w:name="_Toc184457822"/>
      <w:bookmarkStart w:id="611" w:name="_Toc187572255"/>
      <w:bookmarkStart w:id="612" w:name="_Toc497388125"/>
      <w:r w:rsidRPr="00771815">
        <w:rPr>
          <w:rFonts w:cs="Arial"/>
          <w:color w:val="000000"/>
          <w:sz w:val="18"/>
          <w:szCs w:val="18"/>
        </w:rPr>
        <w:t>Schadstoffe in Abfällen sind soweit wie möglich zu minimieren.</w:t>
      </w:r>
      <w:bookmarkEnd w:id="607"/>
      <w:bookmarkEnd w:id="608"/>
      <w:bookmarkEnd w:id="609"/>
      <w:bookmarkEnd w:id="610"/>
      <w:bookmarkEnd w:id="611"/>
      <w:bookmarkEnd w:id="612"/>
    </w:p>
    <w:p w14:paraId="2E8BADC7" w14:textId="77777777" w:rsidR="003F1BEA" w:rsidRPr="00771815" w:rsidRDefault="003F1BEA" w:rsidP="00545B4A">
      <w:pPr>
        <w:tabs>
          <w:tab w:val="left" w:pos="851"/>
          <w:tab w:val="left" w:pos="4230"/>
        </w:tabs>
        <w:ind w:left="567" w:right="114"/>
        <w:rPr>
          <w:rFonts w:cs="Arial"/>
          <w:color w:val="000000"/>
          <w:sz w:val="18"/>
          <w:szCs w:val="18"/>
        </w:rPr>
      </w:pPr>
    </w:p>
    <w:p w14:paraId="3F968A01" w14:textId="77777777" w:rsidR="003F1BEA" w:rsidRPr="00771815" w:rsidRDefault="003F1BEA" w:rsidP="00545B4A">
      <w:pPr>
        <w:tabs>
          <w:tab w:val="left" w:pos="851"/>
          <w:tab w:val="left" w:pos="4230"/>
        </w:tabs>
        <w:ind w:left="567" w:right="114"/>
        <w:rPr>
          <w:rFonts w:cs="Arial"/>
          <w:color w:val="000000"/>
          <w:sz w:val="18"/>
          <w:szCs w:val="18"/>
        </w:rPr>
      </w:pPr>
      <w:bookmarkStart w:id="613" w:name="_Toc165098234"/>
      <w:bookmarkStart w:id="614" w:name="_Toc165101299"/>
      <w:bookmarkStart w:id="615" w:name="_Toc167075536"/>
      <w:bookmarkStart w:id="616" w:name="_Toc184457823"/>
      <w:bookmarkStart w:id="617" w:name="_Toc187572256"/>
      <w:bookmarkStart w:id="618" w:name="_Toc497388126"/>
      <w:r w:rsidRPr="00771815">
        <w:rPr>
          <w:rFonts w:cs="Arial"/>
          <w:color w:val="000000"/>
          <w:sz w:val="18"/>
          <w:szCs w:val="18"/>
        </w:rPr>
        <w:t>Wiederverwendbare Wertstoffe sind kein Restmüll. Sie sind von vorneherein getrennt zu halten und einer gesonderten Erfassung zuzuführen.</w:t>
      </w:r>
      <w:bookmarkEnd w:id="613"/>
      <w:bookmarkEnd w:id="614"/>
      <w:bookmarkEnd w:id="615"/>
      <w:bookmarkEnd w:id="616"/>
      <w:bookmarkEnd w:id="617"/>
      <w:bookmarkEnd w:id="618"/>
    </w:p>
    <w:p w14:paraId="0D39129F" w14:textId="77777777" w:rsidR="003F1BEA" w:rsidRPr="00771815" w:rsidRDefault="003F1BEA" w:rsidP="00545B4A">
      <w:pPr>
        <w:tabs>
          <w:tab w:val="left" w:pos="851"/>
          <w:tab w:val="left" w:pos="4230"/>
        </w:tabs>
        <w:ind w:left="567" w:right="114"/>
        <w:rPr>
          <w:rFonts w:cs="Arial"/>
          <w:color w:val="000000"/>
          <w:sz w:val="18"/>
          <w:szCs w:val="18"/>
        </w:rPr>
      </w:pPr>
    </w:p>
    <w:p w14:paraId="618C1176" w14:textId="77777777" w:rsidR="003F1BEA" w:rsidRDefault="003F1BEA" w:rsidP="00545B4A">
      <w:pPr>
        <w:tabs>
          <w:tab w:val="left" w:pos="851"/>
          <w:tab w:val="left" w:pos="4230"/>
        </w:tabs>
        <w:ind w:left="567" w:right="114"/>
        <w:rPr>
          <w:rFonts w:cs="Arial"/>
          <w:color w:val="000000"/>
          <w:sz w:val="18"/>
          <w:szCs w:val="18"/>
        </w:rPr>
      </w:pPr>
      <w:bookmarkStart w:id="619" w:name="_Toc165098235"/>
      <w:bookmarkStart w:id="620" w:name="_Toc165101300"/>
      <w:bookmarkStart w:id="621" w:name="_Toc167075537"/>
      <w:bookmarkStart w:id="622" w:name="_Toc184457824"/>
      <w:bookmarkStart w:id="623" w:name="_Toc187572257"/>
      <w:bookmarkStart w:id="624" w:name="_Toc497388127"/>
      <w:r w:rsidRPr="00771815">
        <w:rPr>
          <w:rFonts w:cs="Arial"/>
          <w:color w:val="000000"/>
          <w:sz w:val="18"/>
          <w:szCs w:val="18"/>
        </w:rPr>
        <w:t>Speisen und Getränke sollen zur Abfallvermeidung, aber auch zur Reduzierung von Verunreinigungen der allgemein zugänglichen Flughafenbereiche, nur in pfandpflichtigen, wiederverwendbaren Verpackungen und Behältnissen ausgegeben werden; auf abfallintensives Einweggeschirr ist nach Möglichkeit zu verzichten.</w:t>
      </w:r>
      <w:bookmarkEnd w:id="619"/>
      <w:bookmarkEnd w:id="620"/>
      <w:bookmarkEnd w:id="621"/>
      <w:bookmarkEnd w:id="622"/>
      <w:bookmarkEnd w:id="623"/>
      <w:bookmarkEnd w:id="624"/>
    </w:p>
    <w:p w14:paraId="0F57C6D5" w14:textId="11B12E69" w:rsidR="004824DE" w:rsidRDefault="004824DE">
      <w:pPr>
        <w:rPr>
          <w:rFonts w:cs="Arial"/>
          <w:color w:val="000000"/>
          <w:sz w:val="18"/>
          <w:szCs w:val="18"/>
        </w:rPr>
      </w:pPr>
      <w:r>
        <w:rPr>
          <w:rFonts w:cs="Arial"/>
          <w:color w:val="000000"/>
          <w:sz w:val="18"/>
          <w:szCs w:val="18"/>
        </w:rPr>
        <w:br w:type="page"/>
      </w:r>
    </w:p>
    <w:p w14:paraId="2DDE5C71" w14:textId="77777777" w:rsidR="003F1BEA" w:rsidRPr="00771815" w:rsidRDefault="003F1BEA" w:rsidP="00545B4A">
      <w:pPr>
        <w:pStyle w:val="berschrift2"/>
        <w:numPr>
          <w:ilvl w:val="0"/>
          <w:numId w:val="23"/>
        </w:numPr>
        <w:tabs>
          <w:tab w:val="clear" w:pos="397"/>
          <w:tab w:val="left" w:pos="567"/>
        </w:tabs>
        <w:ind w:left="567" w:right="114" w:hanging="567"/>
        <w:rPr>
          <w:rFonts w:cs="Arial"/>
          <w:sz w:val="18"/>
          <w:szCs w:val="18"/>
        </w:rPr>
      </w:pPr>
      <w:bookmarkStart w:id="625" w:name="_Toc165098236"/>
      <w:bookmarkStart w:id="626" w:name="_Toc165101301"/>
      <w:bookmarkStart w:id="627" w:name="_Toc167075538"/>
      <w:bookmarkStart w:id="628" w:name="_Toc184457825"/>
      <w:bookmarkStart w:id="629" w:name="_Toc187572258"/>
      <w:bookmarkStart w:id="630" w:name="_Toc497388128"/>
      <w:bookmarkStart w:id="631" w:name="_Toc500417891"/>
      <w:bookmarkStart w:id="632" w:name="_Toc501014881"/>
      <w:bookmarkStart w:id="633" w:name="_Toc2077378451"/>
      <w:bookmarkStart w:id="634" w:name="_Toc181195808"/>
      <w:r w:rsidRPr="00771815">
        <w:rPr>
          <w:rFonts w:cs="Arial"/>
          <w:sz w:val="18"/>
          <w:szCs w:val="18"/>
        </w:rPr>
        <w:t>Wertstofferfassung</w:t>
      </w:r>
      <w:bookmarkEnd w:id="625"/>
      <w:bookmarkEnd w:id="626"/>
      <w:bookmarkEnd w:id="627"/>
      <w:bookmarkEnd w:id="628"/>
      <w:bookmarkEnd w:id="629"/>
      <w:bookmarkEnd w:id="630"/>
      <w:bookmarkEnd w:id="631"/>
      <w:bookmarkEnd w:id="632"/>
      <w:bookmarkEnd w:id="633"/>
      <w:bookmarkEnd w:id="634"/>
    </w:p>
    <w:p w14:paraId="468D2A66" w14:textId="77777777" w:rsidR="003F1BEA" w:rsidRPr="00771815" w:rsidRDefault="003F1BEA" w:rsidP="00545B4A">
      <w:pPr>
        <w:ind w:left="567" w:right="114"/>
        <w:rPr>
          <w:rFonts w:cs="Arial"/>
          <w:sz w:val="18"/>
          <w:szCs w:val="18"/>
        </w:rPr>
      </w:pPr>
    </w:p>
    <w:p w14:paraId="30A0729B" w14:textId="77777777" w:rsidR="003F1BEA" w:rsidRPr="00771815" w:rsidRDefault="003F1BEA" w:rsidP="00545B4A">
      <w:pPr>
        <w:tabs>
          <w:tab w:val="left" w:pos="851"/>
          <w:tab w:val="left" w:pos="4230"/>
        </w:tabs>
        <w:ind w:left="567" w:right="114"/>
        <w:rPr>
          <w:rFonts w:cs="Arial"/>
          <w:color w:val="000000"/>
          <w:sz w:val="18"/>
          <w:szCs w:val="18"/>
        </w:rPr>
      </w:pPr>
      <w:bookmarkStart w:id="635" w:name="_Toc165098237"/>
      <w:bookmarkStart w:id="636" w:name="_Toc165101302"/>
      <w:bookmarkStart w:id="637" w:name="_Toc167075539"/>
      <w:bookmarkStart w:id="638" w:name="_Toc184457826"/>
      <w:bookmarkStart w:id="639" w:name="_Toc187572259"/>
      <w:bookmarkStart w:id="640" w:name="_Toc497388129"/>
      <w:r w:rsidRPr="00771815">
        <w:rPr>
          <w:rFonts w:cs="Arial"/>
          <w:color w:val="000000"/>
          <w:sz w:val="18"/>
          <w:szCs w:val="18"/>
        </w:rPr>
        <w:t>Wertstoffe sind bereits in der Betriebsstätte vom Restmüll zu trennen. Insbesondere sind sie wie folgt einer gesonderten Erfassung zuzuführen:</w:t>
      </w:r>
      <w:bookmarkEnd w:id="635"/>
      <w:bookmarkEnd w:id="636"/>
      <w:bookmarkEnd w:id="637"/>
      <w:bookmarkEnd w:id="638"/>
      <w:bookmarkEnd w:id="639"/>
      <w:bookmarkEnd w:id="640"/>
    </w:p>
    <w:p w14:paraId="16597F33" w14:textId="77777777" w:rsidR="003F1BEA" w:rsidRPr="00771815" w:rsidRDefault="003F1BEA" w:rsidP="00545B4A">
      <w:pPr>
        <w:tabs>
          <w:tab w:val="left" w:pos="709"/>
        </w:tabs>
        <w:ind w:left="567" w:right="114"/>
        <w:rPr>
          <w:rFonts w:cs="Arial"/>
          <w:color w:val="000000"/>
          <w:sz w:val="18"/>
          <w:szCs w:val="18"/>
        </w:rPr>
      </w:pPr>
    </w:p>
    <w:p w14:paraId="586E712E" w14:textId="13CAE584" w:rsidR="003F1BEA" w:rsidRPr="008663D5" w:rsidRDefault="003F1BEA" w:rsidP="00545B4A">
      <w:pPr>
        <w:widowControl/>
        <w:numPr>
          <w:ilvl w:val="0"/>
          <w:numId w:val="47"/>
        </w:numPr>
        <w:autoSpaceDE/>
        <w:autoSpaceDN/>
        <w:ind w:left="851" w:right="114" w:hanging="284"/>
        <w:rPr>
          <w:rFonts w:cs="Arial"/>
          <w:color w:val="000000"/>
          <w:sz w:val="18"/>
          <w:szCs w:val="18"/>
        </w:rPr>
      </w:pPr>
      <w:r w:rsidRPr="008663D5">
        <w:rPr>
          <w:rFonts w:cs="Arial"/>
          <w:color w:val="000000"/>
          <w:sz w:val="18"/>
          <w:szCs w:val="18"/>
        </w:rPr>
        <w:t>Flaschen und andere Behälter aus Glas sind, nach Farben getrennt, den dafür vorgesehenen Sammelcontainern zuzuführen.</w:t>
      </w:r>
    </w:p>
    <w:p w14:paraId="25B173E4" w14:textId="24AD8311" w:rsidR="003F1BEA" w:rsidRPr="008663D5" w:rsidRDefault="003F1BEA" w:rsidP="00545B4A">
      <w:pPr>
        <w:widowControl/>
        <w:numPr>
          <w:ilvl w:val="0"/>
          <w:numId w:val="47"/>
        </w:numPr>
        <w:autoSpaceDE/>
        <w:autoSpaceDN/>
        <w:ind w:left="851" w:right="114" w:hanging="284"/>
        <w:rPr>
          <w:rFonts w:cs="Arial"/>
          <w:color w:val="000000"/>
          <w:sz w:val="18"/>
          <w:szCs w:val="18"/>
        </w:rPr>
      </w:pPr>
      <w:r w:rsidRPr="008663D5">
        <w:rPr>
          <w:rFonts w:cs="Arial"/>
          <w:color w:val="000000"/>
          <w:sz w:val="18"/>
          <w:szCs w:val="18"/>
        </w:rPr>
        <w:t>Organische Küchenabfälle sowie organisch verunreinigte Papierabfälle sind frei von anorganischen Stoffen besonderen Sammelbehältern zuzuführen.</w:t>
      </w:r>
    </w:p>
    <w:p w14:paraId="5C60B88D" w14:textId="796F203B" w:rsidR="003F1BEA" w:rsidRPr="008663D5" w:rsidRDefault="003F1BEA" w:rsidP="00545B4A">
      <w:pPr>
        <w:widowControl/>
        <w:numPr>
          <w:ilvl w:val="0"/>
          <w:numId w:val="47"/>
        </w:numPr>
        <w:autoSpaceDE/>
        <w:autoSpaceDN/>
        <w:ind w:left="851" w:right="114" w:hanging="284"/>
        <w:rPr>
          <w:rFonts w:cs="Arial"/>
          <w:color w:val="000000"/>
          <w:sz w:val="18"/>
          <w:szCs w:val="18"/>
        </w:rPr>
      </w:pPr>
      <w:r w:rsidRPr="008663D5">
        <w:rPr>
          <w:rFonts w:cs="Arial"/>
          <w:color w:val="000000"/>
          <w:sz w:val="18"/>
          <w:szCs w:val="18"/>
        </w:rPr>
        <w:t xml:space="preserve">Nicht verunreinigtes Papier, Pappe, Kartonagen, Illustrierte und Zeitungen sind den dafür bereitgestellten Sammelbehältern oder nach näherer Bestimmung des </w:t>
      </w:r>
      <w:r w:rsidR="00ED773C" w:rsidRPr="00ED773C">
        <w:rPr>
          <w:rFonts w:cs="Arial"/>
          <w:color w:val="000000"/>
          <w:sz w:val="18"/>
          <w:szCs w:val="18"/>
        </w:rPr>
        <w:t>Flughafenunternehmen</w:t>
      </w:r>
      <w:r w:rsidR="00ED773C">
        <w:rPr>
          <w:rFonts w:cs="Arial"/>
          <w:color w:val="000000"/>
          <w:sz w:val="18"/>
          <w:szCs w:val="18"/>
        </w:rPr>
        <w:t>s</w:t>
      </w:r>
      <w:r w:rsidRPr="008663D5">
        <w:rPr>
          <w:rFonts w:cs="Arial"/>
          <w:color w:val="000000"/>
          <w:sz w:val="18"/>
          <w:szCs w:val="18"/>
        </w:rPr>
        <w:t xml:space="preserve"> besonderen Wertstoffbehältern in den Betriebsstätten zuzuführen.</w:t>
      </w:r>
    </w:p>
    <w:p w14:paraId="0594E3B3" w14:textId="77777777" w:rsidR="003F1BEA" w:rsidRPr="00771815" w:rsidRDefault="003F1BEA" w:rsidP="00545B4A">
      <w:pPr>
        <w:widowControl/>
        <w:numPr>
          <w:ilvl w:val="0"/>
          <w:numId w:val="47"/>
        </w:numPr>
        <w:autoSpaceDE/>
        <w:autoSpaceDN/>
        <w:ind w:left="851" w:right="114" w:hanging="284"/>
        <w:rPr>
          <w:rFonts w:cs="Arial"/>
          <w:color w:val="000000"/>
          <w:sz w:val="18"/>
          <w:szCs w:val="18"/>
        </w:rPr>
      </w:pPr>
      <w:r w:rsidRPr="00771815">
        <w:rPr>
          <w:rFonts w:cs="Arial"/>
          <w:color w:val="000000"/>
          <w:sz w:val="18"/>
          <w:szCs w:val="18"/>
        </w:rPr>
        <w:t>Weitere Wertstoffe wie Bauholz, Metall und sortenreine Kunststoffe (z. B. Folien) sind den im Einzelnen vorgesehenen Erfassungssystemen zuzuführen.</w:t>
      </w:r>
    </w:p>
    <w:p w14:paraId="3BF001C6" w14:textId="77777777" w:rsidR="003F1BEA" w:rsidRPr="00771815" w:rsidRDefault="003F1BEA" w:rsidP="00545B4A">
      <w:pPr>
        <w:tabs>
          <w:tab w:val="left" w:pos="426"/>
        </w:tabs>
        <w:ind w:left="567" w:right="114"/>
        <w:rPr>
          <w:rFonts w:cs="Arial"/>
          <w:color w:val="000000"/>
          <w:sz w:val="18"/>
          <w:szCs w:val="18"/>
        </w:rPr>
      </w:pPr>
    </w:p>
    <w:p w14:paraId="0180E82B" w14:textId="4D74C9BE" w:rsidR="003F1BEA" w:rsidRPr="00771815" w:rsidRDefault="003F1BEA" w:rsidP="00545B4A">
      <w:pPr>
        <w:tabs>
          <w:tab w:val="left" w:pos="851"/>
          <w:tab w:val="left" w:pos="4230"/>
        </w:tabs>
        <w:ind w:left="567" w:right="114"/>
        <w:rPr>
          <w:rFonts w:cs="Arial"/>
          <w:color w:val="000000"/>
          <w:sz w:val="18"/>
          <w:szCs w:val="18"/>
        </w:rPr>
      </w:pPr>
      <w:bookmarkStart w:id="641" w:name="_Toc165098238"/>
      <w:bookmarkStart w:id="642" w:name="_Toc165101303"/>
      <w:bookmarkStart w:id="643" w:name="_Toc167075540"/>
      <w:bookmarkStart w:id="644" w:name="_Toc184457827"/>
      <w:bookmarkStart w:id="645" w:name="_Toc187572260"/>
      <w:bookmarkStart w:id="646" w:name="_Toc497388130"/>
      <w:r w:rsidRPr="00771815">
        <w:rPr>
          <w:rFonts w:cs="Arial"/>
          <w:color w:val="000000"/>
          <w:sz w:val="18"/>
          <w:szCs w:val="18"/>
        </w:rPr>
        <w:t>D</w:t>
      </w:r>
      <w:r w:rsidR="006A5434">
        <w:rPr>
          <w:rFonts w:cs="Arial"/>
          <w:color w:val="000000"/>
          <w:sz w:val="18"/>
          <w:szCs w:val="18"/>
        </w:rPr>
        <w:t>as</w:t>
      </w:r>
      <w:r w:rsidRPr="00771815">
        <w:rPr>
          <w:rFonts w:cs="Arial"/>
          <w:color w:val="000000"/>
          <w:sz w:val="18"/>
          <w:szCs w:val="18"/>
        </w:rPr>
        <w:t xml:space="preserve"> </w:t>
      </w:r>
      <w:r w:rsidR="00ED773C" w:rsidRPr="00ED773C">
        <w:rPr>
          <w:rFonts w:cs="Arial"/>
          <w:color w:val="000000"/>
          <w:sz w:val="18"/>
          <w:szCs w:val="18"/>
        </w:rPr>
        <w:t>Flughafenunternehme</w:t>
      </w:r>
      <w:r w:rsidR="006A5434">
        <w:rPr>
          <w:rFonts w:cs="Arial"/>
          <w:color w:val="000000"/>
          <w:sz w:val="18"/>
          <w:szCs w:val="18"/>
        </w:rPr>
        <w:t>n</w:t>
      </w:r>
      <w:r w:rsidRPr="00771815">
        <w:rPr>
          <w:rFonts w:cs="Arial"/>
          <w:color w:val="000000"/>
          <w:sz w:val="18"/>
          <w:szCs w:val="18"/>
        </w:rPr>
        <w:t xml:space="preserve"> kann für weitere Wertstoffe eine getrennte Erfassung vorsehen.</w:t>
      </w:r>
      <w:bookmarkEnd w:id="641"/>
      <w:bookmarkEnd w:id="642"/>
      <w:bookmarkEnd w:id="643"/>
      <w:bookmarkEnd w:id="644"/>
      <w:bookmarkEnd w:id="645"/>
      <w:bookmarkEnd w:id="646"/>
    </w:p>
    <w:p w14:paraId="4544CA21" w14:textId="77777777" w:rsidR="00B91CEF" w:rsidRPr="00771815" w:rsidRDefault="00B91CEF" w:rsidP="00545B4A">
      <w:pPr>
        <w:pStyle w:val="Textkrper"/>
        <w:ind w:left="567" w:right="114"/>
        <w:rPr>
          <w:rFonts w:cs="Arial"/>
          <w:color w:val="000000"/>
          <w:sz w:val="18"/>
          <w:szCs w:val="18"/>
        </w:rPr>
      </w:pPr>
    </w:p>
    <w:p w14:paraId="393AD2AE" w14:textId="77777777" w:rsidR="003F1BEA" w:rsidRPr="00771815" w:rsidRDefault="003F1BEA" w:rsidP="00545B4A">
      <w:pPr>
        <w:pStyle w:val="berschrift2"/>
        <w:numPr>
          <w:ilvl w:val="0"/>
          <w:numId w:val="23"/>
        </w:numPr>
        <w:tabs>
          <w:tab w:val="clear" w:pos="397"/>
          <w:tab w:val="left" w:pos="567"/>
        </w:tabs>
        <w:ind w:left="567" w:right="114" w:hanging="567"/>
        <w:rPr>
          <w:rFonts w:cs="Arial"/>
          <w:sz w:val="18"/>
          <w:szCs w:val="18"/>
        </w:rPr>
      </w:pPr>
      <w:bookmarkStart w:id="647" w:name="_Toc165098239"/>
      <w:bookmarkStart w:id="648" w:name="_Toc165101304"/>
      <w:bookmarkStart w:id="649" w:name="_Toc167075541"/>
      <w:bookmarkStart w:id="650" w:name="_Toc184457828"/>
      <w:bookmarkStart w:id="651" w:name="_Toc187572261"/>
      <w:bookmarkStart w:id="652" w:name="_Toc500417892"/>
      <w:bookmarkStart w:id="653" w:name="_Toc501014882"/>
      <w:bookmarkStart w:id="654" w:name="_Toc1915772445"/>
      <w:bookmarkStart w:id="655" w:name="_Toc497388131"/>
      <w:bookmarkStart w:id="656" w:name="_Toc181195809"/>
      <w:r w:rsidRPr="00771815">
        <w:rPr>
          <w:rFonts w:cs="Arial"/>
          <w:sz w:val="18"/>
          <w:szCs w:val="18"/>
        </w:rPr>
        <w:t>Abfallerfassung</w:t>
      </w:r>
      <w:bookmarkEnd w:id="647"/>
      <w:bookmarkEnd w:id="648"/>
      <w:bookmarkEnd w:id="649"/>
      <w:bookmarkEnd w:id="650"/>
      <w:bookmarkEnd w:id="651"/>
      <w:bookmarkEnd w:id="652"/>
      <w:bookmarkEnd w:id="653"/>
      <w:bookmarkEnd w:id="654"/>
      <w:bookmarkEnd w:id="655"/>
      <w:bookmarkEnd w:id="656"/>
    </w:p>
    <w:p w14:paraId="20B12B83" w14:textId="77777777" w:rsidR="003F1BEA" w:rsidRPr="00771815" w:rsidRDefault="003F1BEA" w:rsidP="00545B4A">
      <w:pPr>
        <w:ind w:left="567" w:right="114"/>
        <w:rPr>
          <w:rFonts w:cs="Arial"/>
          <w:sz w:val="18"/>
          <w:szCs w:val="18"/>
        </w:rPr>
      </w:pPr>
    </w:p>
    <w:p w14:paraId="47DF134F" w14:textId="77777777" w:rsidR="003F1BEA" w:rsidRPr="00771815" w:rsidRDefault="003F1BEA" w:rsidP="00545B4A">
      <w:pPr>
        <w:tabs>
          <w:tab w:val="left" w:pos="851"/>
          <w:tab w:val="left" w:pos="4230"/>
        </w:tabs>
        <w:ind w:left="567" w:right="114"/>
        <w:rPr>
          <w:rFonts w:cs="Arial"/>
          <w:color w:val="000000"/>
          <w:sz w:val="18"/>
          <w:szCs w:val="18"/>
        </w:rPr>
      </w:pPr>
      <w:bookmarkStart w:id="657" w:name="_Toc165098240"/>
      <w:bookmarkStart w:id="658" w:name="_Toc165101305"/>
      <w:bookmarkStart w:id="659" w:name="_Toc167075542"/>
      <w:bookmarkStart w:id="660" w:name="_Toc184457829"/>
      <w:bookmarkStart w:id="661" w:name="_Toc187572262"/>
      <w:bookmarkStart w:id="662" w:name="_Toc497388132"/>
      <w:r w:rsidRPr="00771815">
        <w:rPr>
          <w:rFonts w:cs="Arial"/>
          <w:color w:val="000000"/>
          <w:sz w:val="18"/>
          <w:szCs w:val="18"/>
        </w:rPr>
        <w:t>Die flughafeninterne Erfassung holt sämtliche Abfälle und Wertstoffe (vgl. Abs. 2) in einem regelmäßigen Turnus von den Sammelstellen ab. Fallen gelegentlich oder saisonal größere Mengen an, sind auf Abruf zusätzliche Abfuhren möglich.</w:t>
      </w:r>
      <w:bookmarkEnd w:id="657"/>
      <w:bookmarkEnd w:id="658"/>
      <w:bookmarkEnd w:id="659"/>
      <w:bookmarkEnd w:id="660"/>
      <w:bookmarkEnd w:id="661"/>
      <w:bookmarkEnd w:id="662"/>
    </w:p>
    <w:p w14:paraId="53F4ABEB" w14:textId="77777777" w:rsidR="003F1BEA" w:rsidRPr="00771815" w:rsidRDefault="003F1BEA" w:rsidP="00545B4A">
      <w:pPr>
        <w:tabs>
          <w:tab w:val="left" w:pos="851"/>
          <w:tab w:val="left" w:pos="4230"/>
        </w:tabs>
        <w:ind w:left="567" w:right="114"/>
        <w:rPr>
          <w:rFonts w:cs="Arial"/>
          <w:color w:val="000000"/>
          <w:sz w:val="18"/>
          <w:szCs w:val="18"/>
        </w:rPr>
      </w:pPr>
    </w:p>
    <w:p w14:paraId="6C7437A0" w14:textId="77777777" w:rsidR="003F1BEA" w:rsidRPr="00771815" w:rsidRDefault="003F1BEA" w:rsidP="00545B4A">
      <w:pPr>
        <w:tabs>
          <w:tab w:val="left" w:pos="851"/>
          <w:tab w:val="left" w:pos="4230"/>
        </w:tabs>
        <w:ind w:left="567" w:right="114"/>
        <w:rPr>
          <w:rFonts w:cs="Arial"/>
          <w:color w:val="000000"/>
          <w:sz w:val="18"/>
          <w:szCs w:val="18"/>
        </w:rPr>
      </w:pPr>
      <w:bookmarkStart w:id="663" w:name="_Toc165098241"/>
      <w:bookmarkStart w:id="664" w:name="_Toc165101306"/>
      <w:bookmarkStart w:id="665" w:name="_Toc167075543"/>
      <w:bookmarkStart w:id="666" w:name="_Toc184457830"/>
      <w:bookmarkStart w:id="667" w:name="_Toc187572263"/>
      <w:bookmarkStart w:id="668" w:name="_Toc497388133"/>
      <w:r w:rsidRPr="00771815">
        <w:rPr>
          <w:rFonts w:cs="Arial"/>
          <w:color w:val="000000"/>
          <w:sz w:val="18"/>
          <w:szCs w:val="18"/>
        </w:rPr>
        <w:t>Sperrmüll ist von den Verpflichteten auf ihre Kosten zu entsorgen.</w:t>
      </w:r>
      <w:bookmarkEnd w:id="663"/>
      <w:bookmarkEnd w:id="664"/>
      <w:bookmarkEnd w:id="665"/>
      <w:bookmarkEnd w:id="666"/>
      <w:bookmarkEnd w:id="667"/>
      <w:bookmarkEnd w:id="668"/>
    </w:p>
    <w:p w14:paraId="4186EC7C" w14:textId="77777777" w:rsidR="003F1BEA" w:rsidRPr="00771815" w:rsidRDefault="003F1BEA" w:rsidP="00545B4A">
      <w:pPr>
        <w:tabs>
          <w:tab w:val="left" w:pos="851"/>
          <w:tab w:val="left" w:pos="4230"/>
        </w:tabs>
        <w:ind w:left="567" w:right="114"/>
        <w:rPr>
          <w:rFonts w:cs="Arial"/>
          <w:color w:val="000000"/>
          <w:sz w:val="18"/>
          <w:szCs w:val="18"/>
        </w:rPr>
      </w:pPr>
    </w:p>
    <w:p w14:paraId="702B3885" w14:textId="54D0CBBE" w:rsidR="003F1BEA" w:rsidRPr="00771815" w:rsidRDefault="003F1BEA" w:rsidP="00545B4A">
      <w:pPr>
        <w:tabs>
          <w:tab w:val="left" w:pos="851"/>
          <w:tab w:val="left" w:pos="4230"/>
        </w:tabs>
        <w:ind w:left="567" w:right="114"/>
        <w:rPr>
          <w:rFonts w:cs="Arial"/>
          <w:color w:val="000000"/>
          <w:sz w:val="18"/>
          <w:szCs w:val="18"/>
        </w:rPr>
      </w:pPr>
      <w:bookmarkStart w:id="669" w:name="_Toc165098242"/>
      <w:bookmarkStart w:id="670" w:name="_Toc165101307"/>
      <w:bookmarkStart w:id="671" w:name="_Toc167075544"/>
      <w:bookmarkStart w:id="672" w:name="_Toc184457831"/>
      <w:bookmarkStart w:id="673" w:name="_Toc187572264"/>
      <w:bookmarkStart w:id="674" w:name="_Toc497388134"/>
      <w:r w:rsidRPr="00771815">
        <w:rPr>
          <w:rFonts w:cs="Arial"/>
          <w:color w:val="000000"/>
          <w:sz w:val="18"/>
          <w:szCs w:val="18"/>
        </w:rPr>
        <w:t xml:space="preserve">Abfall- und Wertstoffe gehen mit Übergabe an der Erfassungsstelle in den Besitz des </w:t>
      </w:r>
      <w:r w:rsidR="00ED773C" w:rsidRPr="00ED773C">
        <w:rPr>
          <w:rFonts w:cs="Arial"/>
          <w:color w:val="000000"/>
          <w:sz w:val="18"/>
          <w:szCs w:val="18"/>
        </w:rPr>
        <w:t>Flughafenunternehmen</w:t>
      </w:r>
      <w:r w:rsidR="00ED773C">
        <w:rPr>
          <w:rFonts w:cs="Arial"/>
          <w:color w:val="000000"/>
          <w:sz w:val="18"/>
          <w:szCs w:val="18"/>
        </w:rPr>
        <w:t>s</w:t>
      </w:r>
      <w:r w:rsidRPr="00771815">
        <w:rPr>
          <w:rFonts w:cs="Arial"/>
          <w:color w:val="000000"/>
          <w:sz w:val="18"/>
          <w:szCs w:val="18"/>
        </w:rPr>
        <w:t xml:space="preserve"> über. Dies gilt nicht für Stoffe, die von der Entsorgung ausgeschlossen sind.</w:t>
      </w:r>
      <w:bookmarkEnd w:id="669"/>
      <w:bookmarkEnd w:id="670"/>
      <w:bookmarkEnd w:id="671"/>
      <w:bookmarkEnd w:id="672"/>
      <w:bookmarkEnd w:id="673"/>
      <w:bookmarkEnd w:id="674"/>
    </w:p>
    <w:p w14:paraId="45244099" w14:textId="77777777" w:rsidR="003F1BEA" w:rsidRPr="00771815" w:rsidRDefault="003F1BEA" w:rsidP="00545B4A">
      <w:pPr>
        <w:tabs>
          <w:tab w:val="left" w:pos="851"/>
          <w:tab w:val="left" w:pos="4230"/>
        </w:tabs>
        <w:ind w:left="567" w:right="114"/>
        <w:rPr>
          <w:rFonts w:cs="Arial"/>
          <w:color w:val="000000"/>
          <w:sz w:val="18"/>
          <w:szCs w:val="18"/>
        </w:rPr>
      </w:pPr>
    </w:p>
    <w:p w14:paraId="1ACF1835" w14:textId="45E2720F" w:rsidR="003F1BEA" w:rsidRPr="00771815" w:rsidRDefault="003F1BEA" w:rsidP="00545B4A">
      <w:pPr>
        <w:tabs>
          <w:tab w:val="left" w:pos="851"/>
          <w:tab w:val="left" w:pos="4230"/>
        </w:tabs>
        <w:ind w:left="567" w:right="114"/>
        <w:rPr>
          <w:rFonts w:cs="Arial"/>
          <w:color w:val="000000"/>
          <w:sz w:val="18"/>
          <w:szCs w:val="18"/>
        </w:rPr>
      </w:pPr>
      <w:bookmarkStart w:id="675" w:name="_Toc165098243"/>
      <w:bookmarkStart w:id="676" w:name="_Toc165101308"/>
      <w:bookmarkStart w:id="677" w:name="_Toc167075545"/>
      <w:bookmarkStart w:id="678" w:name="_Toc184457832"/>
      <w:bookmarkStart w:id="679" w:name="_Toc187572265"/>
      <w:bookmarkStart w:id="680" w:name="_Toc497388135"/>
      <w:r w:rsidRPr="00771815">
        <w:rPr>
          <w:rFonts w:cs="Arial"/>
          <w:color w:val="000000"/>
          <w:sz w:val="18"/>
          <w:szCs w:val="18"/>
        </w:rPr>
        <w:t xml:space="preserve">Abfallbehälter zur Endentsorgung dürfen nur mit Zustimmung des </w:t>
      </w:r>
      <w:r w:rsidR="00ED773C" w:rsidRPr="00ED773C">
        <w:rPr>
          <w:rFonts w:cs="Arial"/>
          <w:color w:val="000000"/>
          <w:sz w:val="18"/>
          <w:szCs w:val="18"/>
        </w:rPr>
        <w:t>Flughafenunternehmen</w:t>
      </w:r>
      <w:r w:rsidR="00ED773C">
        <w:rPr>
          <w:rFonts w:cs="Arial"/>
          <w:color w:val="000000"/>
          <w:sz w:val="18"/>
          <w:szCs w:val="18"/>
        </w:rPr>
        <w:t>s</w:t>
      </w:r>
      <w:r w:rsidRPr="00771815">
        <w:rPr>
          <w:rFonts w:cs="Arial"/>
          <w:color w:val="000000"/>
          <w:sz w:val="18"/>
          <w:szCs w:val="18"/>
        </w:rPr>
        <w:t xml:space="preserve"> aufgestellt und verwendet werden.</w:t>
      </w:r>
      <w:bookmarkEnd w:id="675"/>
      <w:bookmarkEnd w:id="676"/>
      <w:bookmarkEnd w:id="677"/>
      <w:bookmarkEnd w:id="678"/>
      <w:bookmarkEnd w:id="679"/>
      <w:bookmarkEnd w:id="680"/>
    </w:p>
    <w:p w14:paraId="54DF4AD6" w14:textId="77777777" w:rsidR="00B91CEF" w:rsidRPr="00771815" w:rsidRDefault="00B91CEF" w:rsidP="00545B4A">
      <w:pPr>
        <w:ind w:left="567" w:right="114"/>
        <w:rPr>
          <w:rFonts w:cs="Arial"/>
          <w:color w:val="000000"/>
          <w:sz w:val="18"/>
          <w:szCs w:val="18"/>
        </w:rPr>
      </w:pPr>
    </w:p>
    <w:p w14:paraId="5E0CC42E" w14:textId="77777777" w:rsidR="003F1BEA" w:rsidRPr="00771815" w:rsidRDefault="003F1BEA" w:rsidP="00545B4A">
      <w:pPr>
        <w:pStyle w:val="berschrift2"/>
        <w:numPr>
          <w:ilvl w:val="0"/>
          <w:numId w:val="23"/>
        </w:numPr>
        <w:tabs>
          <w:tab w:val="clear" w:pos="397"/>
          <w:tab w:val="left" w:pos="567"/>
        </w:tabs>
        <w:ind w:left="567" w:right="114" w:hanging="567"/>
        <w:rPr>
          <w:rFonts w:cs="Arial"/>
          <w:sz w:val="18"/>
          <w:szCs w:val="18"/>
        </w:rPr>
      </w:pPr>
      <w:bookmarkStart w:id="681" w:name="_Toc165098244"/>
      <w:bookmarkStart w:id="682" w:name="_Toc165101309"/>
      <w:bookmarkStart w:id="683" w:name="_Toc167075546"/>
      <w:bookmarkStart w:id="684" w:name="_Toc184457833"/>
      <w:bookmarkStart w:id="685" w:name="_Toc187572266"/>
      <w:bookmarkStart w:id="686" w:name="_Toc500417893"/>
      <w:bookmarkStart w:id="687" w:name="_Toc497388136"/>
      <w:bookmarkStart w:id="688" w:name="_Toc501014883"/>
      <w:bookmarkStart w:id="689" w:name="_Toc947701279"/>
      <w:bookmarkStart w:id="690" w:name="_Toc181195810"/>
      <w:r w:rsidRPr="00771815">
        <w:rPr>
          <w:rFonts w:cs="Arial"/>
          <w:sz w:val="18"/>
          <w:szCs w:val="18"/>
        </w:rPr>
        <w:t>Wertstoff- und Abfallbehälter, Standplätze</w:t>
      </w:r>
      <w:bookmarkEnd w:id="681"/>
      <w:bookmarkEnd w:id="682"/>
      <w:bookmarkEnd w:id="683"/>
      <w:bookmarkEnd w:id="684"/>
      <w:bookmarkEnd w:id="685"/>
      <w:bookmarkEnd w:id="686"/>
      <w:bookmarkEnd w:id="687"/>
      <w:bookmarkEnd w:id="688"/>
      <w:bookmarkEnd w:id="689"/>
      <w:bookmarkEnd w:id="690"/>
    </w:p>
    <w:p w14:paraId="2ACEEE21" w14:textId="77777777" w:rsidR="003F1BEA" w:rsidRPr="00771815" w:rsidRDefault="003F1BEA" w:rsidP="00545B4A">
      <w:pPr>
        <w:ind w:left="567" w:right="114"/>
        <w:rPr>
          <w:rFonts w:cs="Arial"/>
          <w:sz w:val="18"/>
          <w:szCs w:val="18"/>
        </w:rPr>
      </w:pPr>
    </w:p>
    <w:p w14:paraId="5F924486" w14:textId="73F21DA4" w:rsidR="003F1BEA" w:rsidRPr="00771815" w:rsidRDefault="003F1BEA" w:rsidP="00545B4A">
      <w:pPr>
        <w:tabs>
          <w:tab w:val="left" w:pos="851"/>
          <w:tab w:val="left" w:pos="4230"/>
        </w:tabs>
        <w:ind w:left="567" w:right="114"/>
        <w:rPr>
          <w:rFonts w:cs="Arial"/>
          <w:color w:val="000000"/>
          <w:sz w:val="18"/>
          <w:szCs w:val="18"/>
        </w:rPr>
      </w:pPr>
      <w:bookmarkStart w:id="691" w:name="_Toc165098245"/>
      <w:bookmarkStart w:id="692" w:name="_Toc165101310"/>
      <w:bookmarkStart w:id="693" w:name="_Toc167075547"/>
      <w:bookmarkStart w:id="694" w:name="_Toc184457834"/>
      <w:bookmarkStart w:id="695" w:name="_Toc187572267"/>
      <w:bookmarkStart w:id="696" w:name="_Toc497388137"/>
      <w:r w:rsidRPr="00771815">
        <w:rPr>
          <w:rFonts w:cs="Arial"/>
          <w:color w:val="000000"/>
          <w:sz w:val="18"/>
          <w:szCs w:val="18"/>
        </w:rPr>
        <w:t>D</w:t>
      </w:r>
      <w:r w:rsidR="006757B8">
        <w:rPr>
          <w:rFonts w:cs="Arial"/>
          <w:color w:val="000000"/>
          <w:sz w:val="18"/>
          <w:szCs w:val="18"/>
        </w:rPr>
        <w:t>as</w:t>
      </w:r>
      <w:r w:rsidRPr="00771815">
        <w:rPr>
          <w:rFonts w:cs="Arial"/>
          <w:color w:val="000000"/>
          <w:sz w:val="18"/>
          <w:szCs w:val="18"/>
        </w:rPr>
        <w:t xml:space="preserve"> </w:t>
      </w:r>
      <w:r w:rsidR="00ED773C" w:rsidRPr="00ED773C">
        <w:rPr>
          <w:rFonts w:cs="Arial"/>
          <w:color w:val="000000"/>
          <w:sz w:val="18"/>
          <w:szCs w:val="18"/>
        </w:rPr>
        <w:t>Flughafenunternehme</w:t>
      </w:r>
      <w:r w:rsidR="006757B8">
        <w:rPr>
          <w:rFonts w:cs="Arial"/>
          <w:color w:val="000000"/>
          <w:sz w:val="18"/>
          <w:szCs w:val="18"/>
        </w:rPr>
        <w:t>n</w:t>
      </w:r>
      <w:r w:rsidRPr="00771815">
        <w:rPr>
          <w:rFonts w:cs="Arial"/>
          <w:color w:val="000000"/>
          <w:sz w:val="18"/>
          <w:szCs w:val="18"/>
        </w:rPr>
        <w:t xml:space="preserve"> legt jeweils unter Berücksichtigung der Interessen der Verpflichteten Art, Größe und Anzahl der Wertstoff- und Abfallbehälter fest. Die Anzahl der notwendigen Behälter sowie etwaige Änderungen in der Abfallmenge haben die Nutzer rechtzeitig anzumelden.</w:t>
      </w:r>
      <w:bookmarkEnd w:id="691"/>
      <w:bookmarkEnd w:id="692"/>
      <w:bookmarkEnd w:id="693"/>
      <w:bookmarkEnd w:id="694"/>
      <w:bookmarkEnd w:id="695"/>
      <w:bookmarkEnd w:id="696"/>
    </w:p>
    <w:p w14:paraId="095BAF09" w14:textId="77777777" w:rsidR="003F1BEA" w:rsidRPr="00771815" w:rsidRDefault="003F1BEA" w:rsidP="00545B4A">
      <w:pPr>
        <w:tabs>
          <w:tab w:val="left" w:pos="851"/>
          <w:tab w:val="left" w:pos="4230"/>
        </w:tabs>
        <w:ind w:left="567" w:right="114"/>
        <w:rPr>
          <w:rFonts w:cs="Arial"/>
          <w:color w:val="000000"/>
          <w:sz w:val="18"/>
          <w:szCs w:val="18"/>
        </w:rPr>
      </w:pPr>
    </w:p>
    <w:p w14:paraId="1D56A465" w14:textId="205C2460" w:rsidR="003F1BEA" w:rsidRPr="00771815" w:rsidRDefault="003F1BEA" w:rsidP="00545B4A">
      <w:pPr>
        <w:tabs>
          <w:tab w:val="left" w:pos="851"/>
          <w:tab w:val="left" w:pos="4230"/>
        </w:tabs>
        <w:ind w:left="567" w:right="114"/>
        <w:rPr>
          <w:rFonts w:cs="Arial"/>
          <w:color w:val="000000"/>
          <w:sz w:val="18"/>
          <w:szCs w:val="18"/>
        </w:rPr>
      </w:pPr>
      <w:bookmarkStart w:id="697" w:name="_Toc165098246"/>
      <w:bookmarkStart w:id="698" w:name="_Toc165101311"/>
      <w:bookmarkStart w:id="699" w:name="_Toc167075548"/>
      <w:bookmarkStart w:id="700" w:name="_Toc184457835"/>
      <w:bookmarkStart w:id="701" w:name="_Toc187572268"/>
      <w:bookmarkStart w:id="702" w:name="_Toc497388138"/>
      <w:r w:rsidRPr="00771815">
        <w:rPr>
          <w:rFonts w:cs="Arial"/>
          <w:color w:val="000000"/>
          <w:sz w:val="18"/>
          <w:szCs w:val="18"/>
        </w:rPr>
        <w:t xml:space="preserve">Abfälle und Wertstoffe dürfen nur in den Sammelbehältern oder in den dafür vom </w:t>
      </w:r>
      <w:r w:rsidR="006757B8" w:rsidRPr="006757B8">
        <w:rPr>
          <w:rFonts w:cs="Arial"/>
          <w:color w:val="000000"/>
          <w:sz w:val="18"/>
          <w:szCs w:val="18"/>
        </w:rPr>
        <w:t>Flughafenunternehmen</w:t>
      </w:r>
      <w:r w:rsidRPr="00771815">
        <w:rPr>
          <w:rFonts w:cs="Arial"/>
          <w:color w:val="000000"/>
          <w:sz w:val="18"/>
          <w:szCs w:val="18"/>
        </w:rPr>
        <w:t xml:space="preserve"> vorgesehenen Müllsäcken bereitgestellt werden. Gemeinsame Behälter für mehrere Nutzer sind zulässig.</w:t>
      </w:r>
      <w:bookmarkEnd w:id="697"/>
      <w:bookmarkEnd w:id="698"/>
      <w:bookmarkEnd w:id="699"/>
      <w:bookmarkEnd w:id="700"/>
      <w:bookmarkEnd w:id="701"/>
      <w:bookmarkEnd w:id="702"/>
    </w:p>
    <w:p w14:paraId="1FED6C0B" w14:textId="77777777" w:rsidR="003F1BEA" w:rsidRPr="00771815" w:rsidRDefault="003F1BEA" w:rsidP="00545B4A">
      <w:pPr>
        <w:tabs>
          <w:tab w:val="left" w:pos="851"/>
          <w:tab w:val="left" w:pos="4230"/>
        </w:tabs>
        <w:ind w:left="567" w:right="114"/>
        <w:rPr>
          <w:rFonts w:cs="Arial"/>
          <w:color w:val="000000"/>
          <w:sz w:val="18"/>
          <w:szCs w:val="18"/>
        </w:rPr>
      </w:pPr>
    </w:p>
    <w:p w14:paraId="7256A20F" w14:textId="6114185E" w:rsidR="003F1BEA" w:rsidRPr="00771815" w:rsidRDefault="003F1BEA" w:rsidP="00545B4A">
      <w:pPr>
        <w:tabs>
          <w:tab w:val="left" w:pos="851"/>
          <w:tab w:val="left" w:pos="4230"/>
        </w:tabs>
        <w:ind w:left="567" w:right="114"/>
        <w:rPr>
          <w:rFonts w:cs="Arial"/>
          <w:color w:val="000000"/>
          <w:sz w:val="18"/>
          <w:szCs w:val="18"/>
        </w:rPr>
      </w:pPr>
      <w:bookmarkStart w:id="703" w:name="_Toc165098247"/>
      <w:bookmarkStart w:id="704" w:name="_Toc165101312"/>
      <w:bookmarkStart w:id="705" w:name="_Toc167075549"/>
      <w:bookmarkStart w:id="706" w:name="_Toc184457836"/>
      <w:bookmarkStart w:id="707" w:name="_Toc187572269"/>
      <w:bookmarkStart w:id="708" w:name="_Toc497388139"/>
      <w:r w:rsidRPr="00771815">
        <w:rPr>
          <w:rFonts w:cs="Arial"/>
          <w:color w:val="000000"/>
          <w:sz w:val="18"/>
          <w:szCs w:val="18"/>
        </w:rPr>
        <w:t xml:space="preserve">Die Sammelbehälter sowie die Standplätze und Transportwege sind von den Verpflichteten sauber </w:t>
      </w:r>
      <w:r w:rsidR="00860A1C" w:rsidRPr="00771815">
        <w:rPr>
          <w:rFonts w:cs="Arial"/>
          <w:color w:val="000000"/>
          <w:sz w:val="18"/>
          <w:szCs w:val="18"/>
        </w:rPr>
        <w:t>zu halten</w:t>
      </w:r>
      <w:r w:rsidRPr="00771815">
        <w:rPr>
          <w:rFonts w:cs="Arial"/>
          <w:color w:val="000000"/>
          <w:sz w:val="18"/>
          <w:szCs w:val="18"/>
        </w:rPr>
        <w:t xml:space="preserve"> und pfleglich zu behandeln. Bei Beschädigungen, übermäßigen Verunreinigungen sowie im Falle des Abhandenkommens haften die Verpflichteten für den entstandenen Schaden, soweit nicht nachweislich ein Verschulden fehlt.</w:t>
      </w:r>
      <w:bookmarkEnd w:id="703"/>
      <w:bookmarkEnd w:id="704"/>
      <w:bookmarkEnd w:id="705"/>
      <w:bookmarkEnd w:id="706"/>
      <w:bookmarkEnd w:id="707"/>
      <w:bookmarkEnd w:id="708"/>
    </w:p>
    <w:p w14:paraId="5924569B" w14:textId="77777777" w:rsidR="00B91CEF" w:rsidRPr="00771815" w:rsidRDefault="00B91CEF" w:rsidP="00545B4A">
      <w:pPr>
        <w:tabs>
          <w:tab w:val="left" w:pos="851"/>
        </w:tabs>
        <w:ind w:left="567" w:right="114"/>
        <w:rPr>
          <w:rFonts w:cs="Arial"/>
          <w:color w:val="000000"/>
          <w:sz w:val="18"/>
          <w:szCs w:val="18"/>
        </w:rPr>
      </w:pPr>
    </w:p>
    <w:p w14:paraId="48A6BBA9" w14:textId="77777777" w:rsidR="003F1BEA" w:rsidRPr="00771815" w:rsidRDefault="003F1BEA" w:rsidP="00545B4A">
      <w:pPr>
        <w:pStyle w:val="berschrift2"/>
        <w:numPr>
          <w:ilvl w:val="0"/>
          <w:numId w:val="23"/>
        </w:numPr>
        <w:tabs>
          <w:tab w:val="clear" w:pos="397"/>
          <w:tab w:val="left" w:pos="567"/>
        </w:tabs>
        <w:ind w:left="567" w:right="114" w:hanging="567"/>
        <w:rPr>
          <w:rFonts w:cs="Arial"/>
          <w:sz w:val="18"/>
          <w:szCs w:val="18"/>
        </w:rPr>
      </w:pPr>
      <w:bookmarkStart w:id="709" w:name="_Toc500417894"/>
      <w:bookmarkStart w:id="710" w:name="_Toc497388140"/>
      <w:bookmarkStart w:id="711" w:name="_Toc501014884"/>
      <w:bookmarkStart w:id="712" w:name="_Toc1597557375"/>
      <w:bookmarkStart w:id="713" w:name="_Toc181195811"/>
      <w:r w:rsidRPr="00771815">
        <w:rPr>
          <w:rFonts w:cs="Arial"/>
          <w:sz w:val="18"/>
          <w:szCs w:val="18"/>
        </w:rPr>
        <w:t>Gefährliche Abfälle (Sondermüll)</w:t>
      </w:r>
      <w:bookmarkEnd w:id="709"/>
      <w:bookmarkEnd w:id="710"/>
      <w:bookmarkEnd w:id="711"/>
      <w:bookmarkEnd w:id="712"/>
      <w:bookmarkEnd w:id="713"/>
    </w:p>
    <w:p w14:paraId="3F7A10C5" w14:textId="77777777" w:rsidR="003F1BEA" w:rsidRPr="00771815" w:rsidRDefault="003F1BEA" w:rsidP="00545B4A">
      <w:pPr>
        <w:ind w:left="567" w:right="114"/>
        <w:rPr>
          <w:rFonts w:cs="Arial"/>
          <w:sz w:val="18"/>
          <w:szCs w:val="18"/>
        </w:rPr>
      </w:pPr>
    </w:p>
    <w:p w14:paraId="48E23AB8" w14:textId="77777777" w:rsidR="003F1BEA" w:rsidRPr="00771815" w:rsidRDefault="003F1BEA" w:rsidP="00545B4A">
      <w:pPr>
        <w:tabs>
          <w:tab w:val="left" w:pos="851"/>
          <w:tab w:val="left" w:pos="4230"/>
        </w:tabs>
        <w:ind w:left="567" w:right="114"/>
        <w:rPr>
          <w:rFonts w:cs="Arial"/>
          <w:color w:val="000000"/>
          <w:sz w:val="18"/>
          <w:szCs w:val="18"/>
        </w:rPr>
      </w:pPr>
      <w:bookmarkStart w:id="714" w:name="_Toc165098249"/>
      <w:bookmarkStart w:id="715" w:name="_Toc165101314"/>
      <w:bookmarkStart w:id="716" w:name="_Toc167075551"/>
      <w:bookmarkStart w:id="717" w:name="_Toc184457838"/>
      <w:bookmarkStart w:id="718" w:name="_Toc187572271"/>
      <w:bookmarkStart w:id="719" w:name="_Toc497388141"/>
      <w:r w:rsidRPr="00771815">
        <w:rPr>
          <w:rFonts w:cs="Arial"/>
          <w:color w:val="000000"/>
          <w:sz w:val="18"/>
          <w:szCs w:val="18"/>
        </w:rPr>
        <w:t>Gefährliche Abfälle im Sinne der Abfallverzeichnisordnung sind vom sonstigen Abfall zu trennen. Dies gilt z.B. für Batterien aller Art, Leuchtstofflampen, Arznei- und Pflanzenschutzmittel, Lacke und Lösungsmittel sowie Bremsflüssigkeiten, Mineralöle, Frostschutzmittel, Ölflüssigkeiten und andere umweltschädliche Chemikalien.</w:t>
      </w:r>
      <w:bookmarkEnd w:id="714"/>
      <w:bookmarkEnd w:id="715"/>
      <w:bookmarkEnd w:id="716"/>
      <w:bookmarkEnd w:id="717"/>
      <w:bookmarkEnd w:id="718"/>
      <w:bookmarkEnd w:id="719"/>
    </w:p>
    <w:p w14:paraId="29F386ED" w14:textId="77777777" w:rsidR="003F1BEA" w:rsidRPr="00771815" w:rsidRDefault="003F1BEA" w:rsidP="00545B4A">
      <w:pPr>
        <w:tabs>
          <w:tab w:val="left" w:pos="851"/>
          <w:tab w:val="left" w:pos="4230"/>
        </w:tabs>
        <w:ind w:left="567" w:right="114"/>
        <w:rPr>
          <w:rFonts w:cs="Arial"/>
          <w:color w:val="000000"/>
          <w:sz w:val="18"/>
          <w:szCs w:val="18"/>
        </w:rPr>
      </w:pPr>
    </w:p>
    <w:p w14:paraId="7E8C0304" w14:textId="61F7FD14" w:rsidR="003F1BEA" w:rsidRPr="00771815" w:rsidRDefault="003F1BEA" w:rsidP="00545B4A">
      <w:pPr>
        <w:tabs>
          <w:tab w:val="left" w:pos="851"/>
          <w:tab w:val="left" w:pos="4230"/>
        </w:tabs>
        <w:ind w:left="567" w:right="114"/>
        <w:rPr>
          <w:rFonts w:cs="Arial"/>
          <w:color w:val="000000"/>
          <w:sz w:val="18"/>
          <w:szCs w:val="18"/>
        </w:rPr>
      </w:pPr>
      <w:bookmarkStart w:id="720" w:name="_Toc165098250"/>
      <w:bookmarkStart w:id="721" w:name="_Toc165101315"/>
      <w:bookmarkStart w:id="722" w:name="_Toc167075552"/>
      <w:bookmarkStart w:id="723" w:name="_Toc184457839"/>
      <w:bookmarkStart w:id="724" w:name="_Toc187572272"/>
      <w:bookmarkStart w:id="725" w:name="_Toc497388142"/>
      <w:r w:rsidRPr="00771815">
        <w:rPr>
          <w:rFonts w:cs="Arial"/>
          <w:color w:val="000000"/>
          <w:sz w:val="18"/>
          <w:szCs w:val="18"/>
        </w:rPr>
        <w:t>Zur Entsorgung dieser Abfälle gibt d</w:t>
      </w:r>
      <w:r w:rsidR="006757B8">
        <w:rPr>
          <w:rFonts w:cs="Arial"/>
          <w:color w:val="000000"/>
          <w:sz w:val="18"/>
          <w:szCs w:val="18"/>
        </w:rPr>
        <w:t>as</w:t>
      </w:r>
      <w:r w:rsidRPr="00771815">
        <w:rPr>
          <w:rFonts w:cs="Arial"/>
          <w:color w:val="000000"/>
          <w:sz w:val="18"/>
          <w:szCs w:val="18"/>
        </w:rPr>
        <w:t xml:space="preserve"> </w:t>
      </w:r>
      <w:r w:rsidR="006757B8" w:rsidRPr="006757B8">
        <w:rPr>
          <w:rFonts w:cs="Arial"/>
          <w:color w:val="000000"/>
          <w:sz w:val="18"/>
          <w:szCs w:val="18"/>
        </w:rPr>
        <w:t>Flughafenunternehmen</w:t>
      </w:r>
      <w:r w:rsidRPr="00771815">
        <w:rPr>
          <w:rFonts w:cs="Arial"/>
          <w:color w:val="000000"/>
          <w:sz w:val="18"/>
          <w:szCs w:val="18"/>
        </w:rPr>
        <w:t xml:space="preserve"> auf Anfrage Hinweise und hält ein dafür gesondert ausgewiesenes Zwischenlager vor.</w:t>
      </w:r>
      <w:bookmarkEnd w:id="720"/>
      <w:bookmarkEnd w:id="721"/>
      <w:bookmarkEnd w:id="722"/>
      <w:bookmarkEnd w:id="723"/>
      <w:bookmarkEnd w:id="724"/>
      <w:bookmarkEnd w:id="725"/>
    </w:p>
    <w:p w14:paraId="54BB8116" w14:textId="77777777" w:rsidR="00B91CEF" w:rsidRPr="00B91CEF" w:rsidRDefault="00B91CEF" w:rsidP="00545B4A">
      <w:pPr>
        <w:ind w:left="567"/>
      </w:pPr>
    </w:p>
    <w:p w14:paraId="6BEEE365" w14:textId="77777777" w:rsidR="003F1BEA" w:rsidRPr="00771815" w:rsidRDefault="003F1BEA" w:rsidP="00545B4A">
      <w:pPr>
        <w:pStyle w:val="berschrift2"/>
        <w:numPr>
          <w:ilvl w:val="0"/>
          <w:numId w:val="23"/>
        </w:numPr>
        <w:tabs>
          <w:tab w:val="clear" w:pos="397"/>
          <w:tab w:val="left" w:pos="567"/>
        </w:tabs>
        <w:ind w:left="567" w:right="114" w:hanging="567"/>
        <w:rPr>
          <w:rFonts w:cs="Arial"/>
          <w:sz w:val="18"/>
          <w:szCs w:val="18"/>
        </w:rPr>
      </w:pPr>
      <w:bookmarkStart w:id="726" w:name="_Toc165098252"/>
      <w:bookmarkStart w:id="727" w:name="_Toc165101317"/>
      <w:bookmarkStart w:id="728" w:name="_Toc167075554"/>
      <w:bookmarkStart w:id="729" w:name="_Toc184457841"/>
      <w:bookmarkStart w:id="730" w:name="_Toc187572274"/>
      <w:bookmarkStart w:id="731" w:name="_Toc500417895"/>
      <w:bookmarkStart w:id="732" w:name="_Toc497388143"/>
      <w:bookmarkStart w:id="733" w:name="_Toc501014885"/>
      <w:bookmarkStart w:id="734" w:name="_Toc2020669066"/>
      <w:bookmarkStart w:id="735" w:name="_Toc181195812"/>
      <w:r w:rsidRPr="00771815">
        <w:rPr>
          <w:rFonts w:cs="Arial"/>
          <w:sz w:val="18"/>
          <w:szCs w:val="18"/>
        </w:rPr>
        <w:t>Störungen</w:t>
      </w:r>
      <w:bookmarkEnd w:id="726"/>
      <w:bookmarkEnd w:id="727"/>
      <w:bookmarkEnd w:id="728"/>
      <w:bookmarkEnd w:id="729"/>
      <w:bookmarkEnd w:id="730"/>
      <w:bookmarkEnd w:id="731"/>
      <w:bookmarkEnd w:id="732"/>
      <w:bookmarkEnd w:id="733"/>
      <w:bookmarkEnd w:id="734"/>
      <w:bookmarkEnd w:id="735"/>
    </w:p>
    <w:p w14:paraId="46968F07" w14:textId="77777777" w:rsidR="003F1BEA" w:rsidRPr="00771815" w:rsidRDefault="003F1BEA" w:rsidP="00545B4A">
      <w:pPr>
        <w:ind w:left="567" w:right="114"/>
        <w:rPr>
          <w:rFonts w:cs="Arial"/>
          <w:sz w:val="18"/>
          <w:szCs w:val="18"/>
        </w:rPr>
      </w:pPr>
    </w:p>
    <w:p w14:paraId="18F9EAC5" w14:textId="77777777" w:rsidR="003F1BEA" w:rsidRPr="00771815" w:rsidRDefault="003F1BEA" w:rsidP="00545B4A">
      <w:pPr>
        <w:tabs>
          <w:tab w:val="left" w:pos="851"/>
          <w:tab w:val="left" w:pos="4230"/>
        </w:tabs>
        <w:ind w:left="567" w:right="114"/>
        <w:rPr>
          <w:rFonts w:cs="Arial"/>
          <w:color w:val="000000"/>
          <w:sz w:val="18"/>
          <w:szCs w:val="18"/>
        </w:rPr>
      </w:pPr>
      <w:bookmarkStart w:id="736" w:name="_Toc497388144"/>
      <w:r w:rsidRPr="00771815">
        <w:rPr>
          <w:rFonts w:cs="Arial"/>
          <w:color w:val="000000"/>
          <w:sz w:val="18"/>
          <w:szCs w:val="18"/>
        </w:rPr>
        <w:t>Wird die Abfallbeseitigung infolge höherer Gewalt, behördlicher Verfügung, Betriebsstörungen, betriebsnotwendiger Arbeiten oder sonstiger Gründe vorübergehend eingeschränkt, unterbrochen oder verspätet durchgeführt, so besteht kein Anspruch auf Entgeltminderung oder Schadenersatz. Die unterbliebenen Maßnahmen werden so bald wie möglich nachgeholt.</w:t>
      </w:r>
      <w:bookmarkEnd w:id="736"/>
    </w:p>
    <w:p w14:paraId="0A1A35C3" w14:textId="77777777" w:rsidR="00B91CEF" w:rsidRPr="00771815" w:rsidRDefault="00B91CEF" w:rsidP="00545B4A">
      <w:pPr>
        <w:tabs>
          <w:tab w:val="left" w:pos="851"/>
          <w:tab w:val="left" w:pos="4230"/>
        </w:tabs>
        <w:ind w:left="567" w:right="114"/>
        <w:rPr>
          <w:rFonts w:cs="Arial"/>
          <w:color w:val="000000"/>
          <w:sz w:val="18"/>
          <w:szCs w:val="18"/>
        </w:rPr>
      </w:pPr>
    </w:p>
    <w:p w14:paraId="716B8B73" w14:textId="77777777" w:rsidR="003F1BEA" w:rsidRPr="00771815" w:rsidRDefault="003F1BEA" w:rsidP="00527973">
      <w:pPr>
        <w:pStyle w:val="berschrift2"/>
        <w:numPr>
          <w:ilvl w:val="0"/>
          <w:numId w:val="23"/>
        </w:numPr>
        <w:tabs>
          <w:tab w:val="clear" w:pos="397"/>
          <w:tab w:val="left" w:pos="567"/>
        </w:tabs>
        <w:ind w:left="567" w:right="114" w:hanging="567"/>
        <w:rPr>
          <w:rFonts w:cs="Arial"/>
          <w:sz w:val="18"/>
          <w:szCs w:val="18"/>
        </w:rPr>
      </w:pPr>
      <w:bookmarkStart w:id="737" w:name="_Toc165098253"/>
      <w:bookmarkStart w:id="738" w:name="_Toc165101318"/>
      <w:bookmarkStart w:id="739" w:name="_Toc167075555"/>
      <w:bookmarkStart w:id="740" w:name="_Toc184457842"/>
      <w:bookmarkStart w:id="741" w:name="_Toc187572275"/>
      <w:bookmarkStart w:id="742" w:name="_Toc500417896"/>
      <w:bookmarkStart w:id="743" w:name="_Toc497388145"/>
      <w:bookmarkStart w:id="744" w:name="_Toc501014886"/>
      <w:bookmarkStart w:id="745" w:name="_Toc244950327"/>
      <w:bookmarkStart w:id="746" w:name="_Toc181195813"/>
      <w:r w:rsidRPr="00771815">
        <w:rPr>
          <w:rFonts w:cs="Arial"/>
          <w:sz w:val="18"/>
          <w:szCs w:val="18"/>
        </w:rPr>
        <w:t>Mitwirkungs- und Duldungspflichten</w:t>
      </w:r>
      <w:bookmarkEnd w:id="737"/>
      <w:bookmarkEnd w:id="738"/>
      <w:bookmarkEnd w:id="739"/>
      <w:bookmarkEnd w:id="740"/>
      <w:bookmarkEnd w:id="741"/>
      <w:bookmarkEnd w:id="742"/>
      <w:bookmarkEnd w:id="743"/>
      <w:bookmarkEnd w:id="744"/>
      <w:bookmarkEnd w:id="745"/>
      <w:bookmarkEnd w:id="746"/>
    </w:p>
    <w:p w14:paraId="45D1B98E" w14:textId="77777777" w:rsidR="003F1BEA" w:rsidRPr="00771815" w:rsidRDefault="003F1BEA" w:rsidP="00527973">
      <w:pPr>
        <w:ind w:left="567" w:right="114"/>
        <w:rPr>
          <w:rFonts w:cs="Arial"/>
          <w:sz w:val="18"/>
          <w:szCs w:val="18"/>
        </w:rPr>
      </w:pPr>
    </w:p>
    <w:p w14:paraId="19C86351" w14:textId="3E532BFA" w:rsidR="003F1BEA" w:rsidRPr="00771815" w:rsidRDefault="003F1BEA" w:rsidP="00527973">
      <w:pPr>
        <w:tabs>
          <w:tab w:val="left" w:pos="851"/>
          <w:tab w:val="left" w:pos="4230"/>
        </w:tabs>
        <w:ind w:left="567" w:right="114"/>
        <w:rPr>
          <w:rFonts w:cs="Arial"/>
          <w:color w:val="000000"/>
          <w:sz w:val="18"/>
          <w:szCs w:val="18"/>
        </w:rPr>
      </w:pPr>
      <w:bookmarkStart w:id="747" w:name="_Toc165098254"/>
      <w:bookmarkStart w:id="748" w:name="_Toc165101319"/>
      <w:bookmarkStart w:id="749" w:name="_Toc167075556"/>
      <w:bookmarkStart w:id="750" w:name="_Toc184457843"/>
      <w:bookmarkStart w:id="751" w:name="_Toc187572276"/>
      <w:bookmarkStart w:id="752" w:name="_Toc497388146"/>
      <w:r w:rsidRPr="00771815">
        <w:rPr>
          <w:rFonts w:cs="Arial"/>
          <w:color w:val="000000"/>
          <w:sz w:val="18"/>
          <w:szCs w:val="18"/>
        </w:rPr>
        <w:t xml:space="preserve">Beauftragten des </w:t>
      </w:r>
      <w:r w:rsidR="00AA1CDB" w:rsidRPr="00AA1CDB">
        <w:rPr>
          <w:rFonts w:cs="Arial"/>
          <w:color w:val="000000"/>
          <w:sz w:val="18"/>
          <w:szCs w:val="18"/>
        </w:rPr>
        <w:t>Flughafenunternehmen</w:t>
      </w:r>
      <w:r w:rsidR="00AA1CDB">
        <w:rPr>
          <w:rFonts w:cs="Arial"/>
          <w:color w:val="000000"/>
          <w:sz w:val="18"/>
          <w:szCs w:val="18"/>
        </w:rPr>
        <w:t>s</w:t>
      </w:r>
      <w:r w:rsidRPr="00771815">
        <w:rPr>
          <w:rFonts w:cs="Arial"/>
          <w:color w:val="000000"/>
          <w:sz w:val="18"/>
          <w:szCs w:val="18"/>
        </w:rPr>
        <w:t xml:space="preserve"> ist jederzeit Zutritt zu den Betriebsräumen zur Kontrolle einer ordnungsgemäßen Abfallwirtschaft oder zu Instandsetzungszwecken zu gewähren.</w:t>
      </w:r>
      <w:bookmarkEnd w:id="747"/>
      <w:bookmarkEnd w:id="748"/>
      <w:bookmarkEnd w:id="749"/>
      <w:bookmarkEnd w:id="750"/>
      <w:bookmarkEnd w:id="751"/>
      <w:bookmarkEnd w:id="752"/>
    </w:p>
    <w:p w14:paraId="3796CF07" w14:textId="77777777" w:rsidR="003F1BEA" w:rsidRPr="00771815" w:rsidRDefault="003F1BEA" w:rsidP="00527973">
      <w:pPr>
        <w:tabs>
          <w:tab w:val="left" w:pos="851"/>
          <w:tab w:val="left" w:pos="4230"/>
        </w:tabs>
        <w:ind w:left="567" w:right="114"/>
        <w:rPr>
          <w:rFonts w:cs="Arial"/>
          <w:color w:val="000000"/>
          <w:sz w:val="18"/>
          <w:szCs w:val="18"/>
        </w:rPr>
      </w:pPr>
    </w:p>
    <w:p w14:paraId="2F9106A7" w14:textId="77777777" w:rsidR="003F1BEA" w:rsidRPr="00771815" w:rsidRDefault="003F1BEA" w:rsidP="00527973">
      <w:pPr>
        <w:tabs>
          <w:tab w:val="left" w:pos="851"/>
          <w:tab w:val="left" w:pos="4230"/>
        </w:tabs>
        <w:ind w:left="567" w:right="114"/>
        <w:rPr>
          <w:rFonts w:cs="Arial"/>
          <w:color w:val="000000"/>
          <w:sz w:val="18"/>
          <w:szCs w:val="18"/>
        </w:rPr>
      </w:pPr>
      <w:bookmarkStart w:id="753" w:name="_Toc165098255"/>
      <w:bookmarkStart w:id="754" w:name="_Toc165101320"/>
      <w:bookmarkStart w:id="755" w:name="_Toc167075557"/>
      <w:bookmarkStart w:id="756" w:name="_Toc184457844"/>
      <w:bookmarkStart w:id="757" w:name="_Toc187572277"/>
      <w:bookmarkStart w:id="758" w:name="_Toc497388147"/>
      <w:r w:rsidRPr="00771815">
        <w:rPr>
          <w:rFonts w:cs="Arial"/>
          <w:color w:val="000000"/>
          <w:sz w:val="18"/>
          <w:szCs w:val="18"/>
        </w:rPr>
        <w:t>Wer die Entsorgungseinrichtungen benutzt, muss auf Verlangen die für eine gesetzeskonforme und ordnungsgemäße Abfallwirtschaft benötigten Auskünfte erteilen, insbesondere auch einen Bericht über Menge, Zusammensetzung und Herkunft der angefallenen Abfall- und Wertstoffe geben.</w:t>
      </w:r>
      <w:bookmarkEnd w:id="753"/>
      <w:bookmarkEnd w:id="754"/>
      <w:bookmarkEnd w:id="755"/>
      <w:bookmarkEnd w:id="756"/>
      <w:bookmarkEnd w:id="757"/>
      <w:bookmarkEnd w:id="758"/>
    </w:p>
    <w:p w14:paraId="69B8F69A" w14:textId="77777777" w:rsidR="003F1BEA" w:rsidRDefault="003F1BEA" w:rsidP="00527973">
      <w:pPr>
        <w:tabs>
          <w:tab w:val="left" w:pos="851"/>
          <w:tab w:val="left" w:pos="4230"/>
        </w:tabs>
        <w:ind w:left="567" w:right="114"/>
        <w:rPr>
          <w:rFonts w:cs="Arial"/>
          <w:color w:val="000000"/>
          <w:sz w:val="18"/>
          <w:szCs w:val="18"/>
        </w:rPr>
      </w:pPr>
    </w:p>
    <w:p w14:paraId="5AA9251A" w14:textId="77777777" w:rsidR="002E1B48" w:rsidRPr="00771815" w:rsidRDefault="002E1B48" w:rsidP="00527973">
      <w:pPr>
        <w:tabs>
          <w:tab w:val="left" w:pos="851"/>
          <w:tab w:val="left" w:pos="4230"/>
        </w:tabs>
        <w:ind w:left="567" w:right="114"/>
        <w:rPr>
          <w:rFonts w:cs="Arial"/>
          <w:color w:val="000000"/>
          <w:sz w:val="18"/>
          <w:szCs w:val="18"/>
        </w:rPr>
      </w:pPr>
    </w:p>
    <w:p w14:paraId="6B16F7D2" w14:textId="71CCE097" w:rsidR="003F1BEA" w:rsidRDefault="003F1BEA" w:rsidP="00527973">
      <w:pPr>
        <w:tabs>
          <w:tab w:val="left" w:pos="851"/>
          <w:tab w:val="left" w:pos="4230"/>
        </w:tabs>
        <w:ind w:left="567" w:right="114"/>
        <w:rPr>
          <w:rFonts w:cs="Arial"/>
          <w:color w:val="000000"/>
          <w:sz w:val="18"/>
          <w:szCs w:val="18"/>
        </w:rPr>
      </w:pPr>
      <w:bookmarkStart w:id="759" w:name="_Toc165098256"/>
      <w:bookmarkStart w:id="760" w:name="_Toc165101321"/>
      <w:bookmarkStart w:id="761" w:name="_Toc167075558"/>
      <w:bookmarkStart w:id="762" w:name="_Toc184457845"/>
      <w:bookmarkStart w:id="763" w:name="_Toc187572278"/>
      <w:bookmarkStart w:id="764" w:name="_Toc497388148"/>
      <w:r w:rsidRPr="00771815">
        <w:rPr>
          <w:rFonts w:cs="Arial"/>
          <w:color w:val="000000"/>
          <w:sz w:val="18"/>
          <w:szCs w:val="18"/>
        </w:rPr>
        <w:t>Ergeben sich Bedenken im Hinblick auf eine ordnungsgemäße abfallwirtschaftliche Entsorgung, sind die Erzeuger bzw. Besitzer des Abfalls unter Tragung der Kosten auch zur Duldung von chemisch-physikalischen Abfalluntersuchungen verpflichtet.</w:t>
      </w:r>
      <w:bookmarkEnd w:id="759"/>
      <w:bookmarkEnd w:id="760"/>
      <w:bookmarkEnd w:id="761"/>
      <w:bookmarkEnd w:id="762"/>
      <w:bookmarkEnd w:id="763"/>
      <w:bookmarkEnd w:id="764"/>
    </w:p>
    <w:p w14:paraId="2983BEE9" w14:textId="77777777" w:rsidR="00527973" w:rsidRDefault="00527973" w:rsidP="00527973">
      <w:pPr>
        <w:tabs>
          <w:tab w:val="left" w:pos="851"/>
          <w:tab w:val="left" w:pos="4230"/>
        </w:tabs>
        <w:ind w:left="567" w:right="114"/>
        <w:rPr>
          <w:rFonts w:cs="Arial"/>
          <w:color w:val="000000"/>
          <w:sz w:val="18"/>
          <w:szCs w:val="18"/>
        </w:rPr>
      </w:pPr>
    </w:p>
    <w:p w14:paraId="6B2E239B" w14:textId="77777777" w:rsidR="003F1BEA" w:rsidRPr="00771815" w:rsidRDefault="003F1BEA" w:rsidP="00527973">
      <w:pPr>
        <w:pStyle w:val="berschrift2"/>
        <w:numPr>
          <w:ilvl w:val="0"/>
          <w:numId w:val="23"/>
        </w:numPr>
        <w:tabs>
          <w:tab w:val="clear" w:pos="397"/>
          <w:tab w:val="left" w:pos="567"/>
        </w:tabs>
        <w:ind w:left="567" w:right="114" w:hanging="567"/>
        <w:rPr>
          <w:rFonts w:cs="Arial"/>
          <w:sz w:val="18"/>
          <w:szCs w:val="18"/>
        </w:rPr>
      </w:pPr>
      <w:bookmarkStart w:id="765" w:name="_Toc165098257"/>
      <w:bookmarkStart w:id="766" w:name="_Toc165101322"/>
      <w:bookmarkStart w:id="767" w:name="_Toc167075559"/>
      <w:bookmarkStart w:id="768" w:name="_Toc184457846"/>
      <w:bookmarkStart w:id="769" w:name="_Toc187572279"/>
      <w:bookmarkStart w:id="770" w:name="_Toc497388149"/>
      <w:bookmarkStart w:id="771" w:name="_Toc500417897"/>
      <w:bookmarkStart w:id="772" w:name="_Toc501014887"/>
      <w:bookmarkStart w:id="773" w:name="_Toc2049110007"/>
      <w:bookmarkStart w:id="774" w:name="_Toc181195814"/>
      <w:r w:rsidRPr="00771815">
        <w:rPr>
          <w:rFonts w:cs="Arial"/>
          <w:sz w:val="18"/>
          <w:szCs w:val="18"/>
        </w:rPr>
        <w:t>Sonstiges</w:t>
      </w:r>
      <w:bookmarkEnd w:id="765"/>
      <w:bookmarkEnd w:id="766"/>
      <w:bookmarkEnd w:id="767"/>
      <w:bookmarkEnd w:id="768"/>
      <w:bookmarkEnd w:id="769"/>
      <w:bookmarkEnd w:id="770"/>
      <w:bookmarkEnd w:id="771"/>
      <w:bookmarkEnd w:id="772"/>
      <w:bookmarkEnd w:id="773"/>
      <w:bookmarkEnd w:id="774"/>
    </w:p>
    <w:p w14:paraId="6418D5EF" w14:textId="77777777" w:rsidR="003F1BEA" w:rsidRPr="00771815" w:rsidRDefault="003F1BEA" w:rsidP="00527973">
      <w:pPr>
        <w:ind w:left="567" w:right="114"/>
        <w:rPr>
          <w:rFonts w:cs="Arial"/>
          <w:sz w:val="18"/>
          <w:szCs w:val="18"/>
        </w:rPr>
      </w:pPr>
    </w:p>
    <w:p w14:paraId="27D42FEE" w14:textId="085C5FFB" w:rsidR="003F1BEA" w:rsidRPr="00771815" w:rsidRDefault="003F1BEA" w:rsidP="00527973">
      <w:pPr>
        <w:tabs>
          <w:tab w:val="left" w:pos="851"/>
          <w:tab w:val="left" w:pos="4230"/>
        </w:tabs>
        <w:ind w:left="567" w:right="114"/>
        <w:rPr>
          <w:rFonts w:cs="Arial"/>
          <w:color w:val="000000"/>
          <w:sz w:val="18"/>
          <w:szCs w:val="18"/>
        </w:rPr>
      </w:pPr>
      <w:bookmarkStart w:id="775" w:name="_Toc165098258"/>
      <w:bookmarkStart w:id="776" w:name="_Toc165101323"/>
      <w:bookmarkStart w:id="777" w:name="_Toc167075560"/>
      <w:bookmarkStart w:id="778" w:name="_Toc184457847"/>
      <w:bookmarkStart w:id="779" w:name="_Toc187572280"/>
      <w:bookmarkStart w:id="780" w:name="_Toc497388150"/>
      <w:r w:rsidRPr="00771815">
        <w:rPr>
          <w:rFonts w:cs="Arial"/>
          <w:color w:val="000000"/>
          <w:sz w:val="18"/>
          <w:szCs w:val="18"/>
        </w:rPr>
        <w:t xml:space="preserve">Mit Zustimmung des </w:t>
      </w:r>
      <w:r w:rsidR="00AA1CDB" w:rsidRPr="00AA1CDB">
        <w:rPr>
          <w:rFonts w:cs="Arial"/>
          <w:color w:val="000000"/>
          <w:sz w:val="18"/>
          <w:szCs w:val="18"/>
        </w:rPr>
        <w:t>Flughafenunternehmen</w:t>
      </w:r>
      <w:r w:rsidR="00AA1CDB">
        <w:rPr>
          <w:rFonts w:cs="Arial"/>
          <w:color w:val="000000"/>
          <w:sz w:val="18"/>
          <w:szCs w:val="18"/>
        </w:rPr>
        <w:t>s</w:t>
      </w:r>
      <w:r w:rsidRPr="00771815">
        <w:rPr>
          <w:rFonts w:cs="Arial"/>
          <w:color w:val="000000"/>
          <w:sz w:val="18"/>
          <w:szCs w:val="18"/>
        </w:rPr>
        <w:t xml:space="preserve"> können abweichende Regelungen von den Abfallbestimmungen vereinbart werden.</w:t>
      </w:r>
      <w:bookmarkEnd w:id="775"/>
      <w:bookmarkEnd w:id="776"/>
      <w:bookmarkEnd w:id="777"/>
      <w:bookmarkEnd w:id="778"/>
      <w:bookmarkEnd w:id="779"/>
      <w:bookmarkEnd w:id="780"/>
    </w:p>
    <w:p w14:paraId="123F8BD7" w14:textId="77777777" w:rsidR="003F1BEA" w:rsidRPr="00771815" w:rsidRDefault="003F1BEA" w:rsidP="00527973">
      <w:pPr>
        <w:tabs>
          <w:tab w:val="left" w:pos="851"/>
          <w:tab w:val="left" w:pos="4230"/>
        </w:tabs>
        <w:ind w:left="567" w:right="114"/>
        <w:rPr>
          <w:rFonts w:cs="Arial"/>
          <w:color w:val="000000"/>
          <w:sz w:val="18"/>
          <w:szCs w:val="18"/>
        </w:rPr>
      </w:pPr>
    </w:p>
    <w:p w14:paraId="2AE46A6F" w14:textId="77777777" w:rsidR="003F1BEA" w:rsidRPr="00771815" w:rsidRDefault="003F1BEA" w:rsidP="00527973">
      <w:pPr>
        <w:tabs>
          <w:tab w:val="left" w:pos="851"/>
          <w:tab w:val="left" w:pos="4230"/>
        </w:tabs>
        <w:ind w:left="567" w:right="114"/>
        <w:rPr>
          <w:rFonts w:cs="Arial"/>
          <w:color w:val="000000"/>
          <w:sz w:val="18"/>
          <w:szCs w:val="18"/>
        </w:rPr>
      </w:pPr>
      <w:bookmarkStart w:id="781" w:name="_Toc165098259"/>
      <w:bookmarkStart w:id="782" w:name="_Toc165101324"/>
      <w:bookmarkStart w:id="783" w:name="_Toc167075561"/>
      <w:bookmarkStart w:id="784" w:name="_Toc184457848"/>
      <w:bookmarkStart w:id="785" w:name="_Toc187572281"/>
      <w:bookmarkStart w:id="786" w:name="_Toc497388151"/>
      <w:r w:rsidRPr="00771815">
        <w:rPr>
          <w:rFonts w:cs="Arial"/>
          <w:color w:val="000000"/>
          <w:sz w:val="18"/>
          <w:szCs w:val="18"/>
        </w:rPr>
        <w:t>Wer gegen die Vorschriften dieser Abfallbestimmungen oder gegen Weisungen, die aufgrund dieser Bestimmungen ergangen sind, verstößt, kann von der Benutzung der abfallwirtschaftlichen Einrichtungen ausgeschlossen werden. Weitere Schritte, wie z.B. auch die Erteilung eines Flughafenverbots (vgl. Teil II, Nr. 9. der Flughafenbenutzungsordnung), bleiben vorbehalten.</w:t>
      </w:r>
      <w:bookmarkEnd w:id="781"/>
      <w:bookmarkEnd w:id="782"/>
      <w:bookmarkEnd w:id="783"/>
      <w:bookmarkEnd w:id="784"/>
      <w:bookmarkEnd w:id="785"/>
      <w:bookmarkEnd w:id="786"/>
    </w:p>
    <w:p w14:paraId="17D3E810" w14:textId="77777777" w:rsidR="003F1BEA" w:rsidRPr="00771815" w:rsidRDefault="003F1BEA" w:rsidP="00527973">
      <w:pPr>
        <w:tabs>
          <w:tab w:val="left" w:pos="851"/>
          <w:tab w:val="left" w:pos="4230"/>
        </w:tabs>
        <w:ind w:left="567" w:right="114"/>
        <w:rPr>
          <w:rFonts w:cs="Arial"/>
          <w:color w:val="000000"/>
          <w:sz w:val="18"/>
          <w:szCs w:val="18"/>
        </w:rPr>
      </w:pPr>
    </w:p>
    <w:p w14:paraId="377A6915" w14:textId="77777777" w:rsidR="003F1BEA" w:rsidRPr="00771815" w:rsidRDefault="003F1BEA" w:rsidP="00527973">
      <w:pPr>
        <w:tabs>
          <w:tab w:val="left" w:pos="851"/>
          <w:tab w:val="left" w:pos="4230"/>
        </w:tabs>
        <w:ind w:left="567" w:right="114"/>
        <w:rPr>
          <w:rFonts w:cs="Arial"/>
          <w:color w:val="000000"/>
          <w:sz w:val="18"/>
          <w:szCs w:val="18"/>
        </w:rPr>
      </w:pPr>
      <w:bookmarkStart w:id="787" w:name="_Toc165098260"/>
      <w:bookmarkStart w:id="788" w:name="_Toc165101325"/>
      <w:bookmarkStart w:id="789" w:name="_Toc167075562"/>
      <w:bookmarkStart w:id="790" w:name="_Toc184457849"/>
      <w:bookmarkStart w:id="791" w:name="_Toc187572282"/>
      <w:bookmarkStart w:id="792" w:name="_Toc497388152"/>
      <w:r w:rsidRPr="00771815">
        <w:rPr>
          <w:rFonts w:cs="Arial"/>
          <w:color w:val="000000"/>
          <w:sz w:val="18"/>
          <w:szCs w:val="18"/>
        </w:rPr>
        <w:t>Die Nutzer haften für Schäden und Aufwendungen, die durch o.g. Verstöße jeglicher Art einschließlich der Anlieferung von nicht zugelassenen Abfallstoffen entstehen.</w:t>
      </w:r>
      <w:bookmarkEnd w:id="787"/>
      <w:bookmarkEnd w:id="788"/>
      <w:bookmarkEnd w:id="789"/>
      <w:bookmarkEnd w:id="790"/>
      <w:bookmarkEnd w:id="791"/>
      <w:bookmarkEnd w:id="792"/>
    </w:p>
    <w:p w14:paraId="6E1E181A" w14:textId="77777777" w:rsidR="003F1BEA" w:rsidRPr="00771815" w:rsidRDefault="003F1BEA" w:rsidP="00527973">
      <w:pPr>
        <w:tabs>
          <w:tab w:val="left" w:pos="851"/>
          <w:tab w:val="left" w:pos="4230"/>
        </w:tabs>
        <w:ind w:left="567" w:right="114"/>
        <w:rPr>
          <w:rFonts w:cs="Arial"/>
          <w:color w:val="000000"/>
          <w:sz w:val="18"/>
          <w:szCs w:val="18"/>
        </w:rPr>
      </w:pPr>
    </w:p>
    <w:p w14:paraId="16F4C290" w14:textId="77777777" w:rsidR="00B91CEF" w:rsidRDefault="003F1BEA" w:rsidP="00527973">
      <w:pPr>
        <w:tabs>
          <w:tab w:val="left" w:pos="851"/>
          <w:tab w:val="left" w:pos="4230"/>
        </w:tabs>
        <w:ind w:left="567" w:right="114"/>
        <w:rPr>
          <w:rFonts w:cs="Arial"/>
          <w:color w:val="000000" w:themeColor="text1"/>
          <w:sz w:val="18"/>
          <w:szCs w:val="18"/>
        </w:rPr>
      </w:pPr>
      <w:bookmarkStart w:id="793" w:name="_Toc497388153"/>
      <w:r w:rsidRPr="22960F19">
        <w:rPr>
          <w:rFonts w:cs="Arial"/>
          <w:color w:val="000000" w:themeColor="text1"/>
          <w:sz w:val="18"/>
          <w:szCs w:val="18"/>
        </w:rPr>
        <w:t xml:space="preserve">Für weitergehende Beratungen steht Ihnen die FNG-Abfallwirtschaft gerne zur Verfügung. </w:t>
      </w:r>
    </w:p>
    <w:p w14:paraId="138F969B" w14:textId="75B0B767" w:rsidR="003F1BEA" w:rsidRPr="00771815" w:rsidRDefault="003F1BEA" w:rsidP="00527973">
      <w:pPr>
        <w:tabs>
          <w:tab w:val="left" w:pos="851"/>
          <w:tab w:val="left" w:pos="4230"/>
        </w:tabs>
        <w:ind w:left="567" w:right="114"/>
        <w:rPr>
          <w:rFonts w:cs="Arial"/>
          <w:color w:val="000000"/>
          <w:sz w:val="18"/>
          <w:szCs w:val="18"/>
        </w:rPr>
      </w:pPr>
      <w:r w:rsidRPr="22960F19">
        <w:rPr>
          <w:rFonts w:cs="Arial"/>
          <w:color w:val="000000" w:themeColor="text1"/>
          <w:sz w:val="18"/>
          <w:szCs w:val="18"/>
        </w:rPr>
        <w:t>Diese ist erreichbar unter Tel. 0911/931-</w:t>
      </w:r>
      <w:bookmarkEnd w:id="793"/>
      <w:r w:rsidR="00B91CEF">
        <w:rPr>
          <w:rFonts w:cs="Arial"/>
          <w:color w:val="000000" w:themeColor="text1"/>
          <w:sz w:val="18"/>
          <w:szCs w:val="18"/>
        </w:rPr>
        <w:t>2020</w:t>
      </w:r>
      <w:r w:rsidR="00527973">
        <w:rPr>
          <w:rFonts w:cs="Arial"/>
          <w:color w:val="000000" w:themeColor="text1"/>
          <w:sz w:val="18"/>
          <w:szCs w:val="18"/>
        </w:rPr>
        <w:t>.</w:t>
      </w:r>
    </w:p>
    <w:p w14:paraId="34C9C2F3" w14:textId="14553F77" w:rsidR="003A3C32" w:rsidRPr="00771815" w:rsidRDefault="003F1BEA" w:rsidP="00771815">
      <w:pPr>
        <w:ind w:left="284" w:hanging="284"/>
        <w:rPr>
          <w:rFonts w:cs="Arial"/>
          <w:sz w:val="18"/>
          <w:szCs w:val="18"/>
        </w:rPr>
      </w:pPr>
      <w:r w:rsidRPr="00771815">
        <w:rPr>
          <w:rFonts w:cs="Arial"/>
          <w:sz w:val="18"/>
          <w:szCs w:val="18"/>
        </w:rPr>
        <w:br w:type="page"/>
      </w:r>
    </w:p>
    <w:p w14:paraId="2EB57697" w14:textId="77777777" w:rsidR="00DC1ECE" w:rsidRDefault="00DC1ECE" w:rsidP="008F6DDB">
      <w:pPr>
        <w:pStyle w:val="Titel"/>
        <w:ind w:right="114"/>
        <w:rPr>
          <w:rFonts w:cs="Arial"/>
          <w:sz w:val="24"/>
          <w:szCs w:val="24"/>
          <w:lang w:val="de-DE"/>
        </w:rPr>
      </w:pPr>
      <w:bookmarkStart w:id="794" w:name="_Toc165098261"/>
      <w:bookmarkStart w:id="795" w:name="_Toc165101326"/>
      <w:bookmarkStart w:id="796" w:name="_Toc167075563"/>
      <w:bookmarkStart w:id="797" w:name="_Toc184457850"/>
      <w:bookmarkStart w:id="798" w:name="_Toc187572283"/>
      <w:bookmarkStart w:id="799" w:name="_Toc497388154"/>
    </w:p>
    <w:p w14:paraId="73B4BA45" w14:textId="0D346939" w:rsidR="00FD5BBC" w:rsidRPr="008663D5" w:rsidRDefault="00FD5BBC" w:rsidP="008F6DDB">
      <w:pPr>
        <w:pStyle w:val="Titel"/>
        <w:ind w:right="114"/>
        <w:rPr>
          <w:rFonts w:cs="Arial"/>
          <w:sz w:val="24"/>
          <w:szCs w:val="24"/>
          <w:lang w:val="de-DE"/>
        </w:rPr>
      </w:pPr>
      <w:r w:rsidRPr="008663D5">
        <w:rPr>
          <w:rFonts w:cs="Arial"/>
          <w:sz w:val="24"/>
          <w:szCs w:val="24"/>
          <w:lang w:val="de-DE"/>
        </w:rPr>
        <w:t>Anlage 6 Hausordnung</w:t>
      </w:r>
      <w:bookmarkEnd w:id="794"/>
      <w:bookmarkEnd w:id="795"/>
      <w:bookmarkEnd w:id="796"/>
      <w:bookmarkEnd w:id="797"/>
      <w:bookmarkEnd w:id="798"/>
      <w:bookmarkEnd w:id="799"/>
      <w:r w:rsidRPr="008663D5">
        <w:rPr>
          <w:rFonts w:cs="Arial"/>
          <w:sz w:val="24"/>
          <w:szCs w:val="24"/>
          <w:lang w:val="de-DE"/>
        </w:rPr>
        <w:t xml:space="preserve"> </w:t>
      </w:r>
    </w:p>
    <w:p w14:paraId="775AD2F0" w14:textId="77777777" w:rsidR="00FD5BBC" w:rsidRPr="00A84F69" w:rsidRDefault="00FD5BBC" w:rsidP="008F6DDB">
      <w:pPr>
        <w:tabs>
          <w:tab w:val="left" w:pos="851"/>
        </w:tabs>
        <w:ind w:right="114"/>
        <w:rPr>
          <w:rFonts w:cs="Arial"/>
          <w:color w:val="000000"/>
          <w:sz w:val="18"/>
          <w:szCs w:val="18"/>
        </w:rPr>
      </w:pPr>
    </w:p>
    <w:p w14:paraId="725B3459" w14:textId="77777777" w:rsidR="00FD5BBC" w:rsidRPr="00A84F69" w:rsidRDefault="00FD5BBC" w:rsidP="008F6DDB">
      <w:pPr>
        <w:tabs>
          <w:tab w:val="left" w:pos="851"/>
        </w:tabs>
        <w:ind w:right="114"/>
        <w:rPr>
          <w:rFonts w:cs="Arial"/>
          <w:color w:val="000000"/>
          <w:sz w:val="18"/>
          <w:szCs w:val="18"/>
        </w:rPr>
      </w:pPr>
    </w:p>
    <w:p w14:paraId="2FF44194" w14:textId="77777777" w:rsidR="00FD5BBC" w:rsidRPr="00A84F69" w:rsidRDefault="00FD5BBC" w:rsidP="008F6DDB">
      <w:pPr>
        <w:tabs>
          <w:tab w:val="left" w:pos="851"/>
          <w:tab w:val="left" w:pos="4230"/>
        </w:tabs>
        <w:ind w:right="114"/>
        <w:rPr>
          <w:rFonts w:cs="Arial"/>
          <w:color w:val="000000"/>
          <w:sz w:val="18"/>
          <w:szCs w:val="18"/>
        </w:rPr>
      </w:pPr>
      <w:r w:rsidRPr="00A84F69">
        <w:rPr>
          <w:rFonts w:cs="Arial"/>
          <w:color w:val="000000"/>
          <w:sz w:val="18"/>
          <w:szCs w:val="18"/>
        </w:rPr>
        <w:t xml:space="preserve">Herzlich willkommen am Albrecht Dürer Airport Nürnberg. Wir wollen, dass Sie sich bei uns wohlfühlen. Deshalb sind in den Terminals und auf den Vorplätzen folgende Regeln zu beachten. </w:t>
      </w:r>
    </w:p>
    <w:p w14:paraId="48849F5C" w14:textId="77777777" w:rsidR="00FD5BBC" w:rsidRPr="00A84F69" w:rsidRDefault="00FD5BBC" w:rsidP="008F6DDB">
      <w:pPr>
        <w:tabs>
          <w:tab w:val="left" w:pos="851"/>
        </w:tabs>
        <w:ind w:right="114"/>
        <w:rPr>
          <w:rFonts w:cs="Arial"/>
          <w:color w:val="000000"/>
          <w:sz w:val="18"/>
          <w:szCs w:val="18"/>
        </w:rPr>
      </w:pPr>
    </w:p>
    <w:p w14:paraId="22E26909" w14:textId="77777777" w:rsidR="00FD5BBC" w:rsidRPr="00A84F69" w:rsidRDefault="00FD5BBC" w:rsidP="008F6DDB">
      <w:pPr>
        <w:tabs>
          <w:tab w:val="left" w:pos="851"/>
        </w:tabs>
        <w:ind w:right="114"/>
        <w:rPr>
          <w:rFonts w:cs="Arial"/>
          <w:color w:val="000000"/>
          <w:sz w:val="18"/>
          <w:szCs w:val="18"/>
        </w:rPr>
      </w:pPr>
    </w:p>
    <w:p w14:paraId="62E4453A" w14:textId="77777777" w:rsidR="00FD5BBC" w:rsidRPr="00A84F69" w:rsidRDefault="00FD5BBC" w:rsidP="008F6DDB">
      <w:pPr>
        <w:tabs>
          <w:tab w:val="left" w:pos="851"/>
        </w:tabs>
        <w:ind w:right="114"/>
        <w:rPr>
          <w:rFonts w:cs="Arial"/>
          <w:b/>
          <w:color w:val="000000"/>
          <w:sz w:val="18"/>
          <w:szCs w:val="18"/>
        </w:rPr>
      </w:pPr>
      <w:r w:rsidRPr="00A84F69">
        <w:rPr>
          <w:rFonts w:cs="Arial"/>
          <w:b/>
          <w:color w:val="000000"/>
          <w:sz w:val="18"/>
          <w:szCs w:val="18"/>
        </w:rPr>
        <w:t>Nicht gestattet ist:</w:t>
      </w:r>
    </w:p>
    <w:p w14:paraId="6A409C6E" w14:textId="77777777" w:rsidR="00FD5BBC" w:rsidRPr="00A84F69" w:rsidRDefault="00FD5BBC" w:rsidP="00735621">
      <w:pPr>
        <w:tabs>
          <w:tab w:val="left" w:pos="851"/>
        </w:tabs>
        <w:ind w:left="284" w:right="114"/>
        <w:rPr>
          <w:rFonts w:cs="Arial"/>
          <w:color w:val="000000"/>
          <w:sz w:val="18"/>
          <w:szCs w:val="18"/>
        </w:rPr>
      </w:pPr>
    </w:p>
    <w:p w14:paraId="4BBE2A69" w14:textId="77777777" w:rsidR="00FD5BBC" w:rsidRPr="00860A1C" w:rsidRDefault="00FD5BBC" w:rsidP="007834E7">
      <w:pPr>
        <w:pStyle w:val="Listenabsatz"/>
        <w:widowControl/>
        <w:numPr>
          <w:ilvl w:val="0"/>
          <w:numId w:val="48"/>
        </w:numPr>
        <w:tabs>
          <w:tab w:val="left" w:pos="567"/>
        </w:tabs>
        <w:autoSpaceDE/>
        <w:autoSpaceDN/>
        <w:ind w:left="851" w:right="114" w:hanging="284"/>
        <w:rPr>
          <w:rFonts w:cs="Arial"/>
          <w:bCs/>
          <w:sz w:val="18"/>
          <w:szCs w:val="18"/>
        </w:rPr>
      </w:pPr>
      <w:r w:rsidRPr="00860A1C">
        <w:rPr>
          <w:rFonts w:cs="Arial"/>
          <w:bCs/>
          <w:sz w:val="18"/>
          <w:szCs w:val="18"/>
        </w:rPr>
        <w:t>Versperren von Rettungs- und Fluchtwegen</w:t>
      </w:r>
    </w:p>
    <w:p w14:paraId="596DE10C" w14:textId="77777777" w:rsidR="00FD5BBC" w:rsidRPr="00860A1C" w:rsidRDefault="00FD5BBC" w:rsidP="007834E7">
      <w:pPr>
        <w:pStyle w:val="Listenabsatz"/>
        <w:widowControl/>
        <w:numPr>
          <w:ilvl w:val="0"/>
          <w:numId w:val="48"/>
        </w:numPr>
        <w:tabs>
          <w:tab w:val="left" w:pos="567"/>
        </w:tabs>
        <w:autoSpaceDE/>
        <w:autoSpaceDN/>
        <w:ind w:left="851" w:right="114" w:hanging="284"/>
        <w:rPr>
          <w:rFonts w:cs="Arial"/>
          <w:bCs/>
          <w:sz w:val="18"/>
          <w:szCs w:val="18"/>
        </w:rPr>
      </w:pPr>
      <w:r w:rsidRPr="00860A1C">
        <w:rPr>
          <w:rFonts w:cs="Arial"/>
          <w:bCs/>
          <w:sz w:val="18"/>
          <w:szCs w:val="18"/>
        </w:rPr>
        <w:t>Missbrauch von Notrufeinrichtungen</w:t>
      </w:r>
    </w:p>
    <w:p w14:paraId="675F8091" w14:textId="77777777" w:rsidR="00FD5BBC" w:rsidRPr="00860A1C" w:rsidRDefault="00FD5BBC" w:rsidP="007834E7">
      <w:pPr>
        <w:pStyle w:val="Listenabsatz"/>
        <w:widowControl/>
        <w:numPr>
          <w:ilvl w:val="0"/>
          <w:numId w:val="48"/>
        </w:numPr>
        <w:tabs>
          <w:tab w:val="left" w:pos="567"/>
        </w:tabs>
        <w:autoSpaceDE/>
        <w:autoSpaceDN/>
        <w:ind w:left="851" w:right="114" w:hanging="284"/>
        <w:rPr>
          <w:rFonts w:cs="Arial"/>
          <w:bCs/>
          <w:sz w:val="18"/>
          <w:szCs w:val="18"/>
        </w:rPr>
      </w:pPr>
      <w:r w:rsidRPr="00860A1C">
        <w:rPr>
          <w:rFonts w:cs="Arial"/>
          <w:sz w:val="18"/>
          <w:szCs w:val="18"/>
        </w:rPr>
        <w:t>Öffnen von gekennzeichneten Sicherheitstüren</w:t>
      </w:r>
    </w:p>
    <w:p w14:paraId="55D43A81" w14:textId="77777777" w:rsidR="00FD5BBC" w:rsidRPr="00860A1C" w:rsidRDefault="00FD5BBC" w:rsidP="007834E7">
      <w:pPr>
        <w:pStyle w:val="Listenabsatz"/>
        <w:widowControl/>
        <w:numPr>
          <w:ilvl w:val="0"/>
          <w:numId w:val="48"/>
        </w:numPr>
        <w:tabs>
          <w:tab w:val="left" w:pos="567"/>
        </w:tabs>
        <w:autoSpaceDE/>
        <w:autoSpaceDN/>
        <w:ind w:left="851" w:right="114" w:hanging="284"/>
        <w:rPr>
          <w:rFonts w:cs="Arial"/>
          <w:bCs/>
          <w:sz w:val="18"/>
          <w:szCs w:val="18"/>
        </w:rPr>
      </w:pPr>
      <w:r w:rsidRPr="00860A1C">
        <w:rPr>
          <w:rFonts w:cs="Arial"/>
          <w:bCs/>
          <w:sz w:val="18"/>
          <w:szCs w:val="18"/>
        </w:rPr>
        <w:t>Abstellen von Fahrzeugen oder anderen Geräten und Gegenständen außerhalb der dafür gekennzeichneten Flächen</w:t>
      </w:r>
    </w:p>
    <w:p w14:paraId="49D53C0E" w14:textId="77777777" w:rsidR="00FD5BBC" w:rsidRPr="00860A1C" w:rsidRDefault="00FD5BBC" w:rsidP="007834E7">
      <w:pPr>
        <w:pStyle w:val="Listenabsatz"/>
        <w:widowControl/>
        <w:numPr>
          <w:ilvl w:val="0"/>
          <w:numId w:val="48"/>
        </w:numPr>
        <w:tabs>
          <w:tab w:val="left" w:pos="567"/>
        </w:tabs>
        <w:autoSpaceDE/>
        <w:autoSpaceDN/>
        <w:ind w:left="851" w:right="114" w:hanging="284"/>
        <w:rPr>
          <w:rFonts w:cs="Arial"/>
          <w:bCs/>
          <w:sz w:val="18"/>
          <w:szCs w:val="18"/>
        </w:rPr>
      </w:pPr>
      <w:r w:rsidRPr="00860A1C">
        <w:rPr>
          <w:rFonts w:cs="Arial"/>
          <w:bCs/>
          <w:sz w:val="18"/>
          <w:szCs w:val="18"/>
        </w:rPr>
        <w:t>Besprühen, Bemalen, Beschriften, Beschmieren, Verschmutzen oder Beschädigen von Ausstattungsgegenständen, Flächen, Decken und Wänden</w:t>
      </w:r>
    </w:p>
    <w:p w14:paraId="146DD315" w14:textId="77777777" w:rsidR="00FD5BBC" w:rsidRPr="00860A1C" w:rsidRDefault="00FD5BBC" w:rsidP="007834E7">
      <w:pPr>
        <w:pStyle w:val="Listenabsatz"/>
        <w:widowControl/>
        <w:numPr>
          <w:ilvl w:val="0"/>
          <w:numId w:val="48"/>
        </w:numPr>
        <w:tabs>
          <w:tab w:val="left" w:pos="567"/>
        </w:tabs>
        <w:autoSpaceDE/>
        <w:autoSpaceDN/>
        <w:ind w:left="851" w:right="114" w:hanging="284"/>
        <w:rPr>
          <w:rFonts w:cs="Arial"/>
          <w:bCs/>
          <w:sz w:val="18"/>
          <w:szCs w:val="18"/>
        </w:rPr>
      </w:pPr>
      <w:r w:rsidRPr="00860A1C">
        <w:rPr>
          <w:rFonts w:cs="Arial"/>
          <w:bCs/>
          <w:sz w:val="18"/>
          <w:szCs w:val="18"/>
        </w:rPr>
        <w:t>Wegwerfen von Abfällen, Zigarettenkippen und Kaugummis außerhalb der vorgesehenen Behälter</w:t>
      </w:r>
    </w:p>
    <w:p w14:paraId="544798FB" w14:textId="77777777" w:rsidR="00FD5BBC" w:rsidRPr="00860A1C" w:rsidRDefault="00FD5BBC" w:rsidP="007834E7">
      <w:pPr>
        <w:pStyle w:val="Listenabsatz"/>
        <w:widowControl/>
        <w:numPr>
          <w:ilvl w:val="0"/>
          <w:numId w:val="48"/>
        </w:numPr>
        <w:tabs>
          <w:tab w:val="left" w:pos="567"/>
        </w:tabs>
        <w:autoSpaceDE/>
        <w:autoSpaceDN/>
        <w:ind w:left="851" w:right="114" w:hanging="284"/>
        <w:rPr>
          <w:rFonts w:cs="Arial"/>
          <w:bCs/>
          <w:sz w:val="18"/>
          <w:szCs w:val="18"/>
        </w:rPr>
      </w:pPr>
      <w:r w:rsidRPr="00860A1C">
        <w:rPr>
          <w:rFonts w:cs="Arial"/>
          <w:bCs/>
          <w:sz w:val="18"/>
          <w:szCs w:val="18"/>
        </w:rPr>
        <w:t>Rauchen und Benutzung von E-Zigaretten außerhalb der Raucherzonen</w:t>
      </w:r>
    </w:p>
    <w:p w14:paraId="59C4B28B" w14:textId="77777777" w:rsidR="00FD5BBC" w:rsidRPr="00860A1C" w:rsidRDefault="00FD5BBC" w:rsidP="007834E7">
      <w:pPr>
        <w:pStyle w:val="Listenabsatz"/>
        <w:widowControl/>
        <w:numPr>
          <w:ilvl w:val="0"/>
          <w:numId w:val="48"/>
        </w:numPr>
        <w:tabs>
          <w:tab w:val="left" w:pos="567"/>
        </w:tabs>
        <w:autoSpaceDE/>
        <w:autoSpaceDN/>
        <w:ind w:left="851" w:right="114" w:hanging="284"/>
        <w:rPr>
          <w:rFonts w:cs="Arial"/>
          <w:bCs/>
          <w:sz w:val="18"/>
          <w:szCs w:val="18"/>
        </w:rPr>
      </w:pPr>
      <w:r w:rsidRPr="00860A1C">
        <w:rPr>
          <w:rFonts w:cs="Arial"/>
          <w:bCs/>
          <w:sz w:val="18"/>
          <w:szCs w:val="18"/>
        </w:rPr>
        <w:t>Rauchen im Bereich des Vorfeldes</w:t>
      </w:r>
    </w:p>
    <w:p w14:paraId="6A0264C5" w14:textId="0C706300" w:rsidR="00FD5BBC" w:rsidRPr="00860A1C" w:rsidRDefault="00FD5BBC" w:rsidP="007834E7">
      <w:pPr>
        <w:pStyle w:val="Listenabsatz"/>
        <w:widowControl/>
        <w:numPr>
          <w:ilvl w:val="0"/>
          <w:numId w:val="48"/>
        </w:numPr>
        <w:tabs>
          <w:tab w:val="left" w:pos="567"/>
        </w:tabs>
        <w:autoSpaceDE/>
        <w:autoSpaceDN/>
        <w:ind w:left="851" w:right="114" w:hanging="284"/>
        <w:rPr>
          <w:rFonts w:cs="Arial"/>
          <w:bCs/>
          <w:sz w:val="18"/>
          <w:szCs w:val="18"/>
        </w:rPr>
      </w:pPr>
      <w:r w:rsidRPr="00860A1C">
        <w:rPr>
          <w:rFonts w:cs="Arial"/>
          <w:sz w:val="18"/>
          <w:szCs w:val="18"/>
        </w:rPr>
        <w:t>Konsumieren von Cannabis innerhalb der Räumlichkeiten des Flughafens Nürnberg insbesondere in den Raucherkabinen und  im Rauchertreppenhaus</w:t>
      </w:r>
    </w:p>
    <w:p w14:paraId="78E0D771" w14:textId="77777777" w:rsidR="00FD5BBC" w:rsidRPr="00860A1C" w:rsidRDefault="00FD5BBC" w:rsidP="007834E7">
      <w:pPr>
        <w:pStyle w:val="Listenabsatz"/>
        <w:widowControl/>
        <w:numPr>
          <w:ilvl w:val="0"/>
          <w:numId w:val="48"/>
        </w:numPr>
        <w:tabs>
          <w:tab w:val="left" w:pos="567"/>
        </w:tabs>
        <w:autoSpaceDE/>
        <w:autoSpaceDN/>
        <w:ind w:left="851" w:right="114" w:hanging="284"/>
        <w:rPr>
          <w:rFonts w:cs="Arial"/>
          <w:bCs/>
          <w:sz w:val="18"/>
          <w:szCs w:val="18"/>
        </w:rPr>
      </w:pPr>
      <w:r w:rsidRPr="00860A1C">
        <w:rPr>
          <w:rFonts w:cs="Arial"/>
          <w:bCs/>
          <w:sz w:val="18"/>
          <w:szCs w:val="18"/>
        </w:rPr>
        <w:t xml:space="preserve">Übernachten, Betteln, Herumlungern, Belästigen von Personen und Ähnliches  </w:t>
      </w:r>
    </w:p>
    <w:p w14:paraId="64B6103F" w14:textId="77777777" w:rsidR="00FD5BBC" w:rsidRPr="00860A1C" w:rsidRDefault="00FD5BBC" w:rsidP="007834E7">
      <w:pPr>
        <w:pStyle w:val="Listenabsatz"/>
        <w:widowControl/>
        <w:numPr>
          <w:ilvl w:val="0"/>
          <w:numId w:val="48"/>
        </w:numPr>
        <w:tabs>
          <w:tab w:val="left" w:pos="567"/>
        </w:tabs>
        <w:autoSpaceDE/>
        <w:autoSpaceDN/>
        <w:ind w:left="851" w:right="114" w:hanging="284"/>
        <w:rPr>
          <w:rFonts w:cs="Arial"/>
          <w:bCs/>
          <w:sz w:val="18"/>
          <w:szCs w:val="18"/>
        </w:rPr>
      </w:pPr>
      <w:r w:rsidRPr="00860A1C">
        <w:rPr>
          <w:rFonts w:cs="Arial"/>
          <w:bCs/>
          <w:sz w:val="18"/>
          <w:szCs w:val="18"/>
        </w:rPr>
        <w:t>Übermäßiger Alkoholkonsum</w:t>
      </w:r>
    </w:p>
    <w:p w14:paraId="379A2704" w14:textId="77777777" w:rsidR="00FD5BBC" w:rsidRPr="00860A1C" w:rsidRDefault="00FD5BBC" w:rsidP="007834E7">
      <w:pPr>
        <w:pStyle w:val="Listenabsatz"/>
        <w:widowControl/>
        <w:numPr>
          <w:ilvl w:val="0"/>
          <w:numId w:val="48"/>
        </w:numPr>
        <w:tabs>
          <w:tab w:val="left" w:pos="567"/>
        </w:tabs>
        <w:autoSpaceDE/>
        <w:autoSpaceDN/>
        <w:ind w:left="851" w:right="114" w:hanging="284"/>
        <w:rPr>
          <w:rFonts w:cs="Arial"/>
          <w:bCs/>
          <w:sz w:val="18"/>
          <w:szCs w:val="18"/>
        </w:rPr>
      </w:pPr>
      <w:r w:rsidRPr="00860A1C">
        <w:rPr>
          <w:rFonts w:cs="Arial"/>
          <w:bCs/>
          <w:sz w:val="18"/>
          <w:szCs w:val="18"/>
        </w:rPr>
        <w:t>Fahren mit Zweirädern, Skateboards, Skootern, Inlineskates und Vergleichbarem im Gebäude und auf den ausschließlich für Fußgänger gewidmeten Bereichen</w:t>
      </w:r>
    </w:p>
    <w:p w14:paraId="2FD78E09" w14:textId="77777777" w:rsidR="00FD5BBC" w:rsidRPr="00860A1C" w:rsidRDefault="00FD5BBC" w:rsidP="007834E7">
      <w:pPr>
        <w:pStyle w:val="Listenabsatz"/>
        <w:widowControl/>
        <w:numPr>
          <w:ilvl w:val="0"/>
          <w:numId w:val="48"/>
        </w:numPr>
        <w:tabs>
          <w:tab w:val="left" w:pos="567"/>
        </w:tabs>
        <w:autoSpaceDE/>
        <w:autoSpaceDN/>
        <w:ind w:left="851" w:right="114" w:hanging="284"/>
        <w:rPr>
          <w:rFonts w:cs="Arial"/>
          <w:bCs/>
          <w:sz w:val="18"/>
          <w:szCs w:val="18"/>
        </w:rPr>
      </w:pPr>
      <w:r w:rsidRPr="00860A1C">
        <w:rPr>
          <w:rFonts w:cs="Arial"/>
          <w:bCs/>
          <w:sz w:val="18"/>
          <w:szCs w:val="18"/>
        </w:rPr>
        <w:t>Ballspiele im Terminal (einschließlich der Warteräume) und im gesamten Vorplatzbereich</w:t>
      </w:r>
    </w:p>
    <w:p w14:paraId="7B70B0FA" w14:textId="77777777" w:rsidR="00FD5BBC" w:rsidRPr="00860A1C" w:rsidRDefault="00FD5BBC" w:rsidP="007834E7">
      <w:pPr>
        <w:pStyle w:val="Listenabsatz"/>
        <w:widowControl/>
        <w:numPr>
          <w:ilvl w:val="0"/>
          <w:numId w:val="48"/>
        </w:numPr>
        <w:tabs>
          <w:tab w:val="left" w:pos="567"/>
        </w:tabs>
        <w:autoSpaceDE/>
        <w:autoSpaceDN/>
        <w:ind w:left="851" w:right="114" w:hanging="284"/>
        <w:rPr>
          <w:rFonts w:cs="Arial"/>
          <w:bCs/>
          <w:sz w:val="18"/>
          <w:szCs w:val="18"/>
        </w:rPr>
      </w:pPr>
      <w:r w:rsidRPr="00860A1C">
        <w:rPr>
          <w:rFonts w:cs="Arial"/>
          <w:bCs/>
          <w:sz w:val="18"/>
          <w:szCs w:val="18"/>
        </w:rPr>
        <w:t>Missbrauch von Ausstattungsgegenständen</w:t>
      </w:r>
    </w:p>
    <w:p w14:paraId="2D42727D" w14:textId="77777777" w:rsidR="00FD5BBC" w:rsidRPr="00860A1C" w:rsidRDefault="00FD5BBC" w:rsidP="007834E7">
      <w:pPr>
        <w:pStyle w:val="Listenabsatz"/>
        <w:widowControl/>
        <w:numPr>
          <w:ilvl w:val="0"/>
          <w:numId w:val="48"/>
        </w:numPr>
        <w:tabs>
          <w:tab w:val="left" w:pos="567"/>
        </w:tabs>
        <w:autoSpaceDE/>
        <w:autoSpaceDN/>
        <w:ind w:left="851" w:right="114" w:hanging="284"/>
        <w:rPr>
          <w:rFonts w:cs="Arial"/>
          <w:bCs/>
          <w:sz w:val="18"/>
          <w:szCs w:val="18"/>
        </w:rPr>
      </w:pPr>
      <w:r w:rsidRPr="00860A1C">
        <w:rPr>
          <w:rFonts w:cs="Arial"/>
          <w:bCs/>
          <w:sz w:val="18"/>
          <w:szCs w:val="18"/>
        </w:rPr>
        <w:t xml:space="preserve">Lautes Abspielen von </w:t>
      </w:r>
      <w:r w:rsidRPr="00860A1C">
        <w:rPr>
          <w:rFonts w:cs="Arial"/>
          <w:sz w:val="18"/>
          <w:szCs w:val="18"/>
        </w:rPr>
        <w:t>Audiowiedergabegeräten</w:t>
      </w:r>
      <w:r w:rsidRPr="00860A1C">
        <w:rPr>
          <w:rFonts w:cs="Arial"/>
          <w:bCs/>
          <w:sz w:val="18"/>
          <w:szCs w:val="18"/>
        </w:rPr>
        <w:t xml:space="preserve"> </w:t>
      </w:r>
    </w:p>
    <w:p w14:paraId="692EEF10" w14:textId="77777777" w:rsidR="00FD5BBC" w:rsidRPr="00860A1C" w:rsidRDefault="00FD5BBC" w:rsidP="007834E7">
      <w:pPr>
        <w:pStyle w:val="Listenabsatz"/>
        <w:widowControl/>
        <w:numPr>
          <w:ilvl w:val="0"/>
          <w:numId w:val="48"/>
        </w:numPr>
        <w:tabs>
          <w:tab w:val="left" w:pos="567"/>
        </w:tabs>
        <w:autoSpaceDE/>
        <w:autoSpaceDN/>
        <w:ind w:left="851" w:right="114" w:hanging="284"/>
        <w:rPr>
          <w:rFonts w:cs="Arial"/>
          <w:bCs/>
          <w:sz w:val="18"/>
          <w:szCs w:val="18"/>
        </w:rPr>
      </w:pPr>
      <w:r w:rsidRPr="00860A1C">
        <w:rPr>
          <w:rFonts w:cs="Arial"/>
          <w:bCs/>
          <w:sz w:val="18"/>
          <w:szCs w:val="18"/>
        </w:rPr>
        <w:t>Mitführen von nicht angeleinten Hunden</w:t>
      </w:r>
    </w:p>
    <w:p w14:paraId="489627DB" w14:textId="77777777" w:rsidR="00FD5BBC" w:rsidRPr="00860A1C" w:rsidRDefault="00FD5BBC" w:rsidP="007834E7">
      <w:pPr>
        <w:pStyle w:val="Listenabsatz"/>
        <w:widowControl/>
        <w:numPr>
          <w:ilvl w:val="0"/>
          <w:numId w:val="48"/>
        </w:numPr>
        <w:tabs>
          <w:tab w:val="left" w:pos="567"/>
        </w:tabs>
        <w:autoSpaceDE/>
        <w:autoSpaceDN/>
        <w:ind w:left="851" w:right="114" w:hanging="284"/>
        <w:rPr>
          <w:rFonts w:cs="Arial"/>
          <w:bCs/>
          <w:sz w:val="18"/>
          <w:szCs w:val="18"/>
        </w:rPr>
      </w:pPr>
      <w:r w:rsidRPr="00860A1C">
        <w:rPr>
          <w:rFonts w:cs="Arial"/>
          <w:bCs/>
          <w:sz w:val="18"/>
          <w:szCs w:val="18"/>
        </w:rPr>
        <w:t>Mitführen von Tieren mit gesteigerter Aggressivität oder Gefährlichkeit</w:t>
      </w:r>
    </w:p>
    <w:p w14:paraId="4383DDBE" w14:textId="77777777" w:rsidR="00FD5BBC" w:rsidRPr="00860A1C" w:rsidRDefault="00FD5BBC" w:rsidP="007834E7">
      <w:pPr>
        <w:pStyle w:val="Listenabsatz"/>
        <w:widowControl/>
        <w:numPr>
          <w:ilvl w:val="0"/>
          <w:numId w:val="48"/>
        </w:numPr>
        <w:tabs>
          <w:tab w:val="left" w:pos="567"/>
        </w:tabs>
        <w:autoSpaceDE/>
        <w:autoSpaceDN/>
        <w:ind w:left="851" w:right="114" w:hanging="284"/>
        <w:rPr>
          <w:rFonts w:cs="Arial"/>
          <w:bCs/>
          <w:sz w:val="18"/>
          <w:szCs w:val="18"/>
        </w:rPr>
      </w:pPr>
      <w:r w:rsidRPr="00860A1C">
        <w:rPr>
          <w:rFonts w:cs="Arial"/>
          <w:bCs/>
          <w:sz w:val="18"/>
          <w:szCs w:val="18"/>
        </w:rPr>
        <w:t>Mitnahme von Kofferkulis außerhalb der Flughafenflächen</w:t>
      </w:r>
    </w:p>
    <w:p w14:paraId="34DE8C0E" w14:textId="77777777" w:rsidR="00FD5BBC" w:rsidRPr="00860A1C" w:rsidRDefault="00FD5BBC" w:rsidP="007834E7">
      <w:pPr>
        <w:pStyle w:val="Listenabsatz"/>
        <w:widowControl/>
        <w:numPr>
          <w:ilvl w:val="0"/>
          <w:numId w:val="48"/>
        </w:numPr>
        <w:tabs>
          <w:tab w:val="left" w:pos="567"/>
        </w:tabs>
        <w:autoSpaceDE/>
        <w:autoSpaceDN/>
        <w:ind w:left="851" w:right="114" w:hanging="284"/>
        <w:rPr>
          <w:rFonts w:cs="Arial"/>
          <w:bCs/>
          <w:sz w:val="18"/>
          <w:szCs w:val="18"/>
        </w:rPr>
      </w:pPr>
      <w:r w:rsidRPr="00860A1C">
        <w:rPr>
          <w:rFonts w:cs="Arial"/>
          <w:bCs/>
          <w:sz w:val="18"/>
          <w:szCs w:val="18"/>
        </w:rPr>
        <w:t>Zweckentfremdung des Kofferkulis als Transportmittel für Baumaterial, Personen oder sonstigen zweckfremden Gegenständen</w:t>
      </w:r>
    </w:p>
    <w:p w14:paraId="58AFBA3E" w14:textId="77777777" w:rsidR="00FD5BBC" w:rsidRPr="00A84F69" w:rsidRDefault="00FD5BBC" w:rsidP="007834E7">
      <w:pPr>
        <w:tabs>
          <w:tab w:val="left" w:pos="851"/>
        </w:tabs>
        <w:ind w:left="851" w:right="114" w:hanging="284"/>
        <w:rPr>
          <w:rFonts w:cs="Arial"/>
          <w:color w:val="000000"/>
          <w:sz w:val="18"/>
          <w:szCs w:val="18"/>
        </w:rPr>
      </w:pPr>
    </w:p>
    <w:p w14:paraId="6888CF76" w14:textId="77777777" w:rsidR="00FD5BBC" w:rsidRPr="00A84F69" w:rsidRDefault="00FD5BBC" w:rsidP="007834E7">
      <w:pPr>
        <w:tabs>
          <w:tab w:val="left" w:pos="851"/>
        </w:tabs>
        <w:ind w:left="851" w:right="114" w:hanging="284"/>
        <w:rPr>
          <w:rFonts w:cs="Arial"/>
          <w:color w:val="000000"/>
          <w:sz w:val="18"/>
          <w:szCs w:val="18"/>
        </w:rPr>
      </w:pPr>
    </w:p>
    <w:p w14:paraId="638BD422" w14:textId="77777777" w:rsidR="00FD5BBC" w:rsidRPr="008F6DDB" w:rsidRDefault="00FD5BBC" w:rsidP="008F6DDB">
      <w:pPr>
        <w:tabs>
          <w:tab w:val="left" w:pos="851"/>
        </w:tabs>
        <w:ind w:right="114"/>
        <w:rPr>
          <w:rFonts w:cs="Arial"/>
          <w:b/>
          <w:color w:val="000000"/>
          <w:sz w:val="18"/>
          <w:szCs w:val="18"/>
        </w:rPr>
      </w:pPr>
      <w:r w:rsidRPr="008F6DDB">
        <w:rPr>
          <w:rFonts w:cs="Arial"/>
          <w:b/>
          <w:color w:val="000000"/>
          <w:sz w:val="18"/>
          <w:szCs w:val="18"/>
        </w:rPr>
        <w:t>Folgendes ist nur nach vorheriger schriftlicher Genehmigung durch die Flughafen Nürnberg GmbH gestattet:</w:t>
      </w:r>
    </w:p>
    <w:p w14:paraId="0655F645" w14:textId="77777777" w:rsidR="00FD5BBC" w:rsidRPr="00A84F69" w:rsidRDefault="00FD5BBC" w:rsidP="00715A8C">
      <w:pPr>
        <w:tabs>
          <w:tab w:val="left" w:pos="851"/>
        </w:tabs>
        <w:ind w:left="851" w:right="114" w:hanging="284"/>
        <w:rPr>
          <w:rFonts w:cs="Arial"/>
          <w:color w:val="000000"/>
          <w:sz w:val="18"/>
          <w:szCs w:val="18"/>
        </w:rPr>
      </w:pPr>
    </w:p>
    <w:p w14:paraId="2AD56758" w14:textId="77777777" w:rsidR="00FD5BBC" w:rsidRPr="00860A1C" w:rsidRDefault="00FD5BBC" w:rsidP="00715A8C">
      <w:pPr>
        <w:pStyle w:val="Listenabsatz"/>
        <w:widowControl/>
        <w:numPr>
          <w:ilvl w:val="0"/>
          <w:numId w:val="49"/>
        </w:numPr>
        <w:tabs>
          <w:tab w:val="left" w:pos="567"/>
        </w:tabs>
        <w:autoSpaceDE/>
        <w:autoSpaceDN/>
        <w:ind w:left="851" w:right="114" w:hanging="284"/>
        <w:rPr>
          <w:rFonts w:cs="Arial"/>
          <w:bCs/>
          <w:sz w:val="18"/>
          <w:szCs w:val="18"/>
        </w:rPr>
      </w:pPr>
      <w:r w:rsidRPr="00860A1C">
        <w:rPr>
          <w:rFonts w:cs="Arial"/>
          <w:bCs/>
          <w:sz w:val="18"/>
          <w:szCs w:val="18"/>
        </w:rPr>
        <w:t>Verteilen von Flugblättern, Prospekten und Handzetteln</w:t>
      </w:r>
    </w:p>
    <w:p w14:paraId="57EA703C" w14:textId="77777777" w:rsidR="00FD5BBC" w:rsidRPr="00860A1C" w:rsidRDefault="00FD5BBC" w:rsidP="00715A8C">
      <w:pPr>
        <w:pStyle w:val="Listenabsatz"/>
        <w:widowControl/>
        <w:numPr>
          <w:ilvl w:val="0"/>
          <w:numId w:val="49"/>
        </w:numPr>
        <w:tabs>
          <w:tab w:val="left" w:pos="567"/>
        </w:tabs>
        <w:autoSpaceDE/>
        <w:autoSpaceDN/>
        <w:ind w:left="851" w:right="114" w:hanging="284"/>
        <w:rPr>
          <w:rFonts w:cs="Arial"/>
          <w:bCs/>
          <w:sz w:val="18"/>
          <w:szCs w:val="18"/>
        </w:rPr>
      </w:pPr>
      <w:r w:rsidRPr="00860A1C">
        <w:rPr>
          <w:rFonts w:cs="Arial"/>
          <w:bCs/>
          <w:sz w:val="18"/>
          <w:szCs w:val="18"/>
        </w:rPr>
        <w:t>Anbringen von Plakaten und Aushängen und Aufklebern</w:t>
      </w:r>
    </w:p>
    <w:p w14:paraId="57E0A2C2" w14:textId="77777777" w:rsidR="00FD5BBC" w:rsidRPr="00860A1C" w:rsidRDefault="00FD5BBC" w:rsidP="00715A8C">
      <w:pPr>
        <w:pStyle w:val="Listenabsatz"/>
        <w:widowControl/>
        <w:numPr>
          <w:ilvl w:val="0"/>
          <w:numId w:val="49"/>
        </w:numPr>
        <w:tabs>
          <w:tab w:val="left" w:pos="567"/>
        </w:tabs>
        <w:autoSpaceDE/>
        <w:autoSpaceDN/>
        <w:ind w:left="851" w:right="114" w:hanging="284"/>
        <w:rPr>
          <w:rFonts w:cs="Arial"/>
          <w:bCs/>
          <w:sz w:val="18"/>
          <w:szCs w:val="18"/>
        </w:rPr>
      </w:pPr>
      <w:r w:rsidRPr="00860A1C">
        <w:rPr>
          <w:rFonts w:cs="Arial"/>
          <w:bCs/>
          <w:sz w:val="18"/>
          <w:szCs w:val="18"/>
        </w:rPr>
        <w:t>Verkauf und Verteilen von Waren</w:t>
      </w:r>
    </w:p>
    <w:p w14:paraId="5FD0DB12" w14:textId="77777777" w:rsidR="00FD5BBC" w:rsidRPr="00860A1C" w:rsidRDefault="00FD5BBC" w:rsidP="00715A8C">
      <w:pPr>
        <w:pStyle w:val="Listenabsatz"/>
        <w:widowControl/>
        <w:numPr>
          <w:ilvl w:val="0"/>
          <w:numId w:val="49"/>
        </w:numPr>
        <w:tabs>
          <w:tab w:val="left" w:pos="567"/>
        </w:tabs>
        <w:autoSpaceDE/>
        <w:autoSpaceDN/>
        <w:ind w:left="851" w:right="114" w:hanging="284"/>
        <w:rPr>
          <w:rFonts w:cs="Arial"/>
          <w:bCs/>
          <w:sz w:val="18"/>
          <w:szCs w:val="18"/>
        </w:rPr>
      </w:pPr>
      <w:r w:rsidRPr="00860A1C">
        <w:rPr>
          <w:rFonts w:cs="Arial"/>
          <w:bCs/>
          <w:sz w:val="18"/>
          <w:szCs w:val="18"/>
        </w:rPr>
        <w:t>Live-Musik, Auftritte, Veranstaltungen und Demonstrationen</w:t>
      </w:r>
    </w:p>
    <w:p w14:paraId="6A711F46" w14:textId="77777777" w:rsidR="00FD5BBC" w:rsidRPr="00860A1C" w:rsidRDefault="00FD5BBC" w:rsidP="00715A8C">
      <w:pPr>
        <w:pStyle w:val="Listenabsatz"/>
        <w:widowControl/>
        <w:numPr>
          <w:ilvl w:val="0"/>
          <w:numId w:val="49"/>
        </w:numPr>
        <w:tabs>
          <w:tab w:val="left" w:pos="567"/>
        </w:tabs>
        <w:autoSpaceDE/>
        <w:autoSpaceDN/>
        <w:ind w:left="851" w:right="114" w:hanging="284"/>
        <w:rPr>
          <w:rFonts w:cs="Arial"/>
          <w:bCs/>
          <w:sz w:val="18"/>
          <w:szCs w:val="18"/>
        </w:rPr>
      </w:pPr>
      <w:r w:rsidRPr="00860A1C">
        <w:rPr>
          <w:rFonts w:cs="Arial"/>
          <w:bCs/>
          <w:sz w:val="18"/>
          <w:szCs w:val="18"/>
        </w:rPr>
        <w:t>Foto-, Film- und Fernsehaufnahmen, die gewerblich genutzt werden bzw. auf denen der Flughafen Nürnberg werblich genutzt wird</w:t>
      </w:r>
    </w:p>
    <w:p w14:paraId="10C9A330" w14:textId="77777777" w:rsidR="00FD5BBC" w:rsidRPr="00860A1C" w:rsidRDefault="00FD5BBC" w:rsidP="00715A8C">
      <w:pPr>
        <w:pStyle w:val="Listenabsatz"/>
        <w:widowControl/>
        <w:numPr>
          <w:ilvl w:val="0"/>
          <w:numId w:val="49"/>
        </w:numPr>
        <w:tabs>
          <w:tab w:val="left" w:pos="567"/>
        </w:tabs>
        <w:autoSpaceDE/>
        <w:autoSpaceDN/>
        <w:ind w:left="851" w:right="114" w:hanging="284"/>
        <w:rPr>
          <w:rFonts w:cs="Arial"/>
          <w:bCs/>
          <w:sz w:val="18"/>
          <w:szCs w:val="18"/>
        </w:rPr>
      </w:pPr>
      <w:r w:rsidRPr="00860A1C">
        <w:rPr>
          <w:rFonts w:cs="Arial"/>
          <w:bCs/>
          <w:sz w:val="18"/>
          <w:szCs w:val="18"/>
        </w:rPr>
        <w:t>Durchführen von Befragungen, Sammel- und Unterschriftaktionen</w:t>
      </w:r>
    </w:p>
    <w:p w14:paraId="22862B5A" w14:textId="4099CECC" w:rsidR="00FD5BBC" w:rsidRDefault="00FD5BBC" w:rsidP="00715A8C">
      <w:pPr>
        <w:tabs>
          <w:tab w:val="left" w:pos="851"/>
        </w:tabs>
        <w:ind w:left="851" w:right="114" w:hanging="284"/>
        <w:rPr>
          <w:rFonts w:cs="Arial"/>
          <w:color w:val="000000"/>
          <w:sz w:val="18"/>
          <w:szCs w:val="18"/>
        </w:rPr>
      </w:pPr>
    </w:p>
    <w:p w14:paraId="644681D8" w14:textId="77777777" w:rsidR="008F6DDB" w:rsidRPr="00A84F69" w:rsidRDefault="008F6DDB" w:rsidP="00715A8C">
      <w:pPr>
        <w:tabs>
          <w:tab w:val="left" w:pos="851"/>
        </w:tabs>
        <w:ind w:left="851" w:right="114" w:hanging="284"/>
        <w:rPr>
          <w:rFonts w:cs="Arial"/>
          <w:color w:val="000000"/>
          <w:sz w:val="18"/>
          <w:szCs w:val="18"/>
        </w:rPr>
      </w:pPr>
    </w:p>
    <w:p w14:paraId="1039D70B" w14:textId="77777777" w:rsidR="00FD5BBC" w:rsidRPr="00A84F69" w:rsidRDefault="00FD5BBC" w:rsidP="008F6DDB">
      <w:pPr>
        <w:tabs>
          <w:tab w:val="left" w:pos="851"/>
        </w:tabs>
        <w:ind w:right="114"/>
        <w:rPr>
          <w:rFonts w:cs="Arial"/>
          <w:b/>
          <w:color w:val="000000"/>
          <w:sz w:val="18"/>
          <w:szCs w:val="18"/>
        </w:rPr>
      </w:pPr>
      <w:r w:rsidRPr="00A84F69">
        <w:rPr>
          <w:rFonts w:cs="Arial"/>
          <w:b/>
          <w:color w:val="000000"/>
          <w:sz w:val="18"/>
          <w:szCs w:val="18"/>
        </w:rPr>
        <w:t>Bitte beachten Sie:</w:t>
      </w:r>
    </w:p>
    <w:p w14:paraId="15FB6F14" w14:textId="77777777" w:rsidR="00FD5BBC" w:rsidRPr="00A84F69" w:rsidRDefault="00FD5BBC" w:rsidP="00715A8C">
      <w:pPr>
        <w:tabs>
          <w:tab w:val="left" w:pos="851"/>
        </w:tabs>
        <w:ind w:left="851" w:right="114" w:hanging="284"/>
        <w:rPr>
          <w:rFonts w:cs="Arial"/>
          <w:color w:val="000000"/>
          <w:sz w:val="18"/>
          <w:szCs w:val="18"/>
        </w:rPr>
      </w:pPr>
    </w:p>
    <w:p w14:paraId="69E120F0" w14:textId="77777777" w:rsidR="00FD5BBC" w:rsidRPr="00A84F69" w:rsidRDefault="00FD5BBC" w:rsidP="00715A8C">
      <w:pPr>
        <w:pStyle w:val="Textkrper2"/>
        <w:widowControl/>
        <w:numPr>
          <w:ilvl w:val="0"/>
          <w:numId w:val="50"/>
        </w:numPr>
        <w:tabs>
          <w:tab w:val="clear" w:pos="720"/>
        </w:tabs>
        <w:autoSpaceDE/>
        <w:autoSpaceDN/>
        <w:spacing w:after="0" w:line="240" w:lineRule="auto"/>
        <w:ind w:left="851" w:right="114" w:hanging="284"/>
        <w:rPr>
          <w:rFonts w:cs="Arial"/>
          <w:color w:val="000000"/>
          <w:sz w:val="18"/>
          <w:szCs w:val="18"/>
        </w:rPr>
      </w:pPr>
      <w:r w:rsidRPr="00A84F69">
        <w:rPr>
          <w:rFonts w:cs="Arial"/>
          <w:color w:val="000000"/>
          <w:sz w:val="18"/>
          <w:szCs w:val="18"/>
        </w:rPr>
        <w:t>Den Anweisungen der Mitarbeiterinnen und Mitarbeiter der Flughafen Nürnberg GmbH zur Durchsetzung des Hausrechts ist Folge zu leisten</w:t>
      </w:r>
    </w:p>
    <w:p w14:paraId="7CB98CBF" w14:textId="77777777" w:rsidR="00FD5BBC" w:rsidRPr="00A84F69" w:rsidRDefault="00FD5BBC" w:rsidP="00715A8C">
      <w:pPr>
        <w:pStyle w:val="Textkrper2"/>
        <w:widowControl/>
        <w:numPr>
          <w:ilvl w:val="0"/>
          <w:numId w:val="50"/>
        </w:numPr>
        <w:tabs>
          <w:tab w:val="clear" w:pos="720"/>
        </w:tabs>
        <w:autoSpaceDE/>
        <w:autoSpaceDN/>
        <w:spacing w:after="0" w:line="240" w:lineRule="auto"/>
        <w:ind w:left="851" w:right="114" w:hanging="284"/>
        <w:rPr>
          <w:rFonts w:cs="Arial"/>
          <w:color w:val="000000"/>
          <w:sz w:val="18"/>
          <w:szCs w:val="18"/>
        </w:rPr>
      </w:pPr>
      <w:r w:rsidRPr="00A84F69">
        <w:rPr>
          <w:rFonts w:cs="Arial"/>
          <w:sz w:val="18"/>
          <w:szCs w:val="18"/>
        </w:rPr>
        <w:t>Die jeweils aktuellen Hygienevorschriften sind zu beachten</w:t>
      </w:r>
    </w:p>
    <w:p w14:paraId="75597B5C" w14:textId="77777777" w:rsidR="00FD5BBC" w:rsidRPr="00A84F69" w:rsidRDefault="00FD5BBC" w:rsidP="00715A8C">
      <w:pPr>
        <w:widowControl/>
        <w:numPr>
          <w:ilvl w:val="0"/>
          <w:numId w:val="50"/>
        </w:numPr>
        <w:tabs>
          <w:tab w:val="clear" w:pos="720"/>
        </w:tabs>
        <w:autoSpaceDE/>
        <w:autoSpaceDN/>
        <w:ind w:left="851" w:right="114" w:hanging="284"/>
        <w:rPr>
          <w:rFonts w:cs="Arial"/>
          <w:color w:val="000000"/>
          <w:sz w:val="18"/>
          <w:szCs w:val="18"/>
        </w:rPr>
      </w:pPr>
      <w:r w:rsidRPr="00A84F69">
        <w:rPr>
          <w:rFonts w:cs="Arial"/>
          <w:color w:val="000000"/>
          <w:sz w:val="18"/>
          <w:szCs w:val="18"/>
        </w:rPr>
        <w:t>Eltern haften für ihre Kinder</w:t>
      </w:r>
    </w:p>
    <w:p w14:paraId="04DE81EB" w14:textId="77777777" w:rsidR="00FD5BBC" w:rsidRPr="00A84F69" w:rsidRDefault="00FD5BBC" w:rsidP="00715A8C">
      <w:pPr>
        <w:widowControl/>
        <w:numPr>
          <w:ilvl w:val="0"/>
          <w:numId w:val="50"/>
        </w:numPr>
        <w:tabs>
          <w:tab w:val="clear" w:pos="720"/>
        </w:tabs>
        <w:autoSpaceDE/>
        <w:autoSpaceDN/>
        <w:ind w:left="851" w:right="114" w:hanging="284"/>
        <w:rPr>
          <w:rFonts w:cs="Arial"/>
          <w:color w:val="000000"/>
          <w:sz w:val="18"/>
          <w:szCs w:val="18"/>
        </w:rPr>
      </w:pPr>
      <w:r w:rsidRPr="00A84F69">
        <w:rPr>
          <w:rFonts w:cs="Arial"/>
          <w:color w:val="000000"/>
          <w:sz w:val="18"/>
          <w:szCs w:val="18"/>
        </w:rPr>
        <w:t xml:space="preserve">Festgestellte Verstöße gegen die Hausordnung führen zu Hausverweis, Hausverbot, Strafverfolgung oder Schadensersatzforderungen </w:t>
      </w:r>
    </w:p>
    <w:p w14:paraId="672AD3D5" w14:textId="77777777" w:rsidR="00FD5BBC" w:rsidRPr="00A84F69" w:rsidRDefault="00FD5BBC" w:rsidP="00715A8C">
      <w:pPr>
        <w:widowControl/>
        <w:numPr>
          <w:ilvl w:val="0"/>
          <w:numId w:val="50"/>
        </w:numPr>
        <w:tabs>
          <w:tab w:val="clear" w:pos="720"/>
        </w:tabs>
        <w:autoSpaceDE/>
        <w:autoSpaceDN/>
        <w:ind w:left="851" w:right="114" w:hanging="284"/>
        <w:rPr>
          <w:rFonts w:cs="Arial"/>
          <w:color w:val="000000"/>
          <w:sz w:val="18"/>
          <w:szCs w:val="18"/>
        </w:rPr>
      </w:pPr>
      <w:r w:rsidRPr="00A84F69">
        <w:rPr>
          <w:rFonts w:cs="Arial"/>
          <w:color w:val="000000"/>
          <w:sz w:val="18"/>
          <w:szCs w:val="18"/>
        </w:rPr>
        <w:t>Für absichtlich herbeigeführte Verschmutzungen stellt die FNG die entstandenen Reinigungskosten einschließlich eines Verwaltungsaufwandes in Rechnung</w:t>
      </w:r>
    </w:p>
    <w:p w14:paraId="710D8CCF" w14:textId="77777777" w:rsidR="00FD5BBC" w:rsidRPr="00A84F69" w:rsidRDefault="00FD5BBC" w:rsidP="00715A8C">
      <w:pPr>
        <w:widowControl/>
        <w:numPr>
          <w:ilvl w:val="0"/>
          <w:numId w:val="50"/>
        </w:numPr>
        <w:tabs>
          <w:tab w:val="clear" w:pos="720"/>
        </w:tabs>
        <w:autoSpaceDE/>
        <w:autoSpaceDN/>
        <w:ind w:left="851" w:right="114" w:hanging="284"/>
        <w:rPr>
          <w:rFonts w:cs="Arial"/>
          <w:color w:val="000000"/>
          <w:sz w:val="18"/>
          <w:szCs w:val="18"/>
        </w:rPr>
      </w:pPr>
      <w:r w:rsidRPr="3E8A85A2">
        <w:rPr>
          <w:rFonts w:cs="Arial"/>
          <w:color w:val="000000" w:themeColor="text1"/>
          <w:sz w:val="18"/>
          <w:szCs w:val="18"/>
        </w:rPr>
        <w:t>Gepäckstücke dürfen aus Sicherheitsgründen nicht unbeaufsichtigt gelassen werden. Kosten für eingeleitete Sicherheitsmaßnahmen, ausgelöst durch unbeaufsichtigt gelassenes Gepäck, sowie etwaige Folgeschäden hieraus, werden in Rechnung gestellt; entsprechendes gilt für den Missbrauch von Notruf- und Notfalleinrichtungen und das Öffnen von Sicherheitstüren</w:t>
      </w:r>
    </w:p>
    <w:p w14:paraId="101B597F" w14:textId="58013618" w:rsidR="26194C7E" w:rsidRDefault="26194C7E" w:rsidP="00715A8C">
      <w:pPr>
        <w:widowControl/>
        <w:numPr>
          <w:ilvl w:val="0"/>
          <w:numId w:val="50"/>
        </w:numPr>
        <w:tabs>
          <w:tab w:val="clear" w:pos="720"/>
        </w:tabs>
        <w:ind w:left="851" w:right="114" w:hanging="284"/>
        <w:rPr>
          <w:rFonts w:cs="Arial"/>
          <w:color w:val="000000" w:themeColor="text1"/>
          <w:sz w:val="18"/>
          <w:szCs w:val="18"/>
        </w:rPr>
      </w:pPr>
      <w:r w:rsidRPr="0DA113C0">
        <w:rPr>
          <w:rFonts w:cs="Arial"/>
          <w:color w:val="000000" w:themeColor="text1"/>
          <w:sz w:val="18"/>
          <w:szCs w:val="18"/>
        </w:rPr>
        <w:t>D</w:t>
      </w:r>
      <w:r w:rsidR="43179A9D" w:rsidRPr="0DA113C0">
        <w:rPr>
          <w:rFonts w:cs="Arial"/>
          <w:color w:val="000000" w:themeColor="text1"/>
          <w:sz w:val="18"/>
          <w:szCs w:val="18"/>
        </w:rPr>
        <w:t>ie</w:t>
      </w:r>
      <w:r w:rsidRPr="0DA113C0">
        <w:rPr>
          <w:rFonts w:cs="Arial"/>
          <w:color w:val="000000" w:themeColor="text1"/>
          <w:sz w:val="18"/>
          <w:szCs w:val="18"/>
        </w:rPr>
        <w:t xml:space="preserve"> Sicherheit aller Nutzer und Beschäftigten</w:t>
      </w:r>
      <w:r w:rsidR="48083433" w:rsidRPr="0DA113C0">
        <w:rPr>
          <w:rFonts w:cs="Arial"/>
          <w:color w:val="000000" w:themeColor="text1"/>
          <w:sz w:val="18"/>
          <w:szCs w:val="18"/>
        </w:rPr>
        <w:t xml:space="preserve"> ist wichtig. Deshalb wird folgendes Verhalten nicht toleriert:</w:t>
      </w:r>
    </w:p>
    <w:p w14:paraId="17889E0C" w14:textId="2723CDE3" w:rsidR="48083433" w:rsidRDefault="48083433" w:rsidP="00715A8C">
      <w:pPr>
        <w:widowControl/>
        <w:numPr>
          <w:ilvl w:val="0"/>
          <w:numId w:val="50"/>
        </w:numPr>
        <w:tabs>
          <w:tab w:val="clear" w:pos="720"/>
        </w:tabs>
        <w:ind w:left="851" w:right="114" w:hanging="284"/>
        <w:rPr>
          <w:rFonts w:cs="Arial"/>
          <w:color w:val="000000" w:themeColor="text1"/>
          <w:sz w:val="18"/>
          <w:szCs w:val="18"/>
        </w:rPr>
      </w:pPr>
      <w:r w:rsidRPr="0DA113C0">
        <w:rPr>
          <w:rFonts w:cs="Arial"/>
          <w:color w:val="000000" w:themeColor="text1"/>
          <w:sz w:val="18"/>
          <w:szCs w:val="18"/>
        </w:rPr>
        <w:t>Beleidigungen durch Worte oder Gesten</w:t>
      </w:r>
    </w:p>
    <w:p w14:paraId="593B158B" w14:textId="4A2F3396" w:rsidR="48083433" w:rsidRDefault="48083433" w:rsidP="00715A8C">
      <w:pPr>
        <w:widowControl/>
        <w:numPr>
          <w:ilvl w:val="0"/>
          <w:numId w:val="50"/>
        </w:numPr>
        <w:tabs>
          <w:tab w:val="clear" w:pos="720"/>
        </w:tabs>
        <w:ind w:left="851" w:right="114" w:hanging="284"/>
        <w:rPr>
          <w:rFonts w:cs="Arial"/>
          <w:color w:val="000000" w:themeColor="text1"/>
          <w:sz w:val="18"/>
          <w:szCs w:val="18"/>
        </w:rPr>
      </w:pPr>
      <w:r w:rsidRPr="0DA113C0">
        <w:rPr>
          <w:rFonts w:cs="Arial"/>
          <w:color w:val="000000" w:themeColor="text1"/>
          <w:sz w:val="18"/>
          <w:szCs w:val="18"/>
        </w:rPr>
        <w:t>Trunkenheit oder ähnliche Rauschzustände</w:t>
      </w:r>
    </w:p>
    <w:p w14:paraId="40120EA5" w14:textId="610D6173" w:rsidR="48083433" w:rsidRDefault="48083433" w:rsidP="00715A8C">
      <w:pPr>
        <w:widowControl/>
        <w:numPr>
          <w:ilvl w:val="0"/>
          <w:numId w:val="50"/>
        </w:numPr>
        <w:tabs>
          <w:tab w:val="clear" w:pos="720"/>
        </w:tabs>
        <w:ind w:left="851" w:right="114" w:hanging="284"/>
        <w:rPr>
          <w:rFonts w:cs="Arial"/>
          <w:color w:val="000000" w:themeColor="text1"/>
          <w:sz w:val="18"/>
          <w:szCs w:val="18"/>
        </w:rPr>
      </w:pPr>
      <w:r w:rsidRPr="0DA113C0">
        <w:rPr>
          <w:rFonts w:cs="Arial"/>
          <w:color w:val="000000" w:themeColor="text1"/>
          <w:sz w:val="18"/>
          <w:szCs w:val="18"/>
        </w:rPr>
        <w:t>Ausfällige Sprache</w:t>
      </w:r>
    </w:p>
    <w:p w14:paraId="219A3C4A" w14:textId="2FE64BA1" w:rsidR="00B91CEF" w:rsidRDefault="48083433" w:rsidP="00715A8C">
      <w:pPr>
        <w:widowControl/>
        <w:numPr>
          <w:ilvl w:val="0"/>
          <w:numId w:val="50"/>
        </w:numPr>
        <w:tabs>
          <w:tab w:val="clear" w:pos="720"/>
        </w:tabs>
        <w:ind w:left="851" w:right="114" w:hanging="284"/>
        <w:rPr>
          <w:rFonts w:cs="Arial"/>
          <w:color w:val="000000" w:themeColor="text1"/>
          <w:sz w:val="18"/>
          <w:szCs w:val="18"/>
        </w:rPr>
      </w:pPr>
      <w:r w:rsidRPr="0DA113C0">
        <w:rPr>
          <w:rFonts w:cs="Arial"/>
          <w:color w:val="000000" w:themeColor="text1"/>
          <w:sz w:val="18"/>
          <w:szCs w:val="18"/>
        </w:rPr>
        <w:t>Drohungen oder Gewaltanwendung</w:t>
      </w:r>
    </w:p>
    <w:p w14:paraId="30F03DD3" w14:textId="77777777" w:rsidR="00B91CEF" w:rsidRDefault="00B91CEF">
      <w:pPr>
        <w:rPr>
          <w:rFonts w:cs="Arial"/>
          <w:color w:val="000000" w:themeColor="text1"/>
          <w:sz w:val="18"/>
          <w:szCs w:val="18"/>
        </w:rPr>
      </w:pPr>
      <w:r>
        <w:rPr>
          <w:rFonts w:cs="Arial"/>
          <w:color w:val="000000" w:themeColor="text1"/>
          <w:sz w:val="18"/>
          <w:szCs w:val="18"/>
        </w:rPr>
        <w:br w:type="page"/>
      </w:r>
    </w:p>
    <w:p w14:paraId="74D340C4" w14:textId="77777777" w:rsidR="00FD5BBC" w:rsidRPr="00A84F69" w:rsidRDefault="00FD5BBC" w:rsidP="008F6DDB">
      <w:pPr>
        <w:pStyle w:val="Default"/>
        <w:tabs>
          <w:tab w:val="left" w:pos="851"/>
        </w:tabs>
        <w:ind w:right="114"/>
        <w:rPr>
          <w:b/>
          <w:bCs/>
          <w:sz w:val="18"/>
          <w:szCs w:val="18"/>
        </w:rPr>
      </w:pPr>
      <w:r w:rsidRPr="00A84F69">
        <w:rPr>
          <w:b/>
          <w:bCs/>
          <w:sz w:val="18"/>
          <w:szCs w:val="18"/>
        </w:rPr>
        <w:t xml:space="preserve">Versammlungen </w:t>
      </w:r>
    </w:p>
    <w:p w14:paraId="67688FD1" w14:textId="77777777" w:rsidR="00FD5BBC" w:rsidRPr="00A84F69" w:rsidRDefault="00FD5BBC" w:rsidP="008F6DDB">
      <w:pPr>
        <w:pStyle w:val="Default"/>
        <w:tabs>
          <w:tab w:val="left" w:pos="851"/>
        </w:tabs>
        <w:ind w:right="114"/>
        <w:rPr>
          <w:sz w:val="18"/>
          <w:szCs w:val="18"/>
        </w:rPr>
      </w:pPr>
    </w:p>
    <w:p w14:paraId="3162456E" w14:textId="1C03A87D" w:rsidR="00FD5BBC" w:rsidRPr="00A84F69" w:rsidRDefault="00FD5BBC" w:rsidP="00715A8C">
      <w:pPr>
        <w:tabs>
          <w:tab w:val="left" w:pos="851"/>
          <w:tab w:val="left" w:pos="4230"/>
        </w:tabs>
        <w:ind w:left="567" w:right="114"/>
        <w:rPr>
          <w:rFonts w:cs="Arial"/>
          <w:color w:val="000000"/>
          <w:sz w:val="18"/>
          <w:szCs w:val="18"/>
        </w:rPr>
      </w:pPr>
      <w:r w:rsidRPr="00A84F69">
        <w:rPr>
          <w:rFonts w:cs="Arial"/>
          <w:color w:val="000000"/>
          <w:sz w:val="18"/>
          <w:szCs w:val="18"/>
        </w:rPr>
        <w:t xml:space="preserve">Versammlungen innerhalb der allgemein zugänglichen Terminalbereiche sind bei der Versammlungsbehörde (Ordnungsamt der Stadt Nürnberg) nach dem Versammlungsgesetz anzumelden und dem </w:t>
      </w:r>
      <w:r w:rsidR="00AA1CDB" w:rsidRPr="00AA1CDB">
        <w:rPr>
          <w:rFonts w:cs="Arial"/>
          <w:color w:val="000000"/>
          <w:sz w:val="18"/>
          <w:szCs w:val="18"/>
        </w:rPr>
        <w:t>Flughafenunternehmen</w:t>
      </w:r>
      <w:r w:rsidRPr="00A84F69">
        <w:rPr>
          <w:rFonts w:cs="Arial"/>
          <w:color w:val="000000"/>
          <w:sz w:val="18"/>
          <w:szCs w:val="18"/>
        </w:rPr>
        <w:t xml:space="preserve"> grundsätzlich spätestens 48</w:t>
      </w:r>
      <w:r w:rsidR="00D61A8F">
        <w:rPr>
          <w:rFonts w:cs="Arial"/>
          <w:color w:val="000000"/>
          <w:sz w:val="18"/>
          <w:szCs w:val="18"/>
        </w:rPr>
        <w:t xml:space="preserve"> </w:t>
      </w:r>
      <w:r w:rsidRPr="00A84F69">
        <w:rPr>
          <w:rFonts w:cs="Arial"/>
          <w:color w:val="000000"/>
          <w:sz w:val="18"/>
          <w:szCs w:val="18"/>
        </w:rPr>
        <w:t xml:space="preserve">Stunden vor der Bekanntgabe der Veranstaltung anzuzeigen. Die Anzeige muss den Gegenstand der Versammlung, welche Person für die Versammlung verantwortlich ist sowie Angaben über Ort, Zeit und voraussichtliche Teilnehmerzahl sowie den Nachweis der Anmeldung bei der Versammlungsbehörde enthalten. </w:t>
      </w:r>
    </w:p>
    <w:p w14:paraId="220E5425" w14:textId="199ED7EF" w:rsidR="00FD5BBC" w:rsidRPr="00A84F69" w:rsidRDefault="00FD5BBC" w:rsidP="00715A8C">
      <w:pPr>
        <w:tabs>
          <w:tab w:val="left" w:pos="851"/>
          <w:tab w:val="left" w:pos="4230"/>
        </w:tabs>
        <w:ind w:left="567" w:right="114"/>
        <w:rPr>
          <w:rFonts w:cs="Arial"/>
          <w:color w:val="000000"/>
          <w:sz w:val="18"/>
          <w:szCs w:val="18"/>
        </w:rPr>
      </w:pPr>
      <w:r w:rsidRPr="3B370680">
        <w:rPr>
          <w:rFonts w:cs="Arial"/>
          <w:color w:val="000000" w:themeColor="text1"/>
          <w:sz w:val="18"/>
          <w:szCs w:val="18"/>
        </w:rPr>
        <w:t xml:space="preserve">Die Sicherheit und die Funktionsfähigkeit des Flughafenbetriebs dürfen zu keiner Zeit gefährdet werden. Gepäckausgaben, Sicherheitsbereiche und Abfertigungsflächen für Passagiere - einschließlich der Anstellzonen im Terminalbereich dürfen für Versammlungen nicht genutzt werden. Die freie Zugänglichkeit zu den Abfertigungseinrichtungen und -flächen (z.B. Check In-Schalter, Check In-Terminals, Anstellzonen), den Kontrollstellen und den Gepäckausgaben ist jederzeit sicher zu stellen. Zu den Abfertigungseinrichtungen und -flächen ist angemessener Abstand zu halten. Flucht- und Rettungswege, Notruf- und Feuerlöscheinrichtungen sowie Defibrillatoren sind </w:t>
      </w:r>
      <w:r w:rsidR="32A354BD" w:rsidRPr="3B370680">
        <w:rPr>
          <w:rFonts w:cs="Arial"/>
          <w:color w:val="000000" w:themeColor="text1"/>
          <w:sz w:val="18"/>
          <w:szCs w:val="18"/>
        </w:rPr>
        <w:t>freizuhalten</w:t>
      </w:r>
      <w:r w:rsidRPr="3B370680">
        <w:rPr>
          <w:rFonts w:cs="Arial"/>
          <w:color w:val="000000" w:themeColor="text1"/>
          <w:sz w:val="18"/>
          <w:szCs w:val="18"/>
        </w:rPr>
        <w:t xml:space="preserve">. </w:t>
      </w:r>
    </w:p>
    <w:p w14:paraId="1ABED859" w14:textId="77777777" w:rsidR="00FD5BBC" w:rsidRPr="00A84F69" w:rsidRDefault="00FD5BBC" w:rsidP="00715A8C">
      <w:pPr>
        <w:tabs>
          <w:tab w:val="left" w:pos="851"/>
          <w:tab w:val="left" w:pos="4230"/>
        </w:tabs>
        <w:ind w:left="567" w:right="114"/>
        <w:rPr>
          <w:rFonts w:cs="Arial"/>
          <w:color w:val="000000"/>
          <w:sz w:val="18"/>
          <w:szCs w:val="18"/>
        </w:rPr>
      </w:pPr>
      <w:r w:rsidRPr="00A84F69">
        <w:rPr>
          <w:rFonts w:cs="Arial"/>
          <w:color w:val="000000"/>
          <w:sz w:val="18"/>
          <w:szCs w:val="18"/>
        </w:rPr>
        <w:t>Bei der Benutzung von Trillerpfeifen, Megaphonen, Trommeln, Beschallungsanlagen und ähnlichen Geräten müssen die Durchsagen durch die Lautsprecheranlagen in den Terminals weiterhin verständlich bleiben. Transparente und andere mitgebrachte Gegenstände dürfen weder Anzeigetafeln, Wegweisungen oder Sicherheitshinweise verdecken.</w:t>
      </w:r>
    </w:p>
    <w:p w14:paraId="267E9E0F" w14:textId="77777777" w:rsidR="00FD5BBC" w:rsidRPr="00A84F69" w:rsidRDefault="00FD5BBC" w:rsidP="00715A8C">
      <w:pPr>
        <w:tabs>
          <w:tab w:val="left" w:pos="851"/>
        </w:tabs>
        <w:ind w:left="567" w:right="114"/>
        <w:rPr>
          <w:rFonts w:cs="Arial"/>
          <w:color w:val="000000"/>
          <w:sz w:val="18"/>
          <w:szCs w:val="18"/>
        </w:rPr>
      </w:pPr>
    </w:p>
    <w:p w14:paraId="6282631D" w14:textId="77777777" w:rsidR="00FD5BBC" w:rsidRPr="00A84F69" w:rsidRDefault="00FD5BBC" w:rsidP="008F6DDB">
      <w:pPr>
        <w:tabs>
          <w:tab w:val="left" w:pos="851"/>
        </w:tabs>
        <w:ind w:right="114"/>
        <w:rPr>
          <w:rFonts w:cs="Arial"/>
          <w:color w:val="000000"/>
          <w:sz w:val="18"/>
          <w:szCs w:val="18"/>
        </w:rPr>
      </w:pPr>
    </w:p>
    <w:p w14:paraId="3F213C2E" w14:textId="77777777" w:rsidR="00FD5BBC" w:rsidRPr="00A84F69" w:rsidRDefault="00FD5BBC" w:rsidP="008F6DDB">
      <w:pPr>
        <w:pStyle w:val="Default"/>
        <w:tabs>
          <w:tab w:val="left" w:pos="851"/>
        </w:tabs>
        <w:ind w:right="114"/>
        <w:rPr>
          <w:sz w:val="18"/>
          <w:szCs w:val="18"/>
        </w:rPr>
      </w:pPr>
      <w:r w:rsidRPr="00A84F69">
        <w:rPr>
          <w:sz w:val="18"/>
          <w:szCs w:val="18"/>
        </w:rPr>
        <w:t>Wir wünschen Ihnen einen angenehmen Aufenthalt und einen guten Flug!</w:t>
      </w:r>
    </w:p>
    <w:p w14:paraId="790E9915" w14:textId="77777777" w:rsidR="00FD5BBC" w:rsidRPr="00A84F69" w:rsidRDefault="00FD5BBC" w:rsidP="000A7CC4">
      <w:pPr>
        <w:pStyle w:val="Textkrper"/>
        <w:ind w:left="426" w:right="114"/>
        <w:rPr>
          <w:rFonts w:cs="Arial"/>
          <w:color w:val="000000"/>
          <w:sz w:val="18"/>
          <w:szCs w:val="18"/>
        </w:rPr>
      </w:pPr>
    </w:p>
    <w:p w14:paraId="76862211" w14:textId="77777777" w:rsidR="003A3C32" w:rsidRPr="00A84F69" w:rsidRDefault="003A3C32" w:rsidP="000A7CC4">
      <w:pPr>
        <w:spacing w:line="244" w:lineRule="auto"/>
        <w:ind w:left="426" w:right="114"/>
        <w:rPr>
          <w:rFonts w:cs="Arial"/>
          <w:sz w:val="18"/>
          <w:szCs w:val="18"/>
        </w:rPr>
        <w:sectPr w:rsidR="003A3C32" w:rsidRPr="00A84F69" w:rsidSect="00F422D3">
          <w:pgSz w:w="11920" w:h="16860"/>
          <w:pgMar w:top="1021" w:right="1021" w:bottom="1021" w:left="1021" w:header="720" w:footer="720" w:gutter="0"/>
          <w:cols w:space="720"/>
        </w:sectPr>
      </w:pPr>
    </w:p>
    <w:p w14:paraId="68C74175" w14:textId="77777777" w:rsidR="00DC1ECE" w:rsidRDefault="00DC1ECE" w:rsidP="000A7CC4">
      <w:pPr>
        <w:widowControl/>
        <w:tabs>
          <w:tab w:val="left" w:pos="851"/>
          <w:tab w:val="left" w:pos="1134"/>
          <w:tab w:val="left" w:pos="1559"/>
        </w:tabs>
        <w:autoSpaceDE/>
        <w:autoSpaceDN/>
        <w:ind w:right="114"/>
        <w:rPr>
          <w:rFonts w:eastAsia="Times New Roman" w:cs="Arial"/>
          <w:b/>
          <w:bCs/>
          <w:sz w:val="24"/>
          <w:szCs w:val="24"/>
          <w:lang w:bidi="ar-SA"/>
        </w:rPr>
      </w:pPr>
      <w:bookmarkStart w:id="800" w:name="Anhang_&quot;Bestimmungen_zur_Informations-_u"/>
      <w:bookmarkStart w:id="801" w:name="Anhang_&quot;Sicherheitsbestimmungen&quot;"/>
      <w:bookmarkEnd w:id="800"/>
      <w:bookmarkEnd w:id="801"/>
    </w:p>
    <w:p w14:paraId="54D5FF61" w14:textId="02935241" w:rsidR="00661F85" w:rsidRPr="008F6DDB" w:rsidRDefault="00661F85" w:rsidP="000A7CC4">
      <w:pPr>
        <w:widowControl/>
        <w:tabs>
          <w:tab w:val="left" w:pos="851"/>
          <w:tab w:val="left" w:pos="1134"/>
          <w:tab w:val="left" w:pos="1559"/>
        </w:tabs>
        <w:autoSpaceDE/>
        <w:autoSpaceDN/>
        <w:ind w:right="114"/>
        <w:rPr>
          <w:rFonts w:eastAsia="Times New Roman" w:cs="Arial"/>
          <w:b/>
          <w:bCs/>
          <w:sz w:val="24"/>
          <w:szCs w:val="24"/>
          <w:lang w:bidi="ar-SA"/>
        </w:rPr>
      </w:pPr>
      <w:r w:rsidRPr="008F6DDB">
        <w:rPr>
          <w:rFonts w:eastAsia="Times New Roman" w:cs="Arial"/>
          <w:b/>
          <w:bCs/>
          <w:sz w:val="24"/>
          <w:szCs w:val="24"/>
          <w:lang w:bidi="ar-SA"/>
        </w:rPr>
        <w:t xml:space="preserve">Anlage </w:t>
      </w:r>
      <w:r w:rsidR="005E4299" w:rsidRPr="008F6DDB">
        <w:rPr>
          <w:rFonts w:eastAsia="Times New Roman" w:cs="Arial"/>
          <w:b/>
          <w:bCs/>
          <w:sz w:val="24"/>
          <w:szCs w:val="24"/>
          <w:lang w:bidi="ar-SA"/>
        </w:rPr>
        <w:t>7</w:t>
      </w:r>
      <w:r w:rsidRPr="008F6DDB">
        <w:rPr>
          <w:rFonts w:eastAsia="Times New Roman" w:cs="Arial"/>
          <w:b/>
          <w:bCs/>
          <w:sz w:val="24"/>
          <w:szCs w:val="24"/>
          <w:lang w:bidi="ar-SA"/>
        </w:rPr>
        <w:t xml:space="preserve"> Stromlieferung</w:t>
      </w:r>
    </w:p>
    <w:p w14:paraId="30B30195" w14:textId="77777777" w:rsidR="00661F85" w:rsidRDefault="00661F85" w:rsidP="000A7CC4">
      <w:pPr>
        <w:widowControl/>
        <w:tabs>
          <w:tab w:val="left" w:pos="851"/>
          <w:tab w:val="left" w:pos="1134"/>
          <w:tab w:val="left" w:pos="1559"/>
        </w:tabs>
        <w:autoSpaceDE/>
        <w:autoSpaceDN/>
        <w:ind w:right="114"/>
        <w:rPr>
          <w:rFonts w:eastAsia="Times New Roman" w:cs="Arial"/>
          <w:sz w:val="18"/>
          <w:szCs w:val="18"/>
          <w:lang w:bidi="ar-SA"/>
        </w:rPr>
      </w:pPr>
    </w:p>
    <w:p w14:paraId="66C0FD39" w14:textId="77777777" w:rsidR="00B91CEF" w:rsidRPr="00A84F69" w:rsidRDefault="00B91CEF" w:rsidP="000A7CC4">
      <w:pPr>
        <w:widowControl/>
        <w:tabs>
          <w:tab w:val="left" w:pos="851"/>
          <w:tab w:val="left" w:pos="1134"/>
          <w:tab w:val="left" w:pos="1559"/>
        </w:tabs>
        <w:autoSpaceDE/>
        <w:autoSpaceDN/>
        <w:ind w:right="114"/>
        <w:rPr>
          <w:rFonts w:eastAsia="Times New Roman" w:cs="Arial"/>
          <w:sz w:val="18"/>
          <w:szCs w:val="18"/>
          <w:lang w:bidi="ar-SA"/>
        </w:rPr>
      </w:pPr>
    </w:p>
    <w:p w14:paraId="5E5086B2" w14:textId="77777777" w:rsidR="00661F85" w:rsidRPr="00A84F69" w:rsidRDefault="00661F85" w:rsidP="000A7CC4">
      <w:pPr>
        <w:widowControl/>
        <w:tabs>
          <w:tab w:val="left" w:pos="851"/>
          <w:tab w:val="left" w:pos="1134"/>
          <w:tab w:val="left" w:pos="1559"/>
        </w:tabs>
        <w:autoSpaceDE/>
        <w:autoSpaceDN/>
        <w:ind w:right="114"/>
        <w:rPr>
          <w:rFonts w:eastAsia="Times New Roman" w:cs="Arial"/>
          <w:sz w:val="18"/>
          <w:szCs w:val="18"/>
          <w:lang w:bidi="ar-SA"/>
        </w:rPr>
      </w:pPr>
      <w:r w:rsidRPr="00A84F69">
        <w:rPr>
          <w:rFonts w:eastAsia="Times New Roman" w:cs="Arial"/>
          <w:sz w:val="18"/>
          <w:szCs w:val="18"/>
          <w:lang w:bidi="ar-SA"/>
        </w:rPr>
        <w:t xml:space="preserve">Die Stromversorgung des Flughafen Nürnberg und der ansässigen Mieter fällt in die Grundzuständigkeit des geschlossenen Verteilnetzes der Flughafen Nürnberg Energie GmbH. </w:t>
      </w:r>
    </w:p>
    <w:p w14:paraId="0D675EFF" w14:textId="77777777" w:rsidR="00B91CEF" w:rsidRPr="00A84F69" w:rsidRDefault="00B91CEF" w:rsidP="000A7CC4">
      <w:pPr>
        <w:widowControl/>
        <w:tabs>
          <w:tab w:val="left" w:pos="851"/>
          <w:tab w:val="left" w:pos="1134"/>
          <w:tab w:val="left" w:pos="1559"/>
        </w:tabs>
        <w:autoSpaceDE/>
        <w:autoSpaceDN/>
        <w:ind w:right="114"/>
        <w:rPr>
          <w:rFonts w:eastAsia="Times New Roman" w:cs="Arial"/>
          <w:sz w:val="18"/>
          <w:szCs w:val="18"/>
          <w:lang w:bidi="ar-SA"/>
        </w:rPr>
      </w:pPr>
    </w:p>
    <w:p w14:paraId="53052DD3" w14:textId="0AC02218" w:rsidR="00661F85" w:rsidRPr="00A84F69" w:rsidRDefault="00661F85" w:rsidP="006F0A2F">
      <w:pPr>
        <w:widowControl/>
        <w:tabs>
          <w:tab w:val="left" w:pos="851"/>
          <w:tab w:val="left" w:pos="1134"/>
          <w:tab w:val="left" w:pos="1559"/>
        </w:tabs>
        <w:autoSpaceDE/>
        <w:autoSpaceDN/>
        <w:ind w:left="567" w:right="114" w:hanging="567"/>
        <w:rPr>
          <w:rFonts w:eastAsia="Arial" w:cs="Arial"/>
          <w:b/>
          <w:bCs/>
          <w:sz w:val="18"/>
          <w:szCs w:val="18"/>
          <w:lang w:bidi="ar-SA"/>
        </w:rPr>
      </w:pPr>
      <w:r w:rsidRPr="00A84F69">
        <w:rPr>
          <w:rFonts w:eastAsia="Arial" w:cs="Arial"/>
          <w:b/>
          <w:bCs/>
          <w:sz w:val="18"/>
          <w:szCs w:val="18"/>
          <w:lang w:bidi="ar-SA"/>
        </w:rPr>
        <w:t xml:space="preserve">1. </w:t>
      </w:r>
      <w:r w:rsidR="006F0A2F">
        <w:rPr>
          <w:rFonts w:eastAsia="Arial" w:cs="Arial"/>
          <w:b/>
          <w:bCs/>
          <w:sz w:val="18"/>
          <w:szCs w:val="18"/>
          <w:lang w:bidi="ar-SA"/>
        </w:rPr>
        <w:tab/>
      </w:r>
      <w:r w:rsidRPr="00A84F69">
        <w:rPr>
          <w:rFonts w:eastAsia="Arial" w:cs="Arial"/>
          <w:b/>
          <w:bCs/>
          <w:sz w:val="18"/>
          <w:szCs w:val="18"/>
          <w:lang w:bidi="ar-SA"/>
        </w:rPr>
        <w:t>Ersatzbelieferung Strom</w:t>
      </w:r>
    </w:p>
    <w:p w14:paraId="08BBD6E4" w14:textId="77777777" w:rsidR="00661F85" w:rsidRPr="00A84F69" w:rsidRDefault="00661F85" w:rsidP="006F0A2F">
      <w:pPr>
        <w:widowControl/>
        <w:tabs>
          <w:tab w:val="left" w:pos="851"/>
          <w:tab w:val="left" w:pos="1134"/>
          <w:tab w:val="left" w:pos="1559"/>
        </w:tabs>
        <w:autoSpaceDE/>
        <w:autoSpaceDN/>
        <w:ind w:left="567" w:right="114"/>
        <w:rPr>
          <w:rFonts w:eastAsia="Times New Roman" w:cs="Arial"/>
          <w:sz w:val="18"/>
          <w:szCs w:val="18"/>
          <w:lang w:bidi="ar-SA"/>
        </w:rPr>
      </w:pPr>
    </w:p>
    <w:p w14:paraId="6EF09B21" w14:textId="37EF0E4B" w:rsidR="00661F85" w:rsidRPr="00A84F69" w:rsidRDefault="00661F85" w:rsidP="006F0A2F">
      <w:pPr>
        <w:widowControl/>
        <w:tabs>
          <w:tab w:val="left" w:pos="851"/>
          <w:tab w:val="left" w:pos="1134"/>
          <w:tab w:val="left" w:pos="1559"/>
        </w:tabs>
        <w:autoSpaceDE/>
        <w:autoSpaceDN/>
        <w:ind w:left="567" w:right="114"/>
        <w:rPr>
          <w:rFonts w:eastAsia="Times New Roman" w:cs="Arial"/>
          <w:sz w:val="18"/>
          <w:szCs w:val="18"/>
          <w:lang w:bidi="ar-SA"/>
        </w:rPr>
      </w:pPr>
      <w:r w:rsidRPr="00A84F69">
        <w:rPr>
          <w:rFonts w:eastAsia="Times New Roman" w:cs="Arial"/>
          <w:sz w:val="18"/>
          <w:szCs w:val="18"/>
          <w:lang w:bidi="ar-SA"/>
        </w:rPr>
        <w:t>Soweit für Entnahmestellen kein aktiver Stromliefervertrag besteht, erfolgt die</w:t>
      </w:r>
      <w:r w:rsidR="008F6DDB">
        <w:rPr>
          <w:rFonts w:eastAsia="Times New Roman" w:cs="Arial"/>
          <w:sz w:val="18"/>
          <w:szCs w:val="18"/>
          <w:lang w:bidi="ar-SA"/>
        </w:rPr>
        <w:t xml:space="preserve"> </w:t>
      </w:r>
      <w:r w:rsidRPr="00A84F69">
        <w:rPr>
          <w:rFonts w:eastAsia="Times New Roman" w:cs="Arial"/>
          <w:sz w:val="18"/>
          <w:szCs w:val="18"/>
          <w:lang w:bidi="ar-SA"/>
        </w:rPr>
        <w:t>Versorgung mit Strom durch die Flughafen Nürnberg Energie GmbH (FNEG) im Rahmen</w:t>
      </w:r>
      <w:r w:rsidR="008F6DDB">
        <w:rPr>
          <w:rFonts w:eastAsia="Times New Roman" w:cs="Arial"/>
          <w:sz w:val="18"/>
          <w:szCs w:val="18"/>
          <w:lang w:bidi="ar-SA"/>
        </w:rPr>
        <w:t xml:space="preserve"> </w:t>
      </w:r>
      <w:r w:rsidRPr="00A84F69">
        <w:rPr>
          <w:rFonts w:eastAsia="Times New Roman" w:cs="Arial"/>
          <w:sz w:val="18"/>
          <w:szCs w:val="18"/>
          <w:lang w:bidi="ar-SA"/>
        </w:rPr>
        <w:t>einer Ersatzbelieferung. Der Stromverbraucher (Kunde) ist verpflichtet, für die</w:t>
      </w:r>
      <w:r w:rsidR="008F6DDB">
        <w:rPr>
          <w:rFonts w:eastAsia="Times New Roman" w:cs="Arial"/>
          <w:sz w:val="18"/>
          <w:szCs w:val="18"/>
          <w:lang w:bidi="ar-SA"/>
        </w:rPr>
        <w:t xml:space="preserve"> </w:t>
      </w:r>
      <w:r w:rsidRPr="00A84F69">
        <w:rPr>
          <w:rFonts w:eastAsia="Times New Roman" w:cs="Arial"/>
          <w:sz w:val="18"/>
          <w:szCs w:val="18"/>
          <w:lang w:bidi="ar-SA"/>
        </w:rPr>
        <w:t>entnommene Energie an diesen Entnahmestellen die im Preisblatt Ersatzbelieferung</w:t>
      </w:r>
    </w:p>
    <w:p w14:paraId="106CA0F3" w14:textId="282111C1" w:rsidR="00661F85" w:rsidRPr="00A84F69" w:rsidRDefault="00661F85" w:rsidP="006F0A2F">
      <w:pPr>
        <w:widowControl/>
        <w:tabs>
          <w:tab w:val="left" w:pos="851"/>
          <w:tab w:val="left" w:pos="1134"/>
          <w:tab w:val="left" w:pos="1559"/>
        </w:tabs>
        <w:autoSpaceDE/>
        <w:autoSpaceDN/>
        <w:ind w:left="567" w:right="114"/>
        <w:rPr>
          <w:rFonts w:eastAsia="Times New Roman" w:cs="Arial"/>
          <w:sz w:val="18"/>
          <w:szCs w:val="18"/>
          <w:lang w:bidi="ar-SA"/>
        </w:rPr>
      </w:pPr>
      <w:r w:rsidRPr="00A84F69">
        <w:rPr>
          <w:rFonts w:eastAsia="Times New Roman" w:cs="Arial"/>
          <w:sz w:val="18"/>
          <w:szCs w:val="18"/>
          <w:lang w:bidi="ar-SA"/>
        </w:rPr>
        <w:t>[https://www.airport-nuernberg.de/de/fneg] ausgewiesenen Preise zu zahlen. Die FNEG ist berechtigt, für die Versorgung monatliche Abschläge (Abschlagsrechnungen) zu</w:t>
      </w:r>
      <w:r w:rsidR="008F6DDB">
        <w:rPr>
          <w:rFonts w:eastAsia="Times New Roman" w:cs="Arial"/>
          <w:sz w:val="18"/>
          <w:szCs w:val="18"/>
          <w:lang w:bidi="ar-SA"/>
        </w:rPr>
        <w:t xml:space="preserve"> </w:t>
      </w:r>
      <w:r w:rsidRPr="00A84F69">
        <w:rPr>
          <w:rFonts w:eastAsia="Times New Roman" w:cs="Arial"/>
          <w:sz w:val="18"/>
          <w:szCs w:val="18"/>
          <w:lang w:bidi="ar-SA"/>
        </w:rPr>
        <w:t>verlangen. Rechnungen werden zwei Wochen nach Zugang fällig, es sei denn die FNEG</w:t>
      </w:r>
      <w:r w:rsidR="008F6DDB">
        <w:rPr>
          <w:rFonts w:eastAsia="Times New Roman" w:cs="Arial"/>
          <w:sz w:val="18"/>
          <w:szCs w:val="18"/>
          <w:lang w:bidi="ar-SA"/>
        </w:rPr>
        <w:t xml:space="preserve"> </w:t>
      </w:r>
      <w:r w:rsidRPr="00A84F69">
        <w:rPr>
          <w:rFonts w:eastAsia="Times New Roman" w:cs="Arial"/>
          <w:sz w:val="18"/>
          <w:szCs w:val="18"/>
          <w:lang w:bidi="ar-SA"/>
        </w:rPr>
        <w:t>nennt einen Fälligkeitstermin, der nach diesem Zeitpunkt liegt.</w:t>
      </w:r>
    </w:p>
    <w:p w14:paraId="03B87BC3" w14:textId="77777777" w:rsidR="00B91CEF" w:rsidRPr="00A84F69" w:rsidRDefault="00B91CEF" w:rsidP="006F0A2F">
      <w:pPr>
        <w:widowControl/>
        <w:tabs>
          <w:tab w:val="left" w:pos="851"/>
          <w:tab w:val="left" w:pos="1134"/>
          <w:tab w:val="left" w:pos="1559"/>
        </w:tabs>
        <w:autoSpaceDE/>
        <w:autoSpaceDN/>
        <w:ind w:left="567" w:right="114"/>
        <w:rPr>
          <w:rFonts w:eastAsia="Times New Roman" w:cs="Arial"/>
          <w:sz w:val="18"/>
          <w:szCs w:val="18"/>
          <w:lang w:bidi="ar-SA"/>
        </w:rPr>
      </w:pPr>
    </w:p>
    <w:p w14:paraId="3F905193" w14:textId="7ED631A4" w:rsidR="00661F85" w:rsidRPr="00A84F69" w:rsidRDefault="00661F85" w:rsidP="006F0A2F">
      <w:pPr>
        <w:widowControl/>
        <w:tabs>
          <w:tab w:val="left" w:pos="851"/>
          <w:tab w:val="left" w:pos="1134"/>
          <w:tab w:val="left" w:pos="1559"/>
        </w:tabs>
        <w:autoSpaceDE/>
        <w:autoSpaceDN/>
        <w:ind w:left="567" w:right="114" w:hanging="567"/>
        <w:rPr>
          <w:rFonts w:eastAsia="Arial" w:cs="Arial"/>
          <w:b/>
          <w:bCs/>
          <w:sz w:val="18"/>
          <w:szCs w:val="18"/>
          <w:lang w:bidi="ar-SA"/>
        </w:rPr>
      </w:pPr>
      <w:r w:rsidRPr="00A84F69">
        <w:rPr>
          <w:rFonts w:eastAsia="Arial" w:cs="Arial"/>
          <w:b/>
          <w:bCs/>
          <w:sz w:val="18"/>
          <w:szCs w:val="18"/>
          <w:lang w:bidi="ar-SA"/>
        </w:rPr>
        <w:t xml:space="preserve">2. </w:t>
      </w:r>
      <w:r w:rsidR="006F0A2F">
        <w:rPr>
          <w:rFonts w:eastAsia="Arial" w:cs="Arial"/>
          <w:b/>
          <w:bCs/>
          <w:sz w:val="18"/>
          <w:szCs w:val="18"/>
          <w:lang w:bidi="ar-SA"/>
        </w:rPr>
        <w:tab/>
      </w:r>
      <w:r w:rsidRPr="00A84F69">
        <w:rPr>
          <w:rFonts w:eastAsia="Arial" w:cs="Arial"/>
          <w:b/>
          <w:bCs/>
          <w:sz w:val="18"/>
          <w:szCs w:val="18"/>
          <w:lang w:bidi="ar-SA"/>
        </w:rPr>
        <w:t>Unterbrechung der Stromlieferung</w:t>
      </w:r>
    </w:p>
    <w:p w14:paraId="1E965C7B" w14:textId="77777777" w:rsidR="00661F85" w:rsidRPr="00A84F69" w:rsidRDefault="00661F85" w:rsidP="000A7CC4">
      <w:pPr>
        <w:widowControl/>
        <w:tabs>
          <w:tab w:val="left" w:pos="851"/>
          <w:tab w:val="left" w:pos="1134"/>
          <w:tab w:val="left" w:pos="1559"/>
        </w:tabs>
        <w:autoSpaceDE/>
        <w:autoSpaceDN/>
        <w:ind w:right="114"/>
        <w:rPr>
          <w:rFonts w:eastAsia="Times New Roman" w:cs="Arial"/>
          <w:sz w:val="18"/>
          <w:szCs w:val="18"/>
          <w:lang w:bidi="ar-SA"/>
        </w:rPr>
      </w:pPr>
    </w:p>
    <w:p w14:paraId="380194A1" w14:textId="5B2A3AAA" w:rsidR="00661F85" w:rsidRPr="00A84F69" w:rsidRDefault="008F6DDB" w:rsidP="001B04E7">
      <w:pPr>
        <w:widowControl/>
        <w:tabs>
          <w:tab w:val="left" w:pos="851"/>
          <w:tab w:val="left" w:pos="1134"/>
          <w:tab w:val="left" w:pos="1559"/>
        </w:tabs>
        <w:autoSpaceDE/>
        <w:autoSpaceDN/>
        <w:ind w:left="567" w:right="114" w:hanging="567"/>
        <w:rPr>
          <w:rFonts w:eastAsia="Times New Roman" w:cs="Arial"/>
          <w:sz w:val="18"/>
          <w:szCs w:val="18"/>
          <w:lang w:bidi="ar-SA"/>
        </w:rPr>
      </w:pPr>
      <w:r>
        <w:rPr>
          <w:rFonts w:eastAsia="Times New Roman" w:cs="Arial"/>
          <w:sz w:val="18"/>
          <w:szCs w:val="18"/>
          <w:lang w:bidi="ar-SA"/>
        </w:rPr>
        <w:t>2.</w:t>
      </w:r>
      <w:r w:rsidR="00661F85" w:rsidRPr="00A84F69">
        <w:rPr>
          <w:rFonts w:eastAsia="Times New Roman" w:cs="Arial"/>
          <w:sz w:val="18"/>
          <w:szCs w:val="18"/>
          <w:lang w:bidi="ar-SA"/>
        </w:rPr>
        <w:t xml:space="preserve">1. </w:t>
      </w:r>
      <w:r w:rsidR="001B04E7">
        <w:rPr>
          <w:rFonts w:eastAsia="Times New Roman" w:cs="Arial"/>
          <w:sz w:val="18"/>
          <w:szCs w:val="18"/>
          <w:lang w:bidi="ar-SA"/>
        </w:rPr>
        <w:tab/>
      </w:r>
      <w:r w:rsidR="00661F85" w:rsidRPr="00A84F69">
        <w:rPr>
          <w:rFonts w:eastAsia="Times New Roman" w:cs="Arial"/>
          <w:sz w:val="18"/>
          <w:szCs w:val="18"/>
          <w:lang w:bidi="ar-SA"/>
        </w:rPr>
        <w:t>Die FNEG ist berechtigt, die Lieferung sofort einzustellen und die Anschlussnutzung</w:t>
      </w:r>
      <w:r>
        <w:rPr>
          <w:rFonts w:eastAsia="Times New Roman" w:cs="Arial"/>
          <w:sz w:val="18"/>
          <w:szCs w:val="18"/>
          <w:lang w:bidi="ar-SA"/>
        </w:rPr>
        <w:t xml:space="preserve"> </w:t>
      </w:r>
      <w:r w:rsidR="00661F85" w:rsidRPr="00A84F69">
        <w:rPr>
          <w:rFonts w:eastAsia="Times New Roman" w:cs="Arial"/>
          <w:sz w:val="18"/>
          <w:szCs w:val="18"/>
          <w:lang w:bidi="ar-SA"/>
        </w:rPr>
        <w:t>durch den Netzbetreiber unterbrechen zu lassen, wenn der Kunde in nicht unerheblichem</w:t>
      </w:r>
      <w:r>
        <w:rPr>
          <w:rFonts w:eastAsia="Times New Roman" w:cs="Arial"/>
          <w:sz w:val="18"/>
          <w:szCs w:val="18"/>
          <w:lang w:bidi="ar-SA"/>
        </w:rPr>
        <w:t xml:space="preserve"> </w:t>
      </w:r>
      <w:r w:rsidR="00661F85" w:rsidRPr="00A84F69">
        <w:rPr>
          <w:rFonts w:eastAsia="Times New Roman" w:cs="Arial"/>
          <w:sz w:val="18"/>
          <w:szCs w:val="18"/>
          <w:lang w:bidi="ar-SA"/>
        </w:rPr>
        <w:t>Maße schuldhaft Energie unter Umgehung, Beeinflussung oder vor Anbringung der</w:t>
      </w:r>
      <w:r>
        <w:rPr>
          <w:rFonts w:eastAsia="Times New Roman" w:cs="Arial"/>
          <w:sz w:val="18"/>
          <w:szCs w:val="18"/>
          <w:lang w:bidi="ar-SA"/>
        </w:rPr>
        <w:t xml:space="preserve"> </w:t>
      </w:r>
      <w:r w:rsidR="00661F85" w:rsidRPr="00A84F69">
        <w:rPr>
          <w:rFonts w:eastAsia="Times New Roman" w:cs="Arial"/>
          <w:sz w:val="18"/>
          <w:szCs w:val="18"/>
          <w:lang w:bidi="ar-SA"/>
        </w:rPr>
        <w:t>Messeinrichtungen verwendet („Energiediebstahl“) und die Unterbrechung zur</w:t>
      </w:r>
      <w:r>
        <w:rPr>
          <w:rFonts w:eastAsia="Times New Roman" w:cs="Arial"/>
          <w:sz w:val="18"/>
          <w:szCs w:val="18"/>
          <w:lang w:bidi="ar-SA"/>
        </w:rPr>
        <w:t xml:space="preserve"> </w:t>
      </w:r>
      <w:r w:rsidR="00661F85" w:rsidRPr="00A84F69">
        <w:rPr>
          <w:rFonts w:eastAsia="Times New Roman" w:cs="Arial"/>
          <w:sz w:val="18"/>
          <w:szCs w:val="18"/>
          <w:lang w:bidi="ar-SA"/>
        </w:rPr>
        <w:t>Verhinderung einer weiteren unberechtigten Energieentnahme erforderlich ist.</w:t>
      </w:r>
    </w:p>
    <w:p w14:paraId="2FAFA9A6" w14:textId="77777777" w:rsidR="00661F85" w:rsidRPr="00A84F69" w:rsidRDefault="00661F85" w:rsidP="000A7CC4">
      <w:pPr>
        <w:widowControl/>
        <w:tabs>
          <w:tab w:val="left" w:pos="851"/>
          <w:tab w:val="left" w:pos="1134"/>
          <w:tab w:val="left" w:pos="1559"/>
        </w:tabs>
        <w:autoSpaceDE/>
        <w:autoSpaceDN/>
        <w:ind w:right="114"/>
        <w:rPr>
          <w:rFonts w:eastAsia="Times New Roman" w:cs="Arial"/>
          <w:sz w:val="18"/>
          <w:szCs w:val="18"/>
          <w:lang w:bidi="ar-SA"/>
        </w:rPr>
      </w:pPr>
    </w:p>
    <w:p w14:paraId="2B9BB866" w14:textId="14560FD2" w:rsidR="00661F85" w:rsidRPr="00A84F69" w:rsidRDefault="008F6DDB" w:rsidP="001B04E7">
      <w:pPr>
        <w:widowControl/>
        <w:tabs>
          <w:tab w:val="left" w:pos="851"/>
          <w:tab w:val="left" w:pos="1134"/>
          <w:tab w:val="left" w:pos="1559"/>
        </w:tabs>
        <w:autoSpaceDE/>
        <w:autoSpaceDN/>
        <w:ind w:left="567" w:right="114" w:hanging="567"/>
        <w:rPr>
          <w:rFonts w:eastAsia="Times New Roman" w:cs="Arial"/>
          <w:sz w:val="18"/>
          <w:szCs w:val="18"/>
          <w:lang w:bidi="ar-SA"/>
        </w:rPr>
      </w:pPr>
      <w:r>
        <w:rPr>
          <w:rFonts w:eastAsia="Times New Roman" w:cs="Arial"/>
          <w:sz w:val="18"/>
          <w:szCs w:val="18"/>
          <w:lang w:bidi="ar-SA"/>
        </w:rPr>
        <w:t>2.</w:t>
      </w:r>
      <w:r w:rsidR="00661F85" w:rsidRPr="00A84F69">
        <w:rPr>
          <w:rFonts w:eastAsia="Times New Roman" w:cs="Arial"/>
          <w:sz w:val="18"/>
          <w:szCs w:val="18"/>
          <w:lang w:bidi="ar-SA"/>
        </w:rPr>
        <w:t xml:space="preserve">2. </w:t>
      </w:r>
      <w:r w:rsidR="001B04E7">
        <w:rPr>
          <w:rFonts w:eastAsia="Times New Roman" w:cs="Arial"/>
          <w:sz w:val="18"/>
          <w:szCs w:val="18"/>
          <w:lang w:bidi="ar-SA"/>
        </w:rPr>
        <w:tab/>
      </w:r>
      <w:r w:rsidR="00661F85" w:rsidRPr="00A84F69">
        <w:rPr>
          <w:rFonts w:eastAsia="Times New Roman" w:cs="Arial"/>
          <w:sz w:val="18"/>
          <w:szCs w:val="18"/>
          <w:lang w:bidi="ar-SA"/>
        </w:rPr>
        <w:t>Bei anderen Zuwiderhandlungen, insbesondere bei der Nichterfüllung einer</w:t>
      </w:r>
      <w:r>
        <w:rPr>
          <w:rFonts w:eastAsia="Times New Roman" w:cs="Arial"/>
          <w:sz w:val="18"/>
          <w:szCs w:val="18"/>
          <w:lang w:bidi="ar-SA"/>
        </w:rPr>
        <w:t xml:space="preserve"> </w:t>
      </w:r>
      <w:r w:rsidR="00661F85" w:rsidRPr="00A84F69">
        <w:rPr>
          <w:rFonts w:eastAsia="Times New Roman" w:cs="Arial"/>
          <w:sz w:val="18"/>
          <w:szCs w:val="18"/>
          <w:lang w:bidi="ar-SA"/>
        </w:rPr>
        <w:t>Zahlungsverpflichtung in Höhe des Doppelten der rechnerisch auf den laufenden</w:t>
      </w:r>
      <w:r>
        <w:rPr>
          <w:rFonts w:eastAsia="Times New Roman" w:cs="Arial"/>
          <w:sz w:val="18"/>
          <w:szCs w:val="18"/>
          <w:lang w:bidi="ar-SA"/>
        </w:rPr>
        <w:t xml:space="preserve"> </w:t>
      </w:r>
      <w:r w:rsidR="00661F85" w:rsidRPr="00A84F69">
        <w:rPr>
          <w:rFonts w:eastAsia="Times New Roman" w:cs="Arial"/>
          <w:sz w:val="18"/>
          <w:szCs w:val="18"/>
          <w:lang w:bidi="ar-SA"/>
        </w:rPr>
        <w:t>Kalendermonat entfallenden Abschlags- oder Vorauszahlung, mindestens jedoch 100 €</w:t>
      </w:r>
      <w:r>
        <w:rPr>
          <w:rFonts w:eastAsia="Times New Roman" w:cs="Arial"/>
          <w:sz w:val="18"/>
          <w:szCs w:val="18"/>
          <w:lang w:bidi="ar-SA"/>
        </w:rPr>
        <w:t xml:space="preserve"> </w:t>
      </w:r>
      <w:r w:rsidR="00661F85" w:rsidRPr="00A84F69">
        <w:rPr>
          <w:rFonts w:eastAsia="Times New Roman" w:cs="Arial"/>
          <w:sz w:val="18"/>
          <w:szCs w:val="18"/>
          <w:lang w:bidi="ar-SA"/>
        </w:rPr>
        <w:t>(inklusive Mahn- und Inkassokosten) trotz Mahnung, ist die FNEG berechtigt, die</w:t>
      </w:r>
      <w:r w:rsidR="00F16C55">
        <w:rPr>
          <w:rFonts w:eastAsia="Times New Roman" w:cs="Arial"/>
          <w:sz w:val="18"/>
          <w:szCs w:val="18"/>
          <w:lang w:bidi="ar-SA"/>
        </w:rPr>
        <w:t xml:space="preserve"> </w:t>
      </w:r>
      <w:r w:rsidR="00661F85" w:rsidRPr="00A84F69">
        <w:rPr>
          <w:rFonts w:eastAsia="Times New Roman" w:cs="Arial"/>
          <w:sz w:val="18"/>
          <w:szCs w:val="18"/>
          <w:lang w:bidi="ar-SA"/>
        </w:rPr>
        <w:t>Lieferung vier Wochen nach Androhung durch den Netzbetreiber unterbrechen zu lassen,</w:t>
      </w:r>
      <w:r w:rsidR="00F16C55">
        <w:rPr>
          <w:rFonts w:eastAsia="Times New Roman" w:cs="Arial"/>
          <w:sz w:val="18"/>
          <w:szCs w:val="18"/>
          <w:lang w:bidi="ar-SA"/>
        </w:rPr>
        <w:t xml:space="preserve"> </w:t>
      </w:r>
      <w:r w:rsidR="00661F85" w:rsidRPr="00A84F69">
        <w:rPr>
          <w:rFonts w:eastAsia="Times New Roman" w:cs="Arial"/>
          <w:sz w:val="18"/>
          <w:szCs w:val="18"/>
          <w:lang w:bidi="ar-SA"/>
        </w:rPr>
        <w:t>es sei denn, die Folgen der Unterbrechung stehen außer Verhältnis zur Schwere der</w:t>
      </w:r>
      <w:r w:rsidR="00F16C55">
        <w:rPr>
          <w:rFonts w:eastAsia="Times New Roman" w:cs="Arial"/>
          <w:sz w:val="18"/>
          <w:szCs w:val="18"/>
          <w:lang w:bidi="ar-SA"/>
        </w:rPr>
        <w:t xml:space="preserve"> </w:t>
      </w:r>
      <w:r w:rsidR="00661F85" w:rsidRPr="00A84F69">
        <w:rPr>
          <w:rFonts w:eastAsia="Times New Roman" w:cs="Arial"/>
          <w:sz w:val="18"/>
          <w:szCs w:val="18"/>
          <w:lang w:bidi="ar-SA"/>
        </w:rPr>
        <w:t>Zuwiderhandlung oder der Kunde legt dar, dass hinreichende Aussicht besteht, dass er</w:t>
      </w:r>
      <w:r w:rsidR="00F16C55">
        <w:rPr>
          <w:rFonts w:eastAsia="Times New Roman" w:cs="Arial"/>
          <w:sz w:val="18"/>
          <w:szCs w:val="18"/>
          <w:lang w:bidi="ar-SA"/>
        </w:rPr>
        <w:t xml:space="preserve"> </w:t>
      </w:r>
      <w:r w:rsidR="00661F85" w:rsidRPr="00A84F69">
        <w:rPr>
          <w:rFonts w:eastAsia="Times New Roman" w:cs="Arial"/>
          <w:sz w:val="18"/>
          <w:szCs w:val="18"/>
          <w:lang w:bidi="ar-SA"/>
        </w:rPr>
        <w:t>seinen Verpflichtungen nachkommt.</w:t>
      </w:r>
    </w:p>
    <w:p w14:paraId="0FFDFD5F" w14:textId="77777777" w:rsidR="00661F85" w:rsidRPr="00A84F69" w:rsidRDefault="00661F85" w:rsidP="000A7CC4">
      <w:pPr>
        <w:widowControl/>
        <w:tabs>
          <w:tab w:val="left" w:pos="851"/>
          <w:tab w:val="left" w:pos="1134"/>
          <w:tab w:val="left" w:pos="1559"/>
        </w:tabs>
        <w:autoSpaceDE/>
        <w:autoSpaceDN/>
        <w:ind w:right="114"/>
        <w:rPr>
          <w:rFonts w:eastAsia="Times New Roman" w:cs="Arial"/>
          <w:sz w:val="18"/>
          <w:szCs w:val="18"/>
          <w:lang w:bidi="ar-SA"/>
        </w:rPr>
      </w:pPr>
    </w:p>
    <w:p w14:paraId="0502D3CD" w14:textId="1D9B0F50" w:rsidR="00F16C55" w:rsidRDefault="00F16C55" w:rsidP="001B04E7">
      <w:pPr>
        <w:widowControl/>
        <w:tabs>
          <w:tab w:val="left" w:pos="851"/>
          <w:tab w:val="left" w:pos="1134"/>
          <w:tab w:val="left" w:pos="1559"/>
        </w:tabs>
        <w:autoSpaceDE/>
        <w:autoSpaceDN/>
        <w:ind w:left="567" w:right="114" w:hanging="567"/>
        <w:rPr>
          <w:rFonts w:eastAsia="Times New Roman" w:cs="Arial"/>
          <w:sz w:val="18"/>
          <w:szCs w:val="18"/>
          <w:lang w:bidi="ar-SA"/>
        </w:rPr>
      </w:pPr>
      <w:r>
        <w:rPr>
          <w:rFonts w:eastAsia="Times New Roman" w:cs="Arial"/>
          <w:sz w:val="18"/>
          <w:szCs w:val="18"/>
          <w:lang w:bidi="ar-SA"/>
        </w:rPr>
        <w:t>2.</w:t>
      </w:r>
      <w:r w:rsidR="00661F85" w:rsidRPr="00A84F69">
        <w:rPr>
          <w:rFonts w:eastAsia="Times New Roman" w:cs="Arial"/>
          <w:sz w:val="18"/>
          <w:szCs w:val="18"/>
          <w:lang w:bidi="ar-SA"/>
        </w:rPr>
        <w:t xml:space="preserve">3. </w:t>
      </w:r>
      <w:r w:rsidR="001B04E7">
        <w:rPr>
          <w:rFonts w:eastAsia="Times New Roman" w:cs="Arial"/>
          <w:sz w:val="18"/>
          <w:szCs w:val="18"/>
          <w:lang w:bidi="ar-SA"/>
        </w:rPr>
        <w:tab/>
      </w:r>
      <w:r w:rsidR="00661F85" w:rsidRPr="00A84F69">
        <w:rPr>
          <w:rFonts w:eastAsia="Times New Roman" w:cs="Arial"/>
          <w:sz w:val="18"/>
          <w:szCs w:val="18"/>
          <w:lang w:bidi="ar-SA"/>
        </w:rPr>
        <w:t>Die Beauftragung des Netzbetreibers mit der Unterbrechung der Anschlussnutzung</w:t>
      </w:r>
      <w:r>
        <w:rPr>
          <w:rFonts w:eastAsia="Times New Roman" w:cs="Arial"/>
          <w:sz w:val="18"/>
          <w:szCs w:val="18"/>
          <w:lang w:bidi="ar-SA"/>
        </w:rPr>
        <w:t xml:space="preserve"> </w:t>
      </w:r>
      <w:r w:rsidR="00661F85" w:rsidRPr="00A84F69">
        <w:rPr>
          <w:rFonts w:eastAsia="Times New Roman" w:cs="Arial"/>
          <w:sz w:val="18"/>
          <w:szCs w:val="18"/>
          <w:lang w:bidi="ar-SA"/>
        </w:rPr>
        <w:t>wird dem Kunden acht Werktage im Voraus unter Angabe des Zeitpunkts der</w:t>
      </w:r>
      <w:r>
        <w:rPr>
          <w:rFonts w:eastAsia="Times New Roman" w:cs="Arial"/>
          <w:sz w:val="18"/>
          <w:szCs w:val="18"/>
          <w:lang w:bidi="ar-SA"/>
        </w:rPr>
        <w:t xml:space="preserve"> </w:t>
      </w:r>
      <w:r w:rsidR="00661F85" w:rsidRPr="00A84F69">
        <w:rPr>
          <w:rFonts w:eastAsia="Times New Roman" w:cs="Arial"/>
          <w:sz w:val="18"/>
          <w:szCs w:val="18"/>
          <w:lang w:bidi="ar-SA"/>
        </w:rPr>
        <w:t>Auftragserteilung angekündigt. FNEG wird den Netzbetreiber zum genannten Zeitpunkt</w:t>
      </w:r>
      <w:r>
        <w:rPr>
          <w:rFonts w:eastAsia="Times New Roman" w:cs="Arial"/>
          <w:sz w:val="18"/>
          <w:szCs w:val="18"/>
          <w:lang w:bidi="ar-SA"/>
        </w:rPr>
        <w:t xml:space="preserve"> </w:t>
      </w:r>
      <w:r w:rsidR="00661F85" w:rsidRPr="00A84F69">
        <w:rPr>
          <w:rFonts w:eastAsia="Times New Roman" w:cs="Arial"/>
          <w:sz w:val="18"/>
          <w:szCs w:val="18"/>
          <w:lang w:bidi="ar-SA"/>
        </w:rPr>
        <w:t>beauftragen, die Anschlussnutzung zu unterbrechen, wofür der Netzbetreiber nach den</w:t>
      </w:r>
      <w:r>
        <w:rPr>
          <w:rFonts w:eastAsia="Times New Roman" w:cs="Arial"/>
          <w:sz w:val="18"/>
          <w:szCs w:val="18"/>
          <w:lang w:bidi="ar-SA"/>
        </w:rPr>
        <w:t xml:space="preserve"> </w:t>
      </w:r>
      <w:r w:rsidR="00661F85" w:rsidRPr="00A84F69">
        <w:rPr>
          <w:rFonts w:eastAsia="Times New Roman" w:cs="Arial"/>
          <w:sz w:val="18"/>
          <w:szCs w:val="18"/>
          <w:lang w:bidi="ar-SA"/>
        </w:rPr>
        <w:t>Vorgaben des einheitlichen Netznutzungsvertrags Strom sechs weitere Werktage Zeit</w:t>
      </w:r>
      <w:r>
        <w:rPr>
          <w:rFonts w:eastAsia="Times New Roman" w:cs="Arial"/>
          <w:sz w:val="18"/>
          <w:szCs w:val="18"/>
          <w:lang w:bidi="ar-SA"/>
        </w:rPr>
        <w:t xml:space="preserve"> </w:t>
      </w:r>
      <w:r w:rsidR="00661F85" w:rsidRPr="00A84F69">
        <w:rPr>
          <w:rFonts w:eastAsia="Times New Roman" w:cs="Arial"/>
          <w:sz w:val="18"/>
          <w:szCs w:val="18"/>
          <w:lang w:bidi="ar-SA"/>
        </w:rPr>
        <w:t>hat. Der Kunde wird FNEG auf etwaige Besonderheiten, die einer Unterbrechung</w:t>
      </w:r>
      <w:r>
        <w:rPr>
          <w:rFonts w:eastAsia="Times New Roman" w:cs="Arial"/>
          <w:sz w:val="18"/>
          <w:szCs w:val="18"/>
          <w:lang w:bidi="ar-SA"/>
        </w:rPr>
        <w:t xml:space="preserve"> </w:t>
      </w:r>
      <w:r w:rsidR="00661F85" w:rsidRPr="00A84F69">
        <w:rPr>
          <w:rFonts w:eastAsia="Times New Roman" w:cs="Arial"/>
          <w:sz w:val="18"/>
          <w:szCs w:val="18"/>
          <w:lang w:bidi="ar-SA"/>
        </w:rPr>
        <w:t>zwingend entgegenstehen, unverzüglich schriftlich hinweisen.</w:t>
      </w:r>
      <w:r>
        <w:rPr>
          <w:rFonts w:eastAsia="Times New Roman" w:cs="Arial"/>
          <w:sz w:val="18"/>
          <w:szCs w:val="18"/>
          <w:lang w:bidi="ar-SA"/>
        </w:rPr>
        <w:t xml:space="preserve"> </w:t>
      </w:r>
    </w:p>
    <w:p w14:paraId="179B71BC" w14:textId="77777777" w:rsidR="00B91CEF" w:rsidRDefault="00B91CEF" w:rsidP="000A7CC4">
      <w:pPr>
        <w:widowControl/>
        <w:tabs>
          <w:tab w:val="left" w:pos="851"/>
          <w:tab w:val="left" w:pos="1134"/>
          <w:tab w:val="left" w:pos="1559"/>
        </w:tabs>
        <w:autoSpaceDE/>
        <w:autoSpaceDN/>
        <w:ind w:right="114"/>
        <w:rPr>
          <w:rFonts w:eastAsia="Times New Roman" w:cs="Arial"/>
          <w:sz w:val="18"/>
          <w:szCs w:val="18"/>
          <w:lang w:bidi="ar-SA"/>
        </w:rPr>
      </w:pPr>
    </w:p>
    <w:p w14:paraId="79401854" w14:textId="46D9CEF4" w:rsidR="00B91CEF" w:rsidRDefault="00C315E0" w:rsidP="001B04E7">
      <w:pPr>
        <w:widowControl/>
        <w:tabs>
          <w:tab w:val="left" w:pos="851"/>
          <w:tab w:val="left" w:pos="1134"/>
          <w:tab w:val="left" w:pos="1559"/>
        </w:tabs>
        <w:autoSpaceDE/>
        <w:autoSpaceDN/>
        <w:ind w:left="567" w:right="114" w:hanging="567"/>
        <w:rPr>
          <w:rFonts w:eastAsia="Times New Roman" w:cs="Arial"/>
          <w:sz w:val="18"/>
          <w:szCs w:val="18"/>
          <w:lang w:bidi="ar-SA"/>
        </w:rPr>
      </w:pPr>
      <w:r>
        <w:rPr>
          <w:rFonts w:eastAsia="Times New Roman" w:cs="Arial"/>
          <w:sz w:val="18"/>
          <w:szCs w:val="18"/>
          <w:lang w:bidi="ar-SA"/>
        </w:rPr>
        <w:t>2.4</w:t>
      </w:r>
      <w:r w:rsidR="00661F85" w:rsidRPr="00A84F69">
        <w:rPr>
          <w:rFonts w:eastAsia="Times New Roman" w:cs="Arial"/>
          <w:sz w:val="18"/>
          <w:szCs w:val="18"/>
          <w:lang w:bidi="ar-SA"/>
        </w:rPr>
        <w:t xml:space="preserve">. </w:t>
      </w:r>
      <w:r w:rsidR="001B04E7">
        <w:rPr>
          <w:rFonts w:eastAsia="Times New Roman" w:cs="Arial"/>
          <w:sz w:val="18"/>
          <w:szCs w:val="18"/>
          <w:lang w:bidi="ar-SA"/>
        </w:rPr>
        <w:tab/>
      </w:r>
      <w:r w:rsidR="00661F85" w:rsidRPr="00A84F69">
        <w:rPr>
          <w:rFonts w:eastAsia="Times New Roman" w:cs="Arial"/>
          <w:sz w:val="18"/>
          <w:szCs w:val="18"/>
          <w:lang w:bidi="ar-SA"/>
        </w:rPr>
        <w:t>Die Kosten der Unterbrechung sowie der Wiederherstellung der Belieferung sind vom Kunden zu tragen. Die FNEG stellt dem Kunden die dadurch entstandenen tatsächlichen Kosten in Rechnung.</w:t>
      </w:r>
    </w:p>
    <w:p w14:paraId="4D7257B5" w14:textId="77777777" w:rsidR="00B91CEF" w:rsidRDefault="00B91CEF">
      <w:pPr>
        <w:rPr>
          <w:rFonts w:eastAsia="Times New Roman" w:cs="Arial"/>
          <w:sz w:val="18"/>
          <w:szCs w:val="18"/>
          <w:lang w:bidi="ar-SA"/>
        </w:rPr>
      </w:pPr>
      <w:r>
        <w:rPr>
          <w:rFonts w:eastAsia="Times New Roman" w:cs="Arial"/>
          <w:sz w:val="18"/>
          <w:szCs w:val="18"/>
          <w:lang w:bidi="ar-SA"/>
        </w:rPr>
        <w:br w:type="page"/>
      </w:r>
    </w:p>
    <w:p w14:paraId="576C2CA4" w14:textId="77777777" w:rsidR="00DC1ECE" w:rsidRDefault="00DC1ECE" w:rsidP="00F73528">
      <w:pPr>
        <w:pStyle w:val="Titel"/>
        <w:rPr>
          <w:sz w:val="24"/>
          <w:szCs w:val="24"/>
          <w:lang w:val="de-DE"/>
        </w:rPr>
      </w:pPr>
    </w:p>
    <w:p w14:paraId="163040B4" w14:textId="3F27080A" w:rsidR="00F73528" w:rsidRPr="00F73528" w:rsidRDefault="00F73528" w:rsidP="00F73528">
      <w:pPr>
        <w:pStyle w:val="Titel"/>
        <w:rPr>
          <w:sz w:val="24"/>
          <w:szCs w:val="24"/>
          <w:lang w:val="de-DE"/>
        </w:rPr>
      </w:pPr>
      <w:r w:rsidRPr="00F73528">
        <w:rPr>
          <w:sz w:val="24"/>
          <w:szCs w:val="24"/>
          <w:lang w:val="de-DE"/>
        </w:rPr>
        <w:t xml:space="preserve">Anlage 8 Benutzungsordnung des Cargo Centers am Flughafen Nürnberg (CCN) </w:t>
      </w:r>
    </w:p>
    <w:p w14:paraId="29445B2C" w14:textId="77777777" w:rsidR="00F73528" w:rsidRPr="00F73528" w:rsidRDefault="00F73528" w:rsidP="00F73528">
      <w:pPr>
        <w:pStyle w:val="Textkrper"/>
        <w:rPr>
          <w:rFonts w:cs="Arial"/>
          <w:color w:val="000000"/>
          <w:sz w:val="18"/>
          <w:szCs w:val="18"/>
        </w:rPr>
      </w:pPr>
    </w:p>
    <w:p w14:paraId="3E6A779C" w14:textId="77777777" w:rsidR="00F73528" w:rsidRPr="00F73528" w:rsidRDefault="00F73528" w:rsidP="00F73528">
      <w:pPr>
        <w:pStyle w:val="Textkrper"/>
        <w:rPr>
          <w:rFonts w:cs="Arial"/>
          <w:color w:val="000000"/>
          <w:sz w:val="18"/>
          <w:szCs w:val="18"/>
        </w:rPr>
      </w:pPr>
    </w:p>
    <w:p w14:paraId="157B603C" w14:textId="77777777" w:rsidR="00F73528" w:rsidRPr="00F73528" w:rsidRDefault="00F73528" w:rsidP="00F73528">
      <w:pPr>
        <w:pStyle w:val="Textkrper"/>
        <w:rPr>
          <w:rFonts w:cs="Arial"/>
          <w:color w:val="000000"/>
          <w:sz w:val="18"/>
          <w:szCs w:val="18"/>
        </w:rPr>
      </w:pPr>
      <w:r w:rsidRPr="00F73528">
        <w:rPr>
          <w:rFonts w:cs="Arial"/>
          <w:color w:val="000000"/>
          <w:sz w:val="18"/>
          <w:szCs w:val="18"/>
        </w:rPr>
        <w:t>Ergänzend zur Flughafenbenutzungsordnung gelten für das CCN folgende Bestimmungen:</w:t>
      </w:r>
    </w:p>
    <w:p w14:paraId="3F250EC8" w14:textId="77777777" w:rsidR="00F73528" w:rsidRPr="00F73528" w:rsidRDefault="00F73528" w:rsidP="00F73528">
      <w:pPr>
        <w:pStyle w:val="Textkrper"/>
        <w:rPr>
          <w:rFonts w:cs="Arial"/>
          <w:color w:val="000000"/>
          <w:sz w:val="18"/>
          <w:szCs w:val="18"/>
        </w:rPr>
      </w:pPr>
    </w:p>
    <w:p w14:paraId="0BB4E594" w14:textId="04927BE7" w:rsidR="00F73528" w:rsidRPr="00F73528" w:rsidRDefault="00F73528" w:rsidP="00860A1C">
      <w:pPr>
        <w:pStyle w:val="berschrift2"/>
        <w:numPr>
          <w:ilvl w:val="0"/>
          <w:numId w:val="41"/>
        </w:numPr>
        <w:tabs>
          <w:tab w:val="clear" w:pos="397"/>
        </w:tabs>
        <w:ind w:left="567" w:hanging="567"/>
        <w:rPr>
          <w:rFonts w:cs="Arial"/>
          <w:sz w:val="18"/>
          <w:szCs w:val="18"/>
        </w:rPr>
      </w:pPr>
      <w:bookmarkStart w:id="802" w:name="_Toc500417901"/>
      <w:bookmarkStart w:id="803" w:name="_Toc1239737032"/>
      <w:bookmarkStart w:id="804" w:name="_Toc501014895"/>
      <w:r w:rsidRPr="00F73528">
        <w:rPr>
          <w:rFonts w:cs="Arial"/>
          <w:sz w:val="18"/>
          <w:szCs w:val="18"/>
        </w:rPr>
        <w:t>Allgemeine Bestimmungen und Definitionen</w:t>
      </w:r>
      <w:bookmarkEnd w:id="802"/>
      <w:bookmarkEnd w:id="803"/>
      <w:bookmarkEnd w:id="804"/>
    </w:p>
    <w:p w14:paraId="35D806DA" w14:textId="77777777" w:rsidR="00F73528" w:rsidRPr="00F73528" w:rsidRDefault="00F73528" w:rsidP="00F73528">
      <w:pPr>
        <w:rPr>
          <w:rFonts w:cs="Arial"/>
          <w:sz w:val="18"/>
          <w:szCs w:val="18"/>
        </w:rPr>
      </w:pPr>
    </w:p>
    <w:p w14:paraId="3B8BB9DA" w14:textId="77777777" w:rsidR="00F73528" w:rsidRPr="00F73528" w:rsidRDefault="00F73528" w:rsidP="00F73528">
      <w:pPr>
        <w:pStyle w:val="Textkrper"/>
        <w:ind w:left="567" w:hanging="567"/>
        <w:rPr>
          <w:rFonts w:cs="Arial"/>
          <w:color w:val="000000"/>
          <w:sz w:val="18"/>
          <w:szCs w:val="18"/>
        </w:rPr>
      </w:pPr>
      <w:r w:rsidRPr="00F73528">
        <w:rPr>
          <w:rFonts w:cs="Arial"/>
          <w:color w:val="000000"/>
          <w:sz w:val="18"/>
          <w:szCs w:val="18"/>
        </w:rPr>
        <w:t>1.1</w:t>
      </w:r>
      <w:r w:rsidRPr="00F73528">
        <w:rPr>
          <w:rFonts w:cs="Arial"/>
          <w:color w:val="000000"/>
          <w:sz w:val="18"/>
          <w:szCs w:val="18"/>
        </w:rPr>
        <w:tab/>
        <w:t>Zum CCN gehören sämtliche Flächen und Gebäude, die sich auf dem umzäunten Bereich befinden, der sich von der Flughafenstraße kommend an die erste Ausfahrt des Kreisverkehrs anschließt. Dazu gehören insbesondere die Gebäude CCN 1 und CCN 2, einschließlich der Rampen, sowie die diese umgreifenden Flächen.</w:t>
      </w:r>
    </w:p>
    <w:p w14:paraId="7A65C62B" w14:textId="77777777" w:rsidR="00F73528" w:rsidRPr="00F73528" w:rsidRDefault="00F73528" w:rsidP="00F73528">
      <w:pPr>
        <w:pStyle w:val="Textkrper"/>
        <w:rPr>
          <w:rFonts w:cs="Arial"/>
          <w:color w:val="000000"/>
          <w:sz w:val="18"/>
          <w:szCs w:val="18"/>
        </w:rPr>
      </w:pPr>
    </w:p>
    <w:p w14:paraId="2D7067FE" w14:textId="1DFD2DBB" w:rsidR="00F73528" w:rsidRPr="00F73528" w:rsidRDefault="00F73528" w:rsidP="00F73528">
      <w:pPr>
        <w:pStyle w:val="Textkrper"/>
        <w:ind w:left="567" w:hanging="567"/>
        <w:rPr>
          <w:rFonts w:cs="Arial"/>
          <w:color w:val="000000"/>
          <w:sz w:val="18"/>
          <w:szCs w:val="18"/>
        </w:rPr>
      </w:pPr>
      <w:r w:rsidRPr="00F73528">
        <w:rPr>
          <w:rFonts w:cs="Arial"/>
          <w:color w:val="000000"/>
          <w:sz w:val="18"/>
          <w:szCs w:val="18"/>
        </w:rPr>
        <w:t>1.2</w:t>
      </w:r>
      <w:r w:rsidRPr="00F73528">
        <w:rPr>
          <w:rFonts w:cs="Arial"/>
          <w:color w:val="000000"/>
          <w:sz w:val="18"/>
          <w:szCs w:val="18"/>
        </w:rPr>
        <w:tab/>
        <w:t>Das CCN stellt einen zugangsbeschränkten Bereich dar. Wer das Frachtgelände mit Fahrzeugen benutzt, es betritt, befährt oder in sonstiger Weise nutzt, ist den Vorschriften dieser Benutzungsordnung und den zu ihrer Durchführung ergehenden Weisungen des Flughafenunternehme</w:t>
      </w:r>
      <w:r w:rsidR="006A5434">
        <w:rPr>
          <w:rFonts w:cs="Arial"/>
          <w:color w:val="000000"/>
          <w:sz w:val="18"/>
          <w:szCs w:val="18"/>
        </w:rPr>
        <w:t>n</w:t>
      </w:r>
      <w:r w:rsidRPr="00F73528">
        <w:rPr>
          <w:rFonts w:cs="Arial"/>
          <w:color w:val="000000"/>
          <w:sz w:val="18"/>
          <w:szCs w:val="18"/>
        </w:rPr>
        <w:t>s, seiner Erfüllungsgehilfen oder des/der Inhabers/in des Hausrechtes unterworfen.</w:t>
      </w:r>
    </w:p>
    <w:p w14:paraId="4C52453A" w14:textId="77777777" w:rsidR="00F73528" w:rsidRPr="00F73528" w:rsidRDefault="00F73528" w:rsidP="00F73528">
      <w:pPr>
        <w:pStyle w:val="Textkrper"/>
        <w:ind w:left="567" w:hanging="567"/>
        <w:rPr>
          <w:rFonts w:cs="Arial"/>
          <w:color w:val="000000"/>
          <w:sz w:val="18"/>
          <w:szCs w:val="18"/>
        </w:rPr>
      </w:pPr>
    </w:p>
    <w:p w14:paraId="0B36A6A1" w14:textId="239D895B" w:rsidR="00F73528" w:rsidRPr="00F73528" w:rsidRDefault="00F73528" w:rsidP="00F73528">
      <w:pPr>
        <w:pStyle w:val="Textkrper"/>
        <w:ind w:left="567" w:hanging="567"/>
        <w:rPr>
          <w:rFonts w:cs="Arial"/>
          <w:color w:val="000000"/>
          <w:sz w:val="18"/>
          <w:szCs w:val="18"/>
        </w:rPr>
      </w:pPr>
      <w:r w:rsidRPr="00F73528">
        <w:rPr>
          <w:rFonts w:cs="Arial"/>
          <w:color w:val="000000"/>
          <w:sz w:val="18"/>
          <w:szCs w:val="18"/>
        </w:rPr>
        <w:t>1.3</w:t>
      </w:r>
      <w:r w:rsidRPr="00F73528">
        <w:rPr>
          <w:rFonts w:cs="Arial"/>
          <w:color w:val="000000"/>
          <w:sz w:val="18"/>
          <w:szCs w:val="18"/>
        </w:rPr>
        <w:tab/>
        <w:t>Wer Luftfracht zum oder vom Flughafen auf dem Landwege befördert, ist verpflichtet, de</w:t>
      </w:r>
      <w:r w:rsidR="006A5434">
        <w:rPr>
          <w:rFonts w:cs="Arial"/>
          <w:color w:val="000000"/>
          <w:sz w:val="18"/>
          <w:szCs w:val="18"/>
        </w:rPr>
        <w:t>m</w:t>
      </w:r>
      <w:r w:rsidRPr="00F73528">
        <w:rPr>
          <w:rFonts w:cs="Arial"/>
          <w:color w:val="000000"/>
          <w:sz w:val="18"/>
          <w:szCs w:val="18"/>
        </w:rPr>
        <w:t xml:space="preserve"> Flughafenunternehme</w:t>
      </w:r>
      <w:r w:rsidR="00B56FE9">
        <w:rPr>
          <w:rFonts w:cs="Arial"/>
          <w:color w:val="000000"/>
          <w:sz w:val="18"/>
          <w:szCs w:val="18"/>
        </w:rPr>
        <w:t>n</w:t>
      </w:r>
      <w:r w:rsidRPr="00F73528">
        <w:rPr>
          <w:rFonts w:cs="Arial"/>
          <w:color w:val="000000"/>
          <w:sz w:val="18"/>
          <w:szCs w:val="18"/>
        </w:rPr>
        <w:t xml:space="preserve"> oder den Inhaber/in der Gestattung nach dessen/ deren näherer Weisung über die Ladewerte und die sonstigen Daten dieser Luftfracht zu unterrichten (z.B. Anzahl der Frachtstücke, Gewicht, AWB-Nr., Inhalt, von/nach, Datum).</w:t>
      </w:r>
    </w:p>
    <w:p w14:paraId="4AA318D3" w14:textId="77777777" w:rsidR="00F73528" w:rsidRPr="00F73528" w:rsidRDefault="00F73528" w:rsidP="00F73528">
      <w:pPr>
        <w:pStyle w:val="Textkrper"/>
        <w:rPr>
          <w:rFonts w:cs="Arial"/>
          <w:color w:val="000000"/>
          <w:sz w:val="18"/>
          <w:szCs w:val="18"/>
        </w:rPr>
      </w:pPr>
    </w:p>
    <w:p w14:paraId="6DFC222D" w14:textId="77777777" w:rsidR="00F73528" w:rsidRPr="00F73528" w:rsidRDefault="00F73528" w:rsidP="00F73528">
      <w:pPr>
        <w:pStyle w:val="Textkrper"/>
        <w:ind w:left="567" w:hanging="567"/>
        <w:rPr>
          <w:rFonts w:cs="Arial"/>
          <w:color w:val="000000"/>
          <w:sz w:val="18"/>
          <w:szCs w:val="18"/>
        </w:rPr>
      </w:pPr>
      <w:r w:rsidRPr="00F73528">
        <w:rPr>
          <w:rFonts w:cs="Arial"/>
          <w:color w:val="000000"/>
          <w:sz w:val="18"/>
          <w:szCs w:val="18"/>
        </w:rPr>
        <w:t>1.4</w:t>
      </w:r>
      <w:r w:rsidRPr="00F73528">
        <w:rPr>
          <w:rFonts w:cs="Arial"/>
          <w:color w:val="000000"/>
          <w:sz w:val="18"/>
          <w:szCs w:val="18"/>
        </w:rPr>
        <w:tab/>
        <w:t>Die gewerbliche Betätigung als Abfertigungsunternehmen im CCN ist nur aufgrund einer Vereinbarung mit der Flughafen Nürnberg GmbH (FNG) zulässig. Im CCN wird eine gewerbliche Betätigung auch dann ausgeübt, wenn sie dort nur teilweise ausgeübt wird. Für Dienstleistungen des Be- und Entladens (= Abfertigung) für Fuhrunternehmen durch Fremdfirmen, die kein Mieter im CCN sind, ist den tätigen Personen der Aufenthalt nur im erforderlichen Vor- oder Nachlauf zur Abfertigung einer Luftfrachtsendung gestattet (siehe auch 2.4).</w:t>
      </w:r>
    </w:p>
    <w:p w14:paraId="7CB81C25" w14:textId="77777777" w:rsidR="00F73528" w:rsidRPr="00F73528" w:rsidRDefault="00F73528" w:rsidP="00F73528">
      <w:pPr>
        <w:pStyle w:val="Textkrper"/>
        <w:rPr>
          <w:rFonts w:cs="Arial"/>
          <w:color w:val="000000"/>
          <w:sz w:val="18"/>
          <w:szCs w:val="18"/>
        </w:rPr>
      </w:pPr>
    </w:p>
    <w:p w14:paraId="3E1CA4C3" w14:textId="77777777" w:rsidR="00F73528" w:rsidRPr="00F73528" w:rsidRDefault="00F73528" w:rsidP="00F73528">
      <w:pPr>
        <w:pStyle w:val="Textkrper"/>
        <w:ind w:left="567" w:hanging="567"/>
        <w:rPr>
          <w:rFonts w:cs="Arial"/>
          <w:color w:val="000000"/>
          <w:sz w:val="18"/>
          <w:szCs w:val="18"/>
        </w:rPr>
      </w:pPr>
      <w:r w:rsidRPr="00F73528">
        <w:rPr>
          <w:rFonts w:cs="Arial"/>
          <w:color w:val="000000"/>
          <w:sz w:val="18"/>
          <w:szCs w:val="18"/>
        </w:rPr>
        <w:t>1.5</w:t>
      </w:r>
      <w:r w:rsidRPr="00F73528">
        <w:rPr>
          <w:rFonts w:cs="Arial"/>
          <w:color w:val="000000"/>
          <w:sz w:val="18"/>
          <w:szCs w:val="18"/>
        </w:rPr>
        <w:tab/>
        <w:t>Fest installierte Kameras von Mietern, die Bereiche außerhalb der eigenen Lagerflächen aufzeichnen, müssen vor der Installation von der FNG genehmigt werden. Im Falle einer Aufstellgenehmigung werden Blickwinkel, Datenspeicherung und Mieterdaten von der FNG erfasst. Das aufstellende Unternehmen ist für die Einhaltung der geltenden datenschutzrechtlichen Bestimmungen verantwortlich.</w:t>
      </w:r>
    </w:p>
    <w:p w14:paraId="6BE9A747" w14:textId="77777777" w:rsidR="00F73528" w:rsidRPr="00F73528" w:rsidRDefault="00F73528" w:rsidP="00F73528">
      <w:pPr>
        <w:pStyle w:val="Textkrper"/>
        <w:rPr>
          <w:rFonts w:cs="Arial"/>
          <w:color w:val="000000"/>
          <w:sz w:val="18"/>
          <w:szCs w:val="18"/>
        </w:rPr>
      </w:pPr>
    </w:p>
    <w:p w14:paraId="7DC331D8" w14:textId="77777777" w:rsidR="00F73528" w:rsidRPr="00F73528" w:rsidRDefault="00F73528" w:rsidP="00F73528">
      <w:pPr>
        <w:pStyle w:val="Textkrper"/>
        <w:ind w:left="567" w:hanging="567"/>
        <w:rPr>
          <w:rFonts w:cs="Arial"/>
          <w:color w:val="000000"/>
          <w:sz w:val="18"/>
          <w:szCs w:val="18"/>
        </w:rPr>
      </w:pPr>
      <w:r w:rsidRPr="00F73528">
        <w:rPr>
          <w:rFonts w:cs="Arial"/>
          <w:color w:val="000000"/>
          <w:sz w:val="18"/>
          <w:szCs w:val="18"/>
        </w:rPr>
        <w:t>1.6</w:t>
      </w:r>
      <w:r w:rsidRPr="00F73528">
        <w:rPr>
          <w:rFonts w:cs="Arial"/>
          <w:color w:val="000000"/>
          <w:sz w:val="18"/>
          <w:szCs w:val="18"/>
        </w:rPr>
        <w:tab/>
        <w:t>Die Einhaltung der Bestimmungen dieser Frachthofbenutzungsordnung kann durch die FNG oder ihre Erfüllungsgehilfen überprüft werden.</w:t>
      </w:r>
    </w:p>
    <w:p w14:paraId="445C30C4" w14:textId="77777777" w:rsidR="00F73528" w:rsidRPr="00F73528" w:rsidRDefault="00F73528" w:rsidP="00F73528">
      <w:pPr>
        <w:pStyle w:val="Textkrper"/>
        <w:rPr>
          <w:rFonts w:cs="Arial"/>
          <w:color w:val="000000"/>
          <w:sz w:val="18"/>
          <w:szCs w:val="18"/>
        </w:rPr>
      </w:pPr>
    </w:p>
    <w:p w14:paraId="1FC7AE70" w14:textId="77777777" w:rsidR="00F73528" w:rsidRPr="00F73528" w:rsidRDefault="00F73528" w:rsidP="00F73528">
      <w:pPr>
        <w:pStyle w:val="Textkrper"/>
        <w:ind w:left="567" w:hanging="567"/>
        <w:rPr>
          <w:rFonts w:cs="Arial"/>
          <w:color w:val="000000"/>
          <w:sz w:val="18"/>
          <w:szCs w:val="18"/>
        </w:rPr>
      </w:pPr>
      <w:r w:rsidRPr="00F73528">
        <w:rPr>
          <w:rFonts w:cs="Arial"/>
          <w:color w:val="000000"/>
          <w:sz w:val="18"/>
          <w:szCs w:val="18"/>
        </w:rPr>
        <w:t>1.7</w:t>
      </w:r>
      <w:r w:rsidRPr="00F73528">
        <w:rPr>
          <w:rFonts w:cs="Arial"/>
          <w:color w:val="000000"/>
          <w:sz w:val="18"/>
          <w:szCs w:val="18"/>
        </w:rPr>
        <w:tab/>
        <w:t xml:space="preserve">Auf dem Frachtgelände darf grundsätzlich nur mit einer Geschwindigkeit von 20 km/h gefahren werden. Überdies ist während des Fahrens das Fahrlicht einzuschalten. Auf der Rampe gilt Schrittgeschwindigkeit. </w:t>
      </w:r>
    </w:p>
    <w:p w14:paraId="4A7BD35B" w14:textId="77777777" w:rsidR="00F73528" w:rsidRPr="00F73528" w:rsidRDefault="00F73528" w:rsidP="00F73528">
      <w:pPr>
        <w:pStyle w:val="Textkrper"/>
        <w:rPr>
          <w:rFonts w:cs="Arial"/>
          <w:color w:val="000000"/>
          <w:sz w:val="18"/>
          <w:szCs w:val="18"/>
        </w:rPr>
      </w:pPr>
    </w:p>
    <w:p w14:paraId="0B682DA4" w14:textId="77777777" w:rsidR="00F73528" w:rsidRPr="00F73528" w:rsidRDefault="00F73528" w:rsidP="00F73528">
      <w:pPr>
        <w:pStyle w:val="Textkrper"/>
        <w:ind w:left="567" w:hanging="567"/>
        <w:rPr>
          <w:rFonts w:cs="Arial"/>
          <w:color w:val="000000"/>
          <w:sz w:val="18"/>
          <w:szCs w:val="18"/>
        </w:rPr>
      </w:pPr>
      <w:r w:rsidRPr="00F73528">
        <w:rPr>
          <w:rFonts w:cs="Arial"/>
          <w:color w:val="000000"/>
          <w:sz w:val="18"/>
          <w:szCs w:val="18"/>
        </w:rPr>
        <w:t>1.8</w:t>
      </w:r>
      <w:r w:rsidRPr="00F73528">
        <w:rPr>
          <w:rFonts w:cs="Arial"/>
          <w:color w:val="000000"/>
          <w:sz w:val="18"/>
          <w:szCs w:val="18"/>
        </w:rPr>
        <w:tab/>
        <w:t>Rückwärtsfahrten oder Rangierfahrten von LKW dürfen nur mit Einweiser durchgeführt werden. Für ggfs. entstehende Schäden haften die Fahrzeugführer/ -halter vollumfänglich.</w:t>
      </w:r>
    </w:p>
    <w:p w14:paraId="36ABAF6A" w14:textId="77777777" w:rsidR="00F73528" w:rsidRPr="00F73528" w:rsidRDefault="00F73528" w:rsidP="00F73528">
      <w:pPr>
        <w:pStyle w:val="Textkrper"/>
        <w:rPr>
          <w:rFonts w:cs="Arial"/>
          <w:color w:val="000000"/>
          <w:sz w:val="18"/>
          <w:szCs w:val="18"/>
        </w:rPr>
      </w:pPr>
    </w:p>
    <w:p w14:paraId="7375503E" w14:textId="77777777" w:rsidR="00F73528" w:rsidRPr="00F73528" w:rsidRDefault="00F73528" w:rsidP="00F73528">
      <w:pPr>
        <w:pStyle w:val="Textkrper"/>
        <w:ind w:left="567" w:hanging="567"/>
        <w:rPr>
          <w:rFonts w:cs="Arial"/>
          <w:color w:val="000000"/>
          <w:sz w:val="18"/>
          <w:szCs w:val="18"/>
        </w:rPr>
      </w:pPr>
      <w:r w:rsidRPr="00F73528">
        <w:rPr>
          <w:rFonts w:cs="Arial"/>
          <w:color w:val="000000"/>
          <w:sz w:val="18"/>
          <w:szCs w:val="18"/>
        </w:rPr>
        <w:t>1.9</w:t>
      </w:r>
      <w:r w:rsidRPr="00F73528">
        <w:rPr>
          <w:rFonts w:cs="Arial"/>
          <w:color w:val="000000"/>
          <w:sz w:val="18"/>
          <w:szCs w:val="18"/>
        </w:rPr>
        <w:tab/>
        <w:t>Das Rauchen in Fluren, Treppenhäusern und in Fahrstühlen ist verboten.</w:t>
      </w:r>
    </w:p>
    <w:p w14:paraId="76945973" w14:textId="77777777" w:rsidR="00F73528" w:rsidRPr="00F73528" w:rsidRDefault="00F73528" w:rsidP="00F73528">
      <w:pPr>
        <w:pStyle w:val="Textkrper"/>
        <w:rPr>
          <w:rFonts w:cs="Arial"/>
          <w:color w:val="000000"/>
          <w:sz w:val="18"/>
          <w:szCs w:val="18"/>
        </w:rPr>
      </w:pPr>
    </w:p>
    <w:p w14:paraId="34388597" w14:textId="77777777" w:rsidR="00F73528" w:rsidRPr="00F73528" w:rsidRDefault="00F73528" w:rsidP="00F73528">
      <w:pPr>
        <w:pStyle w:val="Textkrper"/>
        <w:ind w:left="567" w:hanging="567"/>
        <w:rPr>
          <w:rFonts w:cs="Arial"/>
          <w:color w:val="000000"/>
          <w:sz w:val="18"/>
          <w:szCs w:val="18"/>
        </w:rPr>
      </w:pPr>
      <w:r w:rsidRPr="00F73528">
        <w:rPr>
          <w:rFonts w:cs="Arial"/>
          <w:color w:val="000000"/>
          <w:sz w:val="18"/>
          <w:szCs w:val="18"/>
        </w:rPr>
        <w:t>1.10</w:t>
      </w:r>
      <w:r w:rsidRPr="00F73528">
        <w:rPr>
          <w:rFonts w:cs="Arial"/>
          <w:color w:val="000000"/>
          <w:sz w:val="18"/>
          <w:szCs w:val="18"/>
        </w:rPr>
        <w:tab/>
        <w:t>Jeder Nutzer des CCN hat dafür Sorge zu tragen, dass alle von ihm zur Frachtabfertigung benutzten Geräte in einem einwandfrei technischen Zustand sind und ausschließlich von entsprechend geschultem Personal bedient werden.</w:t>
      </w:r>
    </w:p>
    <w:p w14:paraId="7769D296" w14:textId="77777777" w:rsidR="00F73528" w:rsidRPr="00F73528" w:rsidRDefault="00F73528" w:rsidP="00F73528">
      <w:pPr>
        <w:pStyle w:val="Textkrper"/>
        <w:ind w:left="567" w:hanging="567"/>
        <w:rPr>
          <w:rFonts w:cs="Arial"/>
          <w:color w:val="000000"/>
          <w:sz w:val="18"/>
          <w:szCs w:val="18"/>
        </w:rPr>
      </w:pPr>
    </w:p>
    <w:p w14:paraId="31C0B170" w14:textId="77777777" w:rsidR="00F73528" w:rsidRPr="00F73528" w:rsidRDefault="00F73528" w:rsidP="00F73528">
      <w:pPr>
        <w:pStyle w:val="Textkrper"/>
        <w:ind w:left="567" w:hanging="567"/>
        <w:rPr>
          <w:rFonts w:cs="Arial"/>
          <w:color w:val="000000"/>
          <w:sz w:val="18"/>
          <w:szCs w:val="18"/>
        </w:rPr>
      </w:pPr>
      <w:r w:rsidRPr="00F73528">
        <w:rPr>
          <w:rFonts w:cs="Arial"/>
          <w:color w:val="000000"/>
          <w:sz w:val="18"/>
          <w:szCs w:val="18"/>
        </w:rPr>
        <w:t>1.11</w:t>
      </w:r>
      <w:r w:rsidRPr="00F73528">
        <w:rPr>
          <w:rFonts w:cs="Arial"/>
          <w:color w:val="000000"/>
          <w:sz w:val="18"/>
          <w:szCs w:val="18"/>
        </w:rPr>
        <w:tab/>
        <w:t xml:space="preserve">Die Benutzung von Flurförderfahrzeugen in den Luftfrachthallen, im Rampenbereich und in der Ladezone ist grundsätzlich - soweit die FNG sie nicht untersagt - gestattet. Die fachgerechte Handhabung (falls erforderlich mit entsprechenden Erlaubnisscheinen bzw. Führerscheinen) ist durch den jeweiligen Mieter zu gewährleisten. Der Mieter hat zudem auf seine Lieferanten/Abholer entsprechend einzuwirken. </w:t>
      </w:r>
    </w:p>
    <w:p w14:paraId="4863F3B9" w14:textId="77777777" w:rsidR="00F73528" w:rsidRPr="00F73528" w:rsidRDefault="00F73528" w:rsidP="00F73528">
      <w:pPr>
        <w:pStyle w:val="Textkrper"/>
        <w:rPr>
          <w:rFonts w:cs="Arial"/>
          <w:color w:val="000000"/>
          <w:sz w:val="18"/>
          <w:szCs w:val="18"/>
        </w:rPr>
      </w:pPr>
    </w:p>
    <w:p w14:paraId="3D89D879" w14:textId="77777777" w:rsidR="00F73528" w:rsidRPr="00F73528" w:rsidRDefault="00F73528" w:rsidP="00F73528">
      <w:pPr>
        <w:pStyle w:val="Textkrper"/>
        <w:ind w:left="567" w:hanging="567"/>
        <w:rPr>
          <w:rFonts w:cs="Arial"/>
          <w:color w:val="000000"/>
          <w:sz w:val="18"/>
          <w:szCs w:val="18"/>
        </w:rPr>
      </w:pPr>
      <w:r w:rsidRPr="00F73528">
        <w:rPr>
          <w:rFonts w:cs="Arial"/>
          <w:color w:val="000000"/>
          <w:sz w:val="18"/>
          <w:szCs w:val="18"/>
        </w:rPr>
        <w:t>1.12</w:t>
      </w:r>
      <w:r w:rsidRPr="00F73528">
        <w:rPr>
          <w:rFonts w:cs="Arial"/>
          <w:color w:val="000000"/>
          <w:sz w:val="18"/>
          <w:szCs w:val="18"/>
        </w:rPr>
        <w:tab/>
        <w:t>Das Umladen von Fahrzeug zu Fahrzeug, d.h. der Umschlag von Fracht ohne Bezug zu den Luftfrachtabfertigungsagenten ist auf dem gesamten Frachtgelände der FNG grundsätzlich untersagt. Zuwiderhandlungen können zum Verweis aus dem CCN und im Wiederholungsfalle zur Kündigung des Mietverhältnisses bzw. und/ oder Gestattungsvertrages bzw. zur Ablehnung der Wiedereinfahrt auf das Gelände des CCN führen.</w:t>
      </w:r>
    </w:p>
    <w:p w14:paraId="6C4272BF" w14:textId="77777777" w:rsidR="00F73528" w:rsidRPr="00F73528" w:rsidRDefault="00F73528" w:rsidP="00F73528">
      <w:pPr>
        <w:pStyle w:val="Textkrper"/>
        <w:rPr>
          <w:rFonts w:cs="Arial"/>
          <w:color w:val="000000"/>
          <w:sz w:val="18"/>
          <w:szCs w:val="18"/>
        </w:rPr>
      </w:pPr>
    </w:p>
    <w:p w14:paraId="4C38EC97" w14:textId="77777777" w:rsidR="00F73528" w:rsidRPr="00F73528" w:rsidRDefault="00F73528" w:rsidP="00F73528">
      <w:pPr>
        <w:pStyle w:val="Textkrper"/>
        <w:ind w:left="567" w:hanging="567"/>
        <w:rPr>
          <w:rFonts w:cs="Arial"/>
          <w:color w:val="000000"/>
          <w:sz w:val="18"/>
          <w:szCs w:val="18"/>
        </w:rPr>
      </w:pPr>
      <w:r w:rsidRPr="00F73528">
        <w:rPr>
          <w:rFonts w:cs="Arial"/>
          <w:color w:val="000000"/>
          <w:sz w:val="18"/>
          <w:szCs w:val="18"/>
        </w:rPr>
        <w:t>1.13</w:t>
      </w:r>
      <w:r w:rsidRPr="00F73528">
        <w:rPr>
          <w:rFonts w:cs="Arial"/>
          <w:color w:val="000000"/>
          <w:sz w:val="18"/>
          <w:szCs w:val="18"/>
        </w:rPr>
        <w:tab/>
        <w:t>Fußwege, Rettungswege, Verkehrswege, Betriebswege, Eingänge zu Treppenhäusern und Notausgänge sind jederzeit freizuhalten.</w:t>
      </w:r>
    </w:p>
    <w:p w14:paraId="3ED94994" w14:textId="77777777" w:rsidR="00F73528" w:rsidRPr="00F73528" w:rsidRDefault="00F73528" w:rsidP="00F73528">
      <w:pPr>
        <w:pStyle w:val="Textkrper"/>
        <w:rPr>
          <w:rFonts w:cs="Arial"/>
          <w:color w:val="000000"/>
          <w:sz w:val="18"/>
          <w:szCs w:val="18"/>
        </w:rPr>
      </w:pPr>
    </w:p>
    <w:p w14:paraId="30E87BBF" w14:textId="77777777" w:rsidR="00F73528" w:rsidRPr="00F73528" w:rsidRDefault="00F73528" w:rsidP="00F73528">
      <w:pPr>
        <w:pStyle w:val="Textkrper"/>
        <w:ind w:left="567" w:hanging="567"/>
        <w:rPr>
          <w:rFonts w:cs="Arial"/>
          <w:color w:val="000000"/>
          <w:sz w:val="18"/>
          <w:szCs w:val="18"/>
        </w:rPr>
      </w:pPr>
      <w:r w:rsidRPr="00F73528">
        <w:rPr>
          <w:rFonts w:cs="Arial"/>
          <w:color w:val="000000"/>
          <w:sz w:val="18"/>
          <w:szCs w:val="18"/>
        </w:rPr>
        <w:t>1.14</w:t>
      </w:r>
      <w:r w:rsidRPr="00F73528">
        <w:rPr>
          <w:rFonts w:cs="Arial"/>
          <w:color w:val="000000"/>
          <w:sz w:val="18"/>
          <w:szCs w:val="18"/>
        </w:rPr>
        <w:tab/>
        <w:t xml:space="preserve">Die Bestimmungen dieser Benutzungsordnung ersetzen oder verändern in keiner Weise die geltenden Bestimmungen des </w:t>
      </w:r>
      <w:proofErr w:type="spellStart"/>
      <w:r w:rsidRPr="00F73528">
        <w:rPr>
          <w:rFonts w:cs="Arial"/>
          <w:color w:val="000000"/>
          <w:sz w:val="18"/>
          <w:szCs w:val="18"/>
        </w:rPr>
        <w:t>LuftSiG</w:t>
      </w:r>
      <w:proofErr w:type="spellEnd"/>
      <w:r w:rsidRPr="00F73528">
        <w:rPr>
          <w:rFonts w:cs="Arial"/>
          <w:color w:val="000000"/>
          <w:sz w:val="18"/>
          <w:szCs w:val="18"/>
        </w:rPr>
        <w:t xml:space="preserve"> oder der Anforderungen des Luftfahrtbundesamtes (LBA) an sogenannte Reglementierte Beauftragte oder bekannte Versender. Für die Einhaltung der Arbeitsschutzbestimmungen ist jeder Arbeitgeber verantwortlich und verpflichtet in Bereichen, in denen Mitarbeiter verschiedener Arbeitgeber tätig sind, gemeinsam einen wirksamen Arbeitsschutz zu gewährleisten.</w:t>
      </w:r>
    </w:p>
    <w:p w14:paraId="61E02514" w14:textId="4BAE9625" w:rsidR="00860A1C" w:rsidRDefault="00860A1C">
      <w:pPr>
        <w:rPr>
          <w:rFonts w:cs="Arial"/>
          <w:color w:val="000000"/>
          <w:sz w:val="18"/>
          <w:szCs w:val="18"/>
        </w:rPr>
      </w:pPr>
    </w:p>
    <w:p w14:paraId="69F46C07" w14:textId="77777777" w:rsidR="00287FBD" w:rsidRDefault="00287FBD">
      <w:pPr>
        <w:rPr>
          <w:rFonts w:cs="Arial"/>
          <w:color w:val="000000"/>
          <w:sz w:val="18"/>
          <w:szCs w:val="18"/>
        </w:rPr>
      </w:pPr>
    </w:p>
    <w:p w14:paraId="3C51E8D6" w14:textId="77777777" w:rsidR="00287FBD" w:rsidRDefault="00287FBD">
      <w:pPr>
        <w:rPr>
          <w:rFonts w:cs="Arial"/>
          <w:color w:val="000000"/>
          <w:sz w:val="18"/>
          <w:szCs w:val="18"/>
        </w:rPr>
      </w:pPr>
    </w:p>
    <w:p w14:paraId="6EFB502C" w14:textId="77777777" w:rsidR="00F73528" w:rsidRPr="00F73528" w:rsidRDefault="00F73528" w:rsidP="00F73528">
      <w:pPr>
        <w:pStyle w:val="Textkrper"/>
        <w:ind w:left="567" w:hanging="567"/>
        <w:rPr>
          <w:rFonts w:cs="Arial"/>
          <w:color w:val="000000"/>
          <w:sz w:val="18"/>
          <w:szCs w:val="18"/>
        </w:rPr>
      </w:pPr>
      <w:r w:rsidRPr="00F73528">
        <w:rPr>
          <w:rFonts w:cs="Arial"/>
          <w:color w:val="000000"/>
          <w:sz w:val="18"/>
          <w:szCs w:val="18"/>
        </w:rPr>
        <w:t>1.15</w:t>
      </w:r>
      <w:r w:rsidRPr="00F73528">
        <w:rPr>
          <w:rFonts w:cs="Arial"/>
          <w:color w:val="000000"/>
          <w:sz w:val="18"/>
          <w:szCs w:val="18"/>
        </w:rPr>
        <w:tab/>
        <w:t>Das Anbringen von Werbung, Aushängen, privaten oder firmenbezogenen Kleinanzeigen an Wänden, Türen und Fenstern oder in Aufzügen, Treppenhäusern und Fluren ist grundsätzlich verboten. Ausnahmen bedürfen der Genehmigung der FNG.</w:t>
      </w:r>
    </w:p>
    <w:p w14:paraId="5603F6F6" w14:textId="77777777" w:rsidR="00F73528" w:rsidRPr="00F73528" w:rsidRDefault="00F73528" w:rsidP="00F73528">
      <w:pPr>
        <w:pStyle w:val="Textkrper"/>
        <w:rPr>
          <w:rFonts w:cs="Arial"/>
          <w:color w:val="000000"/>
          <w:sz w:val="18"/>
          <w:szCs w:val="18"/>
        </w:rPr>
      </w:pPr>
    </w:p>
    <w:p w14:paraId="34442C4B" w14:textId="53E82055" w:rsidR="00F73528" w:rsidRPr="00F73528" w:rsidRDefault="00F73528" w:rsidP="00F73528">
      <w:pPr>
        <w:pStyle w:val="berschrift2"/>
        <w:tabs>
          <w:tab w:val="clear" w:pos="397"/>
        </w:tabs>
        <w:ind w:left="567" w:hanging="567"/>
        <w:rPr>
          <w:rFonts w:cs="Arial"/>
          <w:sz w:val="18"/>
          <w:szCs w:val="18"/>
        </w:rPr>
      </w:pPr>
      <w:bookmarkStart w:id="805" w:name="_Toc500417902"/>
      <w:bookmarkStart w:id="806" w:name="_Toc1161991332"/>
      <w:bookmarkStart w:id="807" w:name="_Toc501014896"/>
      <w:r w:rsidRPr="00F73528">
        <w:rPr>
          <w:rFonts w:cs="Arial"/>
          <w:sz w:val="18"/>
          <w:szCs w:val="18"/>
        </w:rPr>
        <w:t>Betreten und Befahren des Geländes des CCN</w:t>
      </w:r>
      <w:bookmarkEnd w:id="805"/>
      <w:bookmarkEnd w:id="806"/>
      <w:bookmarkEnd w:id="807"/>
    </w:p>
    <w:p w14:paraId="3664066C" w14:textId="77777777" w:rsidR="00F73528" w:rsidRPr="00F73528" w:rsidRDefault="00F73528" w:rsidP="00F73528">
      <w:pPr>
        <w:rPr>
          <w:rFonts w:cs="Arial"/>
          <w:sz w:val="18"/>
          <w:szCs w:val="18"/>
        </w:rPr>
      </w:pPr>
    </w:p>
    <w:p w14:paraId="36573A85" w14:textId="41FFB117" w:rsidR="00F73528" w:rsidRPr="00F73528" w:rsidRDefault="00F73528" w:rsidP="00F73528">
      <w:pPr>
        <w:pStyle w:val="Textkrper"/>
        <w:ind w:left="567" w:hanging="567"/>
        <w:rPr>
          <w:rFonts w:cs="Arial"/>
          <w:color w:val="000000"/>
          <w:sz w:val="18"/>
          <w:szCs w:val="18"/>
        </w:rPr>
      </w:pPr>
      <w:r w:rsidRPr="00F73528">
        <w:rPr>
          <w:rFonts w:cs="Arial"/>
          <w:color w:val="000000"/>
          <w:sz w:val="18"/>
          <w:szCs w:val="18"/>
        </w:rPr>
        <w:t>2.1</w:t>
      </w:r>
      <w:r w:rsidRPr="00F73528">
        <w:rPr>
          <w:rFonts w:cs="Arial"/>
          <w:color w:val="000000"/>
          <w:sz w:val="18"/>
          <w:szCs w:val="18"/>
        </w:rPr>
        <w:tab/>
        <w:t>Das Frachtgelände ist nicht dem öffentlichen Verkehr gewidmet. Benutzer haben die Straßenverkehrsordnung auch auf den nicht dem öffentlichen Verkehr zugänglichen Teilen zu beachten, soweit d</w:t>
      </w:r>
      <w:r w:rsidR="00960E86">
        <w:rPr>
          <w:rFonts w:cs="Arial"/>
          <w:color w:val="000000"/>
          <w:sz w:val="18"/>
          <w:szCs w:val="18"/>
        </w:rPr>
        <w:t>as</w:t>
      </w:r>
      <w:r w:rsidRPr="00F73528">
        <w:rPr>
          <w:rFonts w:cs="Arial"/>
          <w:color w:val="000000"/>
          <w:sz w:val="18"/>
          <w:szCs w:val="18"/>
        </w:rPr>
        <w:t xml:space="preserve"> Flughafenunternehme</w:t>
      </w:r>
      <w:r w:rsidR="00960E86">
        <w:rPr>
          <w:rFonts w:cs="Arial"/>
          <w:color w:val="000000"/>
          <w:sz w:val="18"/>
          <w:szCs w:val="18"/>
        </w:rPr>
        <w:t>n</w:t>
      </w:r>
      <w:r w:rsidRPr="00F73528">
        <w:rPr>
          <w:rFonts w:cs="Arial"/>
          <w:color w:val="000000"/>
          <w:sz w:val="18"/>
          <w:szCs w:val="18"/>
        </w:rPr>
        <w:t xml:space="preserve"> keine anderweitigen Regelungen trifft.</w:t>
      </w:r>
    </w:p>
    <w:p w14:paraId="4B6CDFA0" w14:textId="77777777" w:rsidR="00F73528" w:rsidRPr="00F73528" w:rsidRDefault="00F73528" w:rsidP="00F73528">
      <w:pPr>
        <w:pStyle w:val="Textkrper"/>
        <w:rPr>
          <w:rFonts w:cs="Arial"/>
          <w:color w:val="000000"/>
          <w:sz w:val="18"/>
          <w:szCs w:val="18"/>
        </w:rPr>
      </w:pPr>
    </w:p>
    <w:p w14:paraId="2ACBD8C4" w14:textId="77777777" w:rsidR="00F73528" w:rsidRPr="00F73528" w:rsidRDefault="00F73528" w:rsidP="00F73528">
      <w:pPr>
        <w:pStyle w:val="Textkrper"/>
        <w:ind w:left="567" w:hanging="567"/>
        <w:rPr>
          <w:rFonts w:cs="Arial"/>
          <w:color w:val="000000"/>
          <w:sz w:val="18"/>
          <w:szCs w:val="18"/>
        </w:rPr>
      </w:pPr>
      <w:r w:rsidRPr="00F73528">
        <w:rPr>
          <w:rFonts w:cs="Arial"/>
          <w:color w:val="000000"/>
          <w:sz w:val="18"/>
          <w:szCs w:val="18"/>
        </w:rPr>
        <w:t>2.2</w:t>
      </w:r>
      <w:r w:rsidRPr="00F73528">
        <w:rPr>
          <w:rFonts w:cs="Arial"/>
          <w:color w:val="000000"/>
          <w:sz w:val="18"/>
          <w:szCs w:val="18"/>
        </w:rPr>
        <w:tab/>
        <w:t>Der Aufenthalt auf dem Gelände des CCN ist ausschließlich Personen gestattet, die mit der Behandlung von Luftfracht befasst sind bzw. die in einem Büro oder Lager tätig sind, welches sich im CCN befindet, oder Personen, die aus sonstigen zwingenden Gründen das CCN betreten müssen (z.B. Kunden, Besucher).</w:t>
      </w:r>
    </w:p>
    <w:p w14:paraId="6947904C" w14:textId="77777777" w:rsidR="00F73528" w:rsidRPr="00F73528" w:rsidRDefault="00F73528" w:rsidP="00F73528">
      <w:pPr>
        <w:pStyle w:val="Textkrper"/>
        <w:rPr>
          <w:rFonts w:cs="Arial"/>
          <w:color w:val="000000"/>
          <w:sz w:val="18"/>
          <w:szCs w:val="18"/>
        </w:rPr>
      </w:pPr>
    </w:p>
    <w:p w14:paraId="79779D2E" w14:textId="77777777" w:rsidR="00F73528" w:rsidRPr="00F73528" w:rsidRDefault="00F73528" w:rsidP="00F73528">
      <w:pPr>
        <w:pStyle w:val="Textkrper"/>
        <w:ind w:left="567" w:hanging="567"/>
        <w:rPr>
          <w:rFonts w:cs="Arial"/>
          <w:color w:val="000000"/>
          <w:sz w:val="18"/>
          <w:szCs w:val="18"/>
        </w:rPr>
      </w:pPr>
      <w:r w:rsidRPr="00F73528">
        <w:rPr>
          <w:rFonts w:cs="Arial"/>
          <w:color w:val="000000"/>
          <w:sz w:val="18"/>
          <w:szCs w:val="18"/>
        </w:rPr>
        <w:t>2.3</w:t>
      </w:r>
      <w:r w:rsidRPr="00F73528">
        <w:rPr>
          <w:rFonts w:cs="Arial"/>
          <w:color w:val="000000"/>
          <w:sz w:val="18"/>
          <w:szCs w:val="18"/>
        </w:rPr>
        <w:tab/>
        <w:t>Die FNG und ihre Erfüllungsgehilfen haben das Recht, sich die Berechtigung von Personen, die auf dem Gelände des CCN angetroffen werden, nachweisen zu lassen. Dieser Nachweis kann z.B. mittels eines Firmenzugehörigkeitsausweises vorgenommen werden.</w:t>
      </w:r>
    </w:p>
    <w:p w14:paraId="7CD5EB4A" w14:textId="77777777" w:rsidR="00F73528" w:rsidRPr="00F73528" w:rsidRDefault="00F73528" w:rsidP="00F73528">
      <w:pPr>
        <w:pStyle w:val="Textkrper"/>
        <w:rPr>
          <w:rFonts w:cs="Arial"/>
          <w:color w:val="000000"/>
          <w:sz w:val="18"/>
          <w:szCs w:val="18"/>
        </w:rPr>
      </w:pPr>
    </w:p>
    <w:p w14:paraId="35B06035" w14:textId="77777777" w:rsidR="00F73528" w:rsidRPr="00F73528" w:rsidRDefault="00F73528" w:rsidP="00F73528">
      <w:pPr>
        <w:pStyle w:val="Textkrper"/>
        <w:ind w:left="567" w:hanging="567"/>
        <w:rPr>
          <w:rFonts w:cs="Arial"/>
          <w:color w:val="000000"/>
          <w:sz w:val="18"/>
          <w:szCs w:val="18"/>
        </w:rPr>
      </w:pPr>
      <w:r w:rsidRPr="00F73528">
        <w:rPr>
          <w:rFonts w:cs="Arial"/>
          <w:color w:val="000000"/>
          <w:sz w:val="18"/>
          <w:szCs w:val="18"/>
        </w:rPr>
        <w:t>2.4</w:t>
      </w:r>
      <w:r w:rsidRPr="00F73528">
        <w:rPr>
          <w:rFonts w:cs="Arial"/>
          <w:color w:val="000000"/>
          <w:sz w:val="18"/>
          <w:szCs w:val="18"/>
        </w:rPr>
        <w:tab/>
        <w:t>Personen, die ohne Berechtigung im CCN angetroffen werden, haben das Gelände nach Aufforderung unverzüglich und auf dem kürzesten Wege zu verlassen.</w:t>
      </w:r>
    </w:p>
    <w:p w14:paraId="4A67A180" w14:textId="77777777" w:rsidR="00F73528" w:rsidRPr="00F73528" w:rsidRDefault="00F73528" w:rsidP="00F73528">
      <w:pPr>
        <w:pStyle w:val="Textkrper"/>
        <w:rPr>
          <w:rFonts w:cs="Arial"/>
          <w:color w:val="000000"/>
          <w:sz w:val="18"/>
          <w:szCs w:val="18"/>
        </w:rPr>
      </w:pPr>
    </w:p>
    <w:p w14:paraId="04AB99F3" w14:textId="77777777" w:rsidR="00F73528" w:rsidRDefault="00F73528" w:rsidP="00F73528">
      <w:pPr>
        <w:pStyle w:val="Textkrper"/>
        <w:ind w:left="567" w:hanging="567"/>
        <w:rPr>
          <w:rFonts w:cs="Arial"/>
          <w:color w:val="000000"/>
          <w:sz w:val="18"/>
          <w:szCs w:val="18"/>
        </w:rPr>
      </w:pPr>
      <w:r w:rsidRPr="00F73528">
        <w:rPr>
          <w:rFonts w:cs="Arial"/>
          <w:color w:val="000000"/>
          <w:sz w:val="18"/>
          <w:szCs w:val="18"/>
        </w:rPr>
        <w:t>2.5</w:t>
      </w:r>
      <w:r w:rsidRPr="00F73528">
        <w:rPr>
          <w:rFonts w:cs="Arial"/>
          <w:color w:val="000000"/>
          <w:sz w:val="18"/>
          <w:szCs w:val="18"/>
        </w:rPr>
        <w:tab/>
        <w:t>Auf dem Gelände des CCN anwesende Personen müssen sich jederzeit ausweisen können. Inhaber eines Flughafenausweises haben diesen sichtbar zu tragen.</w:t>
      </w:r>
    </w:p>
    <w:p w14:paraId="6826BE97" w14:textId="77777777" w:rsidR="00D86AF2" w:rsidRDefault="00D86AF2" w:rsidP="00F73528">
      <w:pPr>
        <w:pStyle w:val="Textkrper"/>
        <w:ind w:left="567" w:hanging="567"/>
        <w:rPr>
          <w:rFonts w:cs="Arial"/>
          <w:color w:val="000000"/>
          <w:sz w:val="18"/>
          <w:szCs w:val="18"/>
        </w:rPr>
      </w:pPr>
    </w:p>
    <w:p w14:paraId="467E391D" w14:textId="37747DCD" w:rsidR="00F73528" w:rsidRDefault="00D86AF2" w:rsidP="00D86AF2">
      <w:pPr>
        <w:pStyle w:val="Textkrper"/>
        <w:numPr>
          <w:ilvl w:val="1"/>
          <w:numId w:val="25"/>
        </w:numPr>
        <w:ind w:left="567" w:hanging="567"/>
        <w:rPr>
          <w:rFonts w:cs="Arial"/>
          <w:color w:val="000000"/>
          <w:sz w:val="18"/>
          <w:szCs w:val="18"/>
        </w:rPr>
      </w:pPr>
      <w:r>
        <w:rPr>
          <w:rFonts w:cs="Arial"/>
          <w:color w:val="000000"/>
          <w:sz w:val="18"/>
          <w:szCs w:val="18"/>
        </w:rPr>
        <w:t>W</w:t>
      </w:r>
      <w:r w:rsidR="00F73528" w:rsidRPr="00F73528">
        <w:rPr>
          <w:rFonts w:cs="Arial"/>
          <w:color w:val="000000"/>
          <w:sz w:val="18"/>
          <w:szCs w:val="18"/>
        </w:rPr>
        <w:t>eitere Zugangsbeschränkungen, die sich aus luftsicherheitsrechtlichen Vorschriften ergeben, bleiben von den Regelungen dieser Betriebsordnung unberührt.</w:t>
      </w:r>
    </w:p>
    <w:p w14:paraId="22BABDB5" w14:textId="77777777" w:rsidR="00F73528" w:rsidRPr="00F73528" w:rsidRDefault="00F73528" w:rsidP="00F73528">
      <w:pPr>
        <w:pStyle w:val="Textkrper"/>
        <w:ind w:left="657"/>
        <w:rPr>
          <w:rFonts w:cs="Arial"/>
          <w:color w:val="000000"/>
          <w:sz w:val="18"/>
          <w:szCs w:val="18"/>
        </w:rPr>
      </w:pPr>
    </w:p>
    <w:p w14:paraId="10298634" w14:textId="0B2D3DB1" w:rsidR="00F73528" w:rsidRPr="00F73528" w:rsidRDefault="00F73528" w:rsidP="00F73528">
      <w:pPr>
        <w:pStyle w:val="berschrift2"/>
        <w:ind w:left="567" w:hanging="567"/>
        <w:rPr>
          <w:rFonts w:cs="Arial"/>
          <w:sz w:val="18"/>
          <w:szCs w:val="18"/>
        </w:rPr>
      </w:pPr>
      <w:bookmarkStart w:id="808" w:name="_Toc500417903"/>
      <w:bookmarkStart w:id="809" w:name="_Toc187189467"/>
      <w:r w:rsidRPr="00F73528">
        <w:rPr>
          <w:rFonts w:cs="Arial"/>
          <w:sz w:val="18"/>
          <w:szCs w:val="18"/>
        </w:rPr>
        <w:tab/>
      </w:r>
      <w:bookmarkStart w:id="810" w:name="_Toc501014897"/>
      <w:r w:rsidRPr="00F73528">
        <w:rPr>
          <w:rFonts w:cs="Arial"/>
          <w:sz w:val="18"/>
          <w:szCs w:val="18"/>
        </w:rPr>
        <w:t>Besondere Bereiche</w:t>
      </w:r>
      <w:bookmarkEnd w:id="808"/>
      <w:bookmarkEnd w:id="809"/>
      <w:bookmarkEnd w:id="810"/>
    </w:p>
    <w:p w14:paraId="240E29F8" w14:textId="77777777" w:rsidR="00F73528" w:rsidRPr="00F73528" w:rsidRDefault="00F73528" w:rsidP="00F73528">
      <w:pPr>
        <w:rPr>
          <w:rFonts w:cs="Arial"/>
          <w:sz w:val="18"/>
          <w:szCs w:val="18"/>
        </w:rPr>
      </w:pPr>
    </w:p>
    <w:p w14:paraId="4E6CE7F5" w14:textId="77777777" w:rsidR="00F73528" w:rsidRPr="00F73528" w:rsidRDefault="00F73528" w:rsidP="00F73528">
      <w:pPr>
        <w:pStyle w:val="Textkrper"/>
        <w:ind w:left="567" w:hanging="567"/>
        <w:rPr>
          <w:rFonts w:cs="Arial"/>
          <w:color w:val="000000"/>
          <w:sz w:val="18"/>
          <w:szCs w:val="18"/>
        </w:rPr>
      </w:pPr>
      <w:r w:rsidRPr="00F73528">
        <w:rPr>
          <w:rFonts w:cs="Arial"/>
          <w:color w:val="000000"/>
          <w:sz w:val="18"/>
          <w:szCs w:val="18"/>
        </w:rPr>
        <w:t>3.1</w:t>
      </w:r>
      <w:r w:rsidRPr="00F73528">
        <w:rPr>
          <w:rFonts w:cs="Arial"/>
          <w:color w:val="000000"/>
          <w:sz w:val="18"/>
          <w:szCs w:val="18"/>
        </w:rPr>
        <w:tab/>
        <w:t>Ladezonen/ Rampenbereiche</w:t>
      </w:r>
    </w:p>
    <w:p w14:paraId="430B8C2D" w14:textId="35EAB534" w:rsidR="00F73528" w:rsidRPr="00F73528" w:rsidRDefault="00F73528" w:rsidP="00F73528">
      <w:pPr>
        <w:pStyle w:val="Textkrper"/>
        <w:ind w:left="567"/>
        <w:rPr>
          <w:rFonts w:cs="Arial"/>
          <w:color w:val="000000"/>
          <w:sz w:val="18"/>
          <w:szCs w:val="18"/>
        </w:rPr>
      </w:pPr>
      <w:r w:rsidRPr="00F73528">
        <w:rPr>
          <w:rFonts w:cs="Arial"/>
          <w:color w:val="000000"/>
          <w:sz w:val="18"/>
          <w:szCs w:val="18"/>
        </w:rPr>
        <w:t>Ladezonen/ Rampenbereiche dürfen ausschließlich für Ladevorgänge nach Zuweisung durch d</w:t>
      </w:r>
      <w:r w:rsidR="009608B0">
        <w:rPr>
          <w:rFonts w:cs="Arial"/>
          <w:color w:val="000000"/>
          <w:sz w:val="18"/>
          <w:szCs w:val="18"/>
        </w:rPr>
        <w:t>as</w:t>
      </w:r>
      <w:r w:rsidRPr="00F73528">
        <w:rPr>
          <w:rFonts w:cs="Arial"/>
          <w:color w:val="000000"/>
          <w:sz w:val="18"/>
          <w:szCs w:val="18"/>
        </w:rPr>
        <w:t xml:space="preserve"> Flughafenunternehme</w:t>
      </w:r>
      <w:r w:rsidR="009608B0">
        <w:rPr>
          <w:rFonts w:cs="Arial"/>
          <w:color w:val="000000"/>
          <w:sz w:val="18"/>
          <w:szCs w:val="18"/>
        </w:rPr>
        <w:t>n</w:t>
      </w:r>
      <w:r w:rsidRPr="00F73528">
        <w:rPr>
          <w:rFonts w:cs="Arial"/>
          <w:color w:val="000000"/>
          <w:sz w:val="18"/>
          <w:szCs w:val="18"/>
        </w:rPr>
        <w:t xml:space="preserve"> oder Frachtabfertiger (Mieter), dem dieser Bereich zugeordnet ist, benutzt werden.</w:t>
      </w:r>
    </w:p>
    <w:p w14:paraId="2D0D82F3" w14:textId="77777777" w:rsidR="00F73528" w:rsidRPr="00F73528" w:rsidRDefault="00F73528" w:rsidP="00F73528">
      <w:pPr>
        <w:pStyle w:val="Textkrper"/>
        <w:ind w:left="567"/>
        <w:rPr>
          <w:rFonts w:cs="Arial"/>
          <w:color w:val="000000"/>
          <w:sz w:val="18"/>
          <w:szCs w:val="18"/>
        </w:rPr>
      </w:pPr>
      <w:r w:rsidRPr="00F73528">
        <w:rPr>
          <w:rFonts w:cs="Arial"/>
          <w:color w:val="000000"/>
          <w:sz w:val="18"/>
          <w:szCs w:val="18"/>
        </w:rPr>
        <w:t xml:space="preserve">Die Ladevorgänge beschränken sich auf das zügige Be- und Entladen von Luftfrachtsendungen. </w:t>
      </w:r>
    </w:p>
    <w:p w14:paraId="7A656DA1" w14:textId="77777777" w:rsidR="00F73528" w:rsidRPr="00F73528" w:rsidRDefault="00F73528" w:rsidP="00F73528">
      <w:pPr>
        <w:pStyle w:val="Textkrper"/>
        <w:ind w:left="567"/>
        <w:rPr>
          <w:rFonts w:cs="Arial"/>
          <w:color w:val="000000"/>
          <w:sz w:val="18"/>
          <w:szCs w:val="18"/>
        </w:rPr>
      </w:pPr>
    </w:p>
    <w:p w14:paraId="202BB306" w14:textId="77777777" w:rsidR="00F73528" w:rsidRPr="00F73528" w:rsidRDefault="00F73528" w:rsidP="00F73528">
      <w:pPr>
        <w:pStyle w:val="Textkrper"/>
        <w:ind w:left="567"/>
        <w:rPr>
          <w:rFonts w:cs="Arial"/>
          <w:color w:val="000000"/>
          <w:sz w:val="18"/>
          <w:szCs w:val="18"/>
        </w:rPr>
      </w:pPr>
      <w:r w:rsidRPr="00F73528">
        <w:rPr>
          <w:rFonts w:cs="Arial"/>
          <w:color w:val="000000"/>
          <w:sz w:val="18"/>
          <w:szCs w:val="18"/>
        </w:rPr>
        <w:t>Verkehre anderer Mieter auf der Rampe sind dabei jederzeit zu gewährleisten und zu dulden.</w:t>
      </w:r>
    </w:p>
    <w:p w14:paraId="477FB8A2" w14:textId="77777777" w:rsidR="00F73528" w:rsidRPr="00F73528" w:rsidRDefault="00F73528" w:rsidP="00F73528">
      <w:pPr>
        <w:pStyle w:val="Textkrper"/>
        <w:ind w:left="567"/>
        <w:rPr>
          <w:rFonts w:cs="Arial"/>
          <w:color w:val="000000"/>
          <w:sz w:val="18"/>
          <w:szCs w:val="18"/>
        </w:rPr>
      </w:pPr>
    </w:p>
    <w:p w14:paraId="09DAF553" w14:textId="77777777" w:rsidR="00F73528" w:rsidRPr="00F73528" w:rsidRDefault="00F73528" w:rsidP="00F73528">
      <w:pPr>
        <w:pStyle w:val="Textkrper"/>
        <w:ind w:left="567"/>
        <w:rPr>
          <w:rFonts w:cs="Arial"/>
          <w:color w:val="000000"/>
          <w:sz w:val="18"/>
          <w:szCs w:val="18"/>
        </w:rPr>
      </w:pPr>
      <w:r w:rsidRPr="00F73528">
        <w:rPr>
          <w:rFonts w:cs="Arial"/>
          <w:color w:val="000000"/>
          <w:sz w:val="18"/>
          <w:szCs w:val="18"/>
        </w:rPr>
        <w:t>Das Parken von Fahrzeugen bzw. Ladeeinheiten (inkl. Anhängern, Aufliegern, etc.) in Ladezonen I Rampenbereichen ist in keinem Fall gestattet und führt im Falle der Zuwiderhandlung zum kostenpflichtigen Entfernen des Fahrzeuges zu Lasten des Verursachers/Halters.</w:t>
      </w:r>
    </w:p>
    <w:p w14:paraId="300215CB" w14:textId="77777777" w:rsidR="00F73528" w:rsidRPr="00F73528" w:rsidRDefault="00F73528" w:rsidP="00F73528">
      <w:pPr>
        <w:pStyle w:val="Textkrper"/>
        <w:ind w:left="567"/>
        <w:rPr>
          <w:rFonts w:cs="Arial"/>
          <w:color w:val="000000"/>
          <w:sz w:val="18"/>
          <w:szCs w:val="18"/>
        </w:rPr>
      </w:pPr>
    </w:p>
    <w:p w14:paraId="5B0ADFC4" w14:textId="77777777" w:rsidR="00F73528" w:rsidRPr="00F73528" w:rsidRDefault="00F73528" w:rsidP="00F73528">
      <w:pPr>
        <w:pStyle w:val="Textkrper"/>
        <w:ind w:left="567"/>
        <w:rPr>
          <w:rFonts w:cs="Arial"/>
          <w:color w:val="000000"/>
          <w:sz w:val="18"/>
          <w:szCs w:val="18"/>
        </w:rPr>
      </w:pPr>
      <w:r w:rsidRPr="00F73528">
        <w:rPr>
          <w:rFonts w:cs="Arial"/>
          <w:color w:val="000000"/>
          <w:sz w:val="18"/>
          <w:szCs w:val="18"/>
        </w:rPr>
        <w:t>Eine Nachtabstellung durch den Mieter von Fahrzeugen bzw. Ladeeinheiten (inkl. Anhänger, Aufliegern etc.) ist an den von diesem angemieteten Rampenbereichen gestattet.</w:t>
      </w:r>
    </w:p>
    <w:p w14:paraId="4B3745EF" w14:textId="77777777" w:rsidR="00F73528" w:rsidRPr="00F73528" w:rsidRDefault="00F73528" w:rsidP="00F73528">
      <w:pPr>
        <w:pStyle w:val="Textkrper"/>
        <w:ind w:left="567"/>
        <w:rPr>
          <w:rFonts w:cs="Arial"/>
          <w:color w:val="000000"/>
          <w:sz w:val="18"/>
          <w:szCs w:val="18"/>
        </w:rPr>
      </w:pPr>
    </w:p>
    <w:p w14:paraId="2282B299" w14:textId="77777777" w:rsidR="00F73528" w:rsidRPr="00F73528" w:rsidRDefault="00F73528" w:rsidP="00F73528">
      <w:pPr>
        <w:pStyle w:val="Textkrper"/>
        <w:ind w:left="567"/>
        <w:rPr>
          <w:rFonts w:cs="Arial"/>
          <w:color w:val="000000"/>
          <w:sz w:val="18"/>
          <w:szCs w:val="18"/>
        </w:rPr>
      </w:pPr>
      <w:r w:rsidRPr="00F73528">
        <w:rPr>
          <w:rFonts w:cs="Arial"/>
          <w:color w:val="000000"/>
          <w:sz w:val="18"/>
          <w:szCs w:val="18"/>
        </w:rPr>
        <w:t>Das Abstellen oder gar dauerhafte Befestigen von Ladehilfsmitteln (z.B. Hubwagen) ist im gesamten Ladezonen und Rampenbereich grundsätzlich untersagt und bedarf in jedem Fall der vorherigen schriftlichen Zustimmung des Flughafenbetreibers.</w:t>
      </w:r>
    </w:p>
    <w:p w14:paraId="0B0A6A15" w14:textId="77777777" w:rsidR="00F73528" w:rsidRPr="00F73528" w:rsidRDefault="00F73528" w:rsidP="00F73528">
      <w:pPr>
        <w:pStyle w:val="Textkrper"/>
        <w:rPr>
          <w:rFonts w:cs="Arial"/>
          <w:color w:val="000000"/>
          <w:sz w:val="18"/>
          <w:szCs w:val="18"/>
        </w:rPr>
      </w:pPr>
    </w:p>
    <w:p w14:paraId="29945A95" w14:textId="77777777" w:rsidR="00F73528" w:rsidRPr="00F73528" w:rsidRDefault="00F73528" w:rsidP="00F73528">
      <w:pPr>
        <w:pStyle w:val="Textkrper"/>
        <w:ind w:left="567" w:hanging="567"/>
        <w:rPr>
          <w:rFonts w:cs="Arial"/>
          <w:color w:val="000000"/>
          <w:sz w:val="18"/>
          <w:szCs w:val="18"/>
        </w:rPr>
      </w:pPr>
      <w:r w:rsidRPr="00F73528">
        <w:rPr>
          <w:rFonts w:cs="Arial"/>
          <w:color w:val="000000"/>
          <w:sz w:val="18"/>
          <w:szCs w:val="18"/>
        </w:rPr>
        <w:t>3.2</w:t>
      </w:r>
      <w:r w:rsidRPr="00F73528">
        <w:rPr>
          <w:rFonts w:cs="Arial"/>
          <w:color w:val="000000"/>
          <w:sz w:val="18"/>
          <w:szCs w:val="18"/>
        </w:rPr>
        <w:tab/>
        <w:t>Parkflächen</w:t>
      </w:r>
    </w:p>
    <w:p w14:paraId="3B63CD63" w14:textId="6CAAD1FB" w:rsidR="00F73528" w:rsidRPr="00F73528" w:rsidRDefault="00F73528" w:rsidP="00F73528">
      <w:pPr>
        <w:pStyle w:val="Textkrper"/>
        <w:ind w:left="567"/>
        <w:rPr>
          <w:rFonts w:cs="Arial"/>
          <w:color w:val="000000"/>
          <w:sz w:val="18"/>
          <w:szCs w:val="18"/>
        </w:rPr>
      </w:pPr>
      <w:r w:rsidRPr="00F73528">
        <w:rPr>
          <w:rFonts w:cs="Arial"/>
          <w:color w:val="000000"/>
          <w:sz w:val="18"/>
          <w:szCs w:val="18"/>
        </w:rPr>
        <w:t>Kraftfahrzeuge dürfen nur auf den gekennzeichneten Parkplätzen abgestellt werden. Verbotswidrig oder verkehrswidrig abgestellte oder nach Ablauf der höchstzulässigen Parkzeit auf den Parkplätzen verbliebene Kraftfahrzeuge darf d</w:t>
      </w:r>
      <w:r w:rsidR="009608B0">
        <w:rPr>
          <w:rFonts w:cs="Arial"/>
          <w:color w:val="000000"/>
          <w:sz w:val="18"/>
          <w:szCs w:val="18"/>
        </w:rPr>
        <w:t>as</w:t>
      </w:r>
      <w:r w:rsidRPr="00F73528">
        <w:rPr>
          <w:rFonts w:cs="Arial"/>
          <w:color w:val="000000"/>
          <w:sz w:val="18"/>
          <w:szCs w:val="18"/>
        </w:rPr>
        <w:t xml:space="preserve"> Flughafenunternehme</w:t>
      </w:r>
      <w:r w:rsidR="009608B0">
        <w:rPr>
          <w:rFonts w:cs="Arial"/>
          <w:color w:val="000000"/>
          <w:sz w:val="18"/>
          <w:szCs w:val="18"/>
        </w:rPr>
        <w:t>n</w:t>
      </w:r>
      <w:r w:rsidRPr="00F73528">
        <w:rPr>
          <w:rFonts w:cs="Arial"/>
          <w:color w:val="000000"/>
          <w:sz w:val="18"/>
          <w:szCs w:val="18"/>
        </w:rPr>
        <w:t xml:space="preserve"> oder der/die Inhaber des Hausrechtes auf Kosten und Gefahr ihrer Halter oder Fahrer entfernen.</w:t>
      </w:r>
    </w:p>
    <w:p w14:paraId="7ECB1ED6" w14:textId="77777777" w:rsidR="00F73528" w:rsidRPr="00F73528" w:rsidRDefault="00F73528" w:rsidP="00F73528">
      <w:pPr>
        <w:pStyle w:val="Textkrper"/>
        <w:ind w:left="567"/>
        <w:rPr>
          <w:rFonts w:cs="Arial"/>
          <w:color w:val="000000"/>
          <w:sz w:val="18"/>
          <w:szCs w:val="18"/>
        </w:rPr>
      </w:pPr>
    </w:p>
    <w:p w14:paraId="516AE9B5" w14:textId="24924357" w:rsidR="00F73528" w:rsidRPr="00F73528" w:rsidRDefault="00F73528" w:rsidP="00F73528">
      <w:pPr>
        <w:pStyle w:val="Textkrper"/>
        <w:ind w:left="567"/>
        <w:rPr>
          <w:rFonts w:cs="Arial"/>
          <w:color w:val="000000"/>
          <w:sz w:val="18"/>
          <w:szCs w:val="18"/>
        </w:rPr>
      </w:pPr>
      <w:r w:rsidRPr="00F73528">
        <w:rPr>
          <w:rFonts w:cs="Arial"/>
          <w:color w:val="000000"/>
          <w:sz w:val="18"/>
          <w:szCs w:val="18"/>
        </w:rPr>
        <w:t>D</w:t>
      </w:r>
      <w:r w:rsidR="006033E7">
        <w:rPr>
          <w:rFonts w:cs="Arial"/>
          <w:color w:val="000000"/>
          <w:sz w:val="18"/>
          <w:szCs w:val="18"/>
        </w:rPr>
        <w:t>as</w:t>
      </w:r>
      <w:r w:rsidRPr="00F73528">
        <w:rPr>
          <w:rFonts w:cs="Arial"/>
          <w:color w:val="000000"/>
          <w:sz w:val="18"/>
          <w:szCs w:val="18"/>
        </w:rPr>
        <w:t xml:space="preserve"> Flughafenunternehme</w:t>
      </w:r>
      <w:r w:rsidR="006033E7">
        <w:rPr>
          <w:rFonts w:cs="Arial"/>
          <w:color w:val="000000"/>
          <w:sz w:val="18"/>
          <w:szCs w:val="18"/>
        </w:rPr>
        <w:t>n</w:t>
      </w:r>
      <w:r w:rsidRPr="00F73528">
        <w:rPr>
          <w:rFonts w:cs="Arial"/>
          <w:color w:val="000000"/>
          <w:sz w:val="18"/>
          <w:szCs w:val="18"/>
        </w:rPr>
        <w:t xml:space="preserve"> ist berechtigt, Ausnahmegenehmigungen in begründeten Einzelfällen zu erteilen. Die Beantragung hat vor Aufenthaltsbeginn in schriftlicher Form zu erfolgen. Die Ausnahmegenehmigung muss gut sichtbar im Fahrzeug hinterlegt werden.</w:t>
      </w:r>
    </w:p>
    <w:p w14:paraId="0D94A93C" w14:textId="77777777" w:rsidR="00F73528" w:rsidRPr="00F73528" w:rsidRDefault="00F73528" w:rsidP="00F73528">
      <w:pPr>
        <w:pStyle w:val="Textkrper"/>
        <w:rPr>
          <w:rFonts w:cs="Arial"/>
          <w:color w:val="000000"/>
          <w:sz w:val="18"/>
          <w:szCs w:val="18"/>
        </w:rPr>
      </w:pPr>
    </w:p>
    <w:p w14:paraId="1B2D2C87" w14:textId="77777777" w:rsidR="00F73528" w:rsidRPr="00F73528" w:rsidRDefault="00F73528" w:rsidP="00F73528">
      <w:pPr>
        <w:pStyle w:val="Textkrper"/>
        <w:ind w:left="567" w:hanging="567"/>
        <w:rPr>
          <w:rFonts w:cs="Arial"/>
          <w:color w:val="000000"/>
          <w:sz w:val="18"/>
          <w:szCs w:val="18"/>
        </w:rPr>
      </w:pPr>
      <w:r w:rsidRPr="00F73528">
        <w:rPr>
          <w:rFonts w:cs="Arial"/>
          <w:color w:val="000000"/>
          <w:sz w:val="18"/>
          <w:szCs w:val="18"/>
        </w:rPr>
        <w:t>3.3</w:t>
      </w:r>
      <w:r w:rsidRPr="00F73528">
        <w:rPr>
          <w:rFonts w:cs="Arial"/>
          <w:color w:val="000000"/>
          <w:sz w:val="18"/>
          <w:szCs w:val="18"/>
        </w:rPr>
        <w:tab/>
        <w:t>Verkehrsflächen</w:t>
      </w:r>
    </w:p>
    <w:p w14:paraId="2F1206B1" w14:textId="77777777" w:rsidR="00F73528" w:rsidRPr="00F73528" w:rsidRDefault="00F73528" w:rsidP="00F73528">
      <w:pPr>
        <w:pStyle w:val="Textkrper"/>
        <w:ind w:left="567"/>
        <w:rPr>
          <w:rFonts w:cs="Arial"/>
          <w:color w:val="000000"/>
          <w:sz w:val="18"/>
          <w:szCs w:val="18"/>
        </w:rPr>
      </w:pPr>
      <w:r w:rsidRPr="00F73528">
        <w:rPr>
          <w:rFonts w:cs="Arial"/>
          <w:color w:val="000000"/>
          <w:sz w:val="18"/>
          <w:szCs w:val="18"/>
        </w:rPr>
        <w:t>Sämtliche Verkehrsflächen sind jederzeit freizuhalten. Dies gilt insbesondere für durch Schraffierungen markierte Flächen (z.B. Wende- und Sperrbereiche sowie die Feuerwehrumfahrung). Zuwiderhandlungen führen zum kostenpflichtigen Entfernen des Fahrzeuges zu Lasten des Verursachers/Halters.</w:t>
      </w:r>
    </w:p>
    <w:p w14:paraId="6A8548EC" w14:textId="77777777" w:rsidR="00F73528" w:rsidRPr="00F73528" w:rsidRDefault="00F73528" w:rsidP="00F73528">
      <w:pPr>
        <w:pStyle w:val="Textkrper"/>
        <w:rPr>
          <w:rFonts w:cs="Arial"/>
          <w:color w:val="000000"/>
          <w:sz w:val="18"/>
          <w:szCs w:val="18"/>
        </w:rPr>
      </w:pPr>
    </w:p>
    <w:p w14:paraId="0EB06731" w14:textId="77777777" w:rsidR="00F73528" w:rsidRPr="00F73528" w:rsidRDefault="00F73528" w:rsidP="00F73528">
      <w:pPr>
        <w:pStyle w:val="berschrift2"/>
        <w:ind w:left="567" w:hanging="567"/>
        <w:rPr>
          <w:rFonts w:cs="Arial"/>
          <w:sz w:val="18"/>
          <w:szCs w:val="18"/>
        </w:rPr>
      </w:pPr>
      <w:bookmarkStart w:id="811" w:name="_Toc500417904"/>
      <w:r w:rsidRPr="00F73528">
        <w:rPr>
          <w:rFonts w:cs="Arial"/>
          <w:sz w:val="18"/>
          <w:szCs w:val="18"/>
        </w:rPr>
        <w:t xml:space="preserve"> </w:t>
      </w:r>
      <w:bookmarkStart w:id="812" w:name="_Toc1995194851"/>
      <w:r w:rsidRPr="00F73528">
        <w:rPr>
          <w:rFonts w:cs="Arial"/>
          <w:sz w:val="18"/>
          <w:szCs w:val="18"/>
        </w:rPr>
        <w:tab/>
      </w:r>
      <w:bookmarkStart w:id="813" w:name="_Toc501014898"/>
      <w:r w:rsidRPr="00F73528">
        <w:rPr>
          <w:rFonts w:cs="Arial"/>
          <w:sz w:val="18"/>
          <w:szCs w:val="18"/>
        </w:rPr>
        <w:t>Abstellen von Fahrzeugen, Ladeeinheiten und Gegenständen</w:t>
      </w:r>
      <w:bookmarkEnd w:id="811"/>
      <w:bookmarkEnd w:id="812"/>
      <w:bookmarkEnd w:id="813"/>
    </w:p>
    <w:p w14:paraId="20738471" w14:textId="77777777" w:rsidR="00F73528" w:rsidRPr="00F73528" w:rsidRDefault="00F73528" w:rsidP="00F73528">
      <w:pPr>
        <w:rPr>
          <w:rFonts w:cs="Arial"/>
          <w:sz w:val="18"/>
          <w:szCs w:val="18"/>
        </w:rPr>
      </w:pPr>
    </w:p>
    <w:p w14:paraId="0AAC9B07" w14:textId="77777777" w:rsidR="00F73528" w:rsidRPr="00F73528" w:rsidRDefault="00F73528" w:rsidP="00F73528">
      <w:pPr>
        <w:pStyle w:val="Textkrper"/>
        <w:ind w:left="567" w:hanging="567"/>
        <w:rPr>
          <w:rFonts w:cs="Arial"/>
          <w:color w:val="000000"/>
          <w:sz w:val="18"/>
          <w:szCs w:val="18"/>
        </w:rPr>
      </w:pPr>
      <w:r w:rsidRPr="00F73528">
        <w:rPr>
          <w:rFonts w:cs="Arial"/>
          <w:color w:val="000000"/>
          <w:sz w:val="18"/>
          <w:szCs w:val="18"/>
        </w:rPr>
        <w:t>4.1</w:t>
      </w:r>
      <w:r w:rsidRPr="00F73528">
        <w:rPr>
          <w:rFonts w:cs="Arial"/>
          <w:color w:val="000000"/>
          <w:sz w:val="18"/>
          <w:szCs w:val="18"/>
        </w:rPr>
        <w:tab/>
        <w:t>Abstellen von Fahrzeugen und Ladeeinheiten</w:t>
      </w:r>
    </w:p>
    <w:p w14:paraId="1AC402F5" w14:textId="08CF14D6" w:rsidR="00F73528" w:rsidRPr="00F73528" w:rsidRDefault="00F73528" w:rsidP="00F73528">
      <w:pPr>
        <w:pStyle w:val="Textkrper"/>
        <w:ind w:left="567"/>
        <w:rPr>
          <w:rFonts w:cs="Arial"/>
          <w:color w:val="000000"/>
          <w:sz w:val="18"/>
          <w:szCs w:val="18"/>
        </w:rPr>
      </w:pPr>
      <w:r w:rsidRPr="00F73528">
        <w:rPr>
          <w:rFonts w:cs="Arial"/>
          <w:color w:val="000000"/>
          <w:sz w:val="18"/>
          <w:szCs w:val="18"/>
        </w:rPr>
        <w:t xml:space="preserve">Das Abstellen von Fahrzeugen und Ladeeinheiten ist auf dem gesamten CCN-Gelände ausschließlich im erforderlichen </w:t>
      </w:r>
      <w:proofErr w:type="spellStart"/>
      <w:r w:rsidRPr="00F73528">
        <w:rPr>
          <w:rFonts w:cs="Arial"/>
          <w:color w:val="000000"/>
          <w:sz w:val="18"/>
          <w:szCs w:val="18"/>
        </w:rPr>
        <w:t>Vor</w:t>
      </w:r>
      <w:proofErr w:type="spellEnd"/>
      <w:r w:rsidRPr="00F73528">
        <w:rPr>
          <w:rFonts w:cs="Arial"/>
          <w:color w:val="000000"/>
          <w:sz w:val="18"/>
          <w:szCs w:val="18"/>
        </w:rPr>
        <w:t>­ oder Nachlauf zur Abfertigung einer Luftfrachtsendung gestattet.</w:t>
      </w:r>
    </w:p>
    <w:p w14:paraId="6CB2394F" w14:textId="77777777" w:rsidR="00F73528" w:rsidRDefault="00F73528" w:rsidP="00F73528">
      <w:pPr>
        <w:pStyle w:val="Textkrper"/>
        <w:ind w:left="567"/>
        <w:rPr>
          <w:rFonts w:cs="Arial"/>
          <w:color w:val="000000"/>
          <w:sz w:val="18"/>
          <w:szCs w:val="18"/>
        </w:rPr>
      </w:pPr>
    </w:p>
    <w:p w14:paraId="1277A699" w14:textId="77777777" w:rsidR="00287FBD" w:rsidRPr="00F73528" w:rsidRDefault="00287FBD" w:rsidP="00F73528">
      <w:pPr>
        <w:pStyle w:val="Textkrper"/>
        <w:ind w:left="567"/>
        <w:rPr>
          <w:rFonts w:cs="Arial"/>
          <w:color w:val="000000"/>
          <w:sz w:val="18"/>
          <w:szCs w:val="18"/>
        </w:rPr>
      </w:pPr>
    </w:p>
    <w:p w14:paraId="0C4D7068" w14:textId="77777777" w:rsidR="00F73528" w:rsidRPr="00F73528" w:rsidRDefault="00F73528" w:rsidP="00F73528">
      <w:pPr>
        <w:pStyle w:val="Textkrper"/>
        <w:ind w:left="567"/>
        <w:rPr>
          <w:rFonts w:cs="Arial"/>
          <w:color w:val="000000"/>
          <w:sz w:val="18"/>
          <w:szCs w:val="18"/>
        </w:rPr>
      </w:pPr>
      <w:r w:rsidRPr="00F73528">
        <w:rPr>
          <w:rFonts w:cs="Arial"/>
          <w:color w:val="000000"/>
          <w:sz w:val="18"/>
          <w:szCs w:val="18"/>
        </w:rPr>
        <w:t>Das Laufenlassen der Motoren während der Stand-/Wartezeit ist grundsätzlich nicht gestattet.</w:t>
      </w:r>
    </w:p>
    <w:p w14:paraId="0C682260" w14:textId="77777777" w:rsidR="00F73528" w:rsidRPr="00F73528" w:rsidRDefault="00F73528" w:rsidP="00F73528">
      <w:pPr>
        <w:pStyle w:val="Textkrper"/>
        <w:ind w:left="567"/>
        <w:rPr>
          <w:rFonts w:cs="Arial"/>
          <w:color w:val="000000"/>
          <w:sz w:val="18"/>
          <w:szCs w:val="18"/>
        </w:rPr>
      </w:pPr>
      <w:r w:rsidRPr="00F73528">
        <w:rPr>
          <w:rFonts w:cs="Arial"/>
          <w:color w:val="000000"/>
          <w:sz w:val="18"/>
          <w:szCs w:val="18"/>
        </w:rPr>
        <w:t>Sämtliche Fahrzeuge und Ladeeinheiten, die sich auf dem CCN-Gelände befinden, müssen eindeutig gekennzeichnet sein, so dass sie einem Unternehmen zugeordnet werden können.</w:t>
      </w:r>
    </w:p>
    <w:p w14:paraId="11FB74B3" w14:textId="77777777" w:rsidR="00F73528" w:rsidRPr="00F73528" w:rsidRDefault="00F73528" w:rsidP="00F73528">
      <w:pPr>
        <w:pStyle w:val="Textkrper"/>
        <w:ind w:left="567"/>
        <w:rPr>
          <w:rFonts w:cs="Arial"/>
          <w:color w:val="000000"/>
          <w:sz w:val="18"/>
          <w:szCs w:val="18"/>
        </w:rPr>
      </w:pPr>
    </w:p>
    <w:p w14:paraId="76B8B6DD" w14:textId="77777777" w:rsidR="00F73528" w:rsidRPr="00F73528" w:rsidRDefault="00F73528" w:rsidP="00F73528">
      <w:pPr>
        <w:pStyle w:val="Textkrper"/>
        <w:ind w:left="567"/>
        <w:rPr>
          <w:rFonts w:cs="Arial"/>
          <w:color w:val="000000"/>
          <w:sz w:val="18"/>
          <w:szCs w:val="18"/>
        </w:rPr>
      </w:pPr>
      <w:r w:rsidRPr="00F73528">
        <w:rPr>
          <w:rFonts w:cs="Arial"/>
          <w:color w:val="000000"/>
          <w:sz w:val="18"/>
          <w:szCs w:val="18"/>
        </w:rPr>
        <w:t>Fahrzeuge und Ladeeinheiten ohne entsprechende Kennzeichnung können von der FNG oder ihren Erfüllungsgehilfen vom Frachtgelände entfernt werden. Ggf. anfallende Kosten sind der FNG durch den Fahrzeughalter vollumfänglich zu erstatten.</w:t>
      </w:r>
    </w:p>
    <w:p w14:paraId="3154E932" w14:textId="77777777" w:rsidR="00F73528" w:rsidRPr="00F73528" w:rsidRDefault="00F73528" w:rsidP="00F73528">
      <w:pPr>
        <w:pStyle w:val="Textkrper"/>
        <w:rPr>
          <w:rFonts w:cs="Arial"/>
          <w:color w:val="000000"/>
          <w:sz w:val="18"/>
          <w:szCs w:val="18"/>
        </w:rPr>
      </w:pPr>
    </w:p>
    <w:p w14:paraId="2182E973" w14:textId="77777777" w:rsidR="00F73528" w:rsidRPr="00F73528" w:rsidRDefault="00F73528" w:rsidP="00F73528">
      <w:pPr>
        <w:pStyle w:val="Textkrper"/>
        <w:ind w:left="567" w:hanging="567"/>
        <w:rPr>
          <w:rFonts w:cs="Arial"/>
          <w:color w:val="000000"/>
          <w:sz w:val="18"/>
          <w:szCs w:val="18"/>
        </w:rPr>
      </w:pPr>
      <w:r w:rsidRPr="00F73528">
        <w:rPr>
          <w:rFonts w:cs="Arial"/>
          <w:color w:val="000000"/>
          <w:sz w:val="18"/>
          <w:szCs w:val="18"/>
        </w:rPr>
        <w:t>4.2</w:t>
      </w:r>
      <w:r w:rsidRPr="00F73528">
        <w:rPr>
          <w:rFonts w:cs="Arial"/>
          <w:color w:val="000000"/>
          <w:sz w:val="18"/>
          <w:szCs w:val="18"/>
        </w:rPr>
        <w:tab/>
        <w:t xml:space="preserve">LKW-Speicher </w:t>
      </w:r>
    </w:p>
    <w:p w14:paraId="3642A2CA" w14:textId="77777777" w:rsidR="00F73528" w:rsidRPr="00F73528" w:rsidRDefault="00F73528" w:rsidP="00F73528">
      <w:pPr>
        <w:pStyle w:val="Textkrper"/>
        <w:ind w:left="567"/>
        <w:rPr>
          <w:rFonts w:cs="Arial"/>
          <w:color w:val="000000"/>
          <w:sz w:val="18"/>
          <w:szCs w:val="18"/>
        </w:rPr>
      </w:pPr>
      <w:r w:rsidRPr="00F73528">
        <w:rPr>
          <w:rFonts w:cs="Arial"/>
          <w:color w:val="000000"/>
          <w:sz w:val="18"/>
          <w:szCs w:val="18"/>
        </w:rPr>
        <w:t xml:space="preserve">Die gekennzeichneten Vorhalteflächen für LKW, genannt </w:t>
      </w:r>
      <w:proofErr w:type="spellStart"/>
      <w:r w:rsidRPr="00F73528">
        <w:rPr>
          <w:rFonts w:cs="Arial"/>
          <w:color w:val="000000"/>
          <w:sz w:val="18"/>
          <w:szCs w:val="18"/>
        </w:rPr>
        <w:t>LKW­Speicher</w:t>
      </w:r>
      <w:proofErr w:type="spellEnd"/>
      <w:r w:rsidRPr="00F73528">
        <w:rPr>
          <w:rFonts w:cs="Arial"/>
          <w:color w:val="000000"/>
          <w:sz w:val="18"/>
          <w:szCs w:val="18"/>
        </w:rPr>
        <w:t>, dienen der Abstellung von LKW und Fern-LKW im erforderlichen Vor- oder Nachlauf zu Luftfrachttransporten.</w:t>
      </w:r>
    </w:p>
    <w:p w14:paraId="356BFA32" w14:textId="77777777" w:rsidR="00F73528" w:rsidRPr="00F73528" w:rsidRDefault="00F73528" w:rsidP="00F73528">
      <w:pPr>
        <w:pStyle w:val="Textkrper"/>
        <w:ind w:left="567"/>
        <w:rPr>
          <w:rFonts w:cs="Arial"/>
          <w:color w:val="000000"/>
          <w:sz w:val="18"/>
          <w:szCs w:val="18"/>
        </w:rPr>
      </w:pPr>
    </w:p>
    <w:p w14:paraId="0A6A2FB4" w14:textId="77777777" w:rsidR="00F73528" w:rsidRPr="00F73528" w:rsidRDefault="00F73528" w:rsidP="00F73528">
      <w:pPr>
        <w:pStyle w:val="Textkrper"/>
        <w:ind w:left="567"/>
        <w:rPr>
          <w:rFonts w:cs="Arial"/>
          <w:color w:val="000000"/>
          <w:sz w:val="18"/>
          <w:szCs w:val="18"/>
        </w:rPr>
      </w:pPr>
      <w:r w:rsidRPr="00F73528">
        <w:rPr>
          <w:rFonts w:cs="Arial"/>
          <w:color w:val="000000"/>
          <w:sz w:val="18"/>
          <w:szCs w:val="18"/>
        </w:rPr>
        <w:t>Unter die Stempel von Wechselbrücken sind entsprechende Schutzplatten zu legen.</w:t>
      </w:r>
    </w:p>
    <w:p w14:paraId="26B4B035" w14:textId="77777777" w:rsidR="00F73528" w:rsidRPr="00F73528" w:rsidRDefault="00F73528" w:rsidP="00F73528">
      <w:pPr>
        <w:pStyle w:val="Textkrper"/>
        <w:ind w:left="567"/>
        <w:rPr>
          <w:rFonts w:cs="Arial"/>
          <w:color w:val="000000"/>
          <w:sz w:val="18"/>
          <w:szCs w:val="18"/>
        </w:rPr>
      </w:pPr>
    </w:p>
    <w:p w14:paraId="7CD8B459" w14:textId="77777777" w:rsidR="00F73528" w:rsidRPr="00F73528" w:rsidRDefault="00F73528" w:rsidP="00F73528">
      <w:pPr>
        <w:pStyle w:val="Textkrper"/>
        <w:ind w:left="567"/>
        <w:rPr>
          <w:rFonts w:cs="Arial"/>
          <w:color w:val="000000"/>
          <w:sz w:val="18"/>
          <w:szCs w:val="18"/>
        </w:rPr>
      </w:pPr>
      <w:r w:rsidRPr="00F73528">
        <w:rPr>
          <w:rFonts w:cs="Arial"/>
          <w:color w:val="000000"/>
          <w:sz w:val="18"/>
          <w:szCs w:val="18"/>
        </w:rPr>
        <w:t>In diesen Bereichen unberechtigt abgestellte Fahrzeuge, Anhänger oder Ladeeinheiten werden von der FNG kostenpflichtig zu Lasten der Verursacher/Fahrzeughalter entfernt.</w:t>
      </w:r>
    </w:p>
    <w:p w14:paraId="208BA508" w14:textId="77777777" w:rsidR="00F73528" w:rsidRPr="00F73528" w:rsidRDefault="00F73528" w:rsidP="00F73528">
      <w:pPr>
        <w:pStyle w:val="Textkrper"/>
        <w:rPr>
          <w:rFonts w:cs="Arial"/>
          <w:color w:val="000000"/>
          <w:sz w:val="18"/>
          <w:szCs w:val="18"/>
        </w:rPr>
      </w:pPr>
    </w:p>
    <w:p w14:paraId="2846F08F" w14:textId="77777777" w:rsidR="00F73528" w:rsidRPr="00F73528" w:rsidRDefault="00F73528" w:rsidP="00F73528">
      <w:pPr>
        <w:pStyle w:val="Textkrper"/>
        <w:ind w:left="567" w:hanging="567"/>
        <w:rPr>
          <w:rFonts w:cs="Arial"/>
          <w:color w:val="000000"/>
          <w:sz w:val="18"/>
          <w:szCs w:val="18"/>
        </w:rPr>
      </w:pPr>
      <w:r w:rsidRPr="00F73528">
        <w:rPr>
          <w:rFonts w:cs="Arial"/>
          <w:color w:val="000000"/>
          <w:sz w:val="18"/>
          <w:szCs w:val="18"/>
        </w:rPr>
        <w:t>4.3</w:t>
      </w:r>
      <w:r w:rsidRPr="00F73528">
        <w:rPr>
          <w:rFonts w:cs="Arial"/>
          <w:color w:val="000000"/>
          <w:sz w:val="18"/>
          <w:szCs w:val="18"/>
        </w:rPr>
        <w:tab/>
        <w:t>Festvermietete Stellplätze</w:t>
      </w:r>
    </w:p>
    <w:p w14:paraId="448770D2" w14:textId="77777777" w:rsidR="00F73528" w:rsidRPr="00F73528" w:rsidRDefault="00F73528" w:rsidP="00F73528">
      <w:pPr>
        <w:pStyle w:val="Textkrper"/>
        <w:ind w:left="567"/>
        <w:rPr>
          <w:rFonts w:cs="Arial"/>
          <w:color w:val="000000"/>
          <w:sz w:val="18"/>
          <w:szCs w:val="18"/>
        </w:rPr>
      </w:pPr>
      <w:r w:rsidRPr="00F73528">
        <w:rPr>
          <w:rFonts w:cs="Arial"/>
          <w:color w:val="000000"/>
          <w:sz w:val="18"/>
          <w:szCs w:val="18"/>
        </w:rPr>
        <w:t>Auf dem CCN-Gelände befinden sich fest vermietete PKW-Stellplätze. Diese sind mit Schildern gekennzeichnet. Die Nutzung der Stellplätze erfolgt durch die Stellplatzmieter.</w:t>
      </w:r>
    </w:p>
    <w:p w14:paraId="1AFFFE16" w14:textId="77777777" w:rsidR="00F73528" w:rsidRPr="00F73528" w:rsidRDefault="00F73528" w:rsidP="00F73528">
      <w:pPr>
        <w:pStyle w:val="Textkrper"/>
        <w:ind w:left="567"/>
        <w:rPr>
          <w:rFonts w:cs="Arial"/>
          <w:color w:val="000000"/>
          <w:sz w:val="18"/>
          <w:szCs w:val="18"/>
        </w:rPr>
      </w:pPr>
    </w:p>
    <w:p w14:paraId="69C344A4" w14:textId="77777777" w:rsidR="00F73528" w:rsidRPr="00F73528" w:rsidRDefault="00F73528" w:rsidP="00F73528">
      <w:pPr>
        <w:pStyle w:val="Textkrper"/>
        <w:ind w:left="567" w:hanging="567"/>
        <w:rPr>
          <w:rFonts w:cs="Arial"/>
          <w:color w:val="000000"/>
          <w:sz w:val="18"/>
          <w:szCs w:val="18"/>
        </w:rPr>
      </w:pPr>
      <w:r w:rsidRPr="00F73528">
        <w:rPr>
          <w:rFonts w:cs="Arial"/>
          <w:color w:val="000000"/>
          <w:sz w:val="18"/>
          <w:szCs w:val="18"/>
        </w:rPr>
        <w:t>4.4</w:t>
      </w:r>
      <w:r w:rsidRPr="00F73528">
        <w:rPr>
          <w:rFonts w:cs="Arial"/>
          <w:color w:val="000000"/>
          <w:sz w:val="18"/>
          <w:szCs w:val="18"/>
        </w:rPr>
        <w:tab/>
        <w:t>Abstellen von Gegenständen</w:t>
      </w:r>
    </w:p>
    <w:p w14:paraId="032D3FB1" w14:textId="77777777" w:rsidR="00F73528" w:rsidRPr="00F73528" w:rsidRDefault="00F73528" w:rsidP="00F73528">
      <w:pPr>
        <w:pStyle w:val="Textkrper"/>
        <w:ind w:left="567"/>
        <w:rPr>
          <w:rFonts w:cs="Arial"/>
          <w:color w:val="000000"/>
          <w:sz w:val="18"/>
          <w:szCs w:val="18"/>
        </w:rPr>
      </w:pPr>
      <w:r w:rsidRPr="00F73528">
        <w:rPr>
          <w:rFonts w:cs="Arial"/>
          <w:color w:val="000000"/>
          <w:sz w:val="18"/>
          <w:szCs w:val="18"/>
        </w:rPr>
        <w:t>Das unbefugte/unbeaufsichtigte Abstellen von Gegenständen, gleich ob es sich um Importfracht, Exportfracht, Gefahrgut oder sonstige Gegenstände handelt, ist verboten.</w:t>
      </w:r>
    </w:p>
    <w:p w14:paraId="79F1234B" w14:textId="77777777" w:rsidR="00F73528" w:rsidRPr="00F73528" w:rsidRDefault="00F73528" w:rsidP="00F73528">
      <w:pPr>
        <w:pStyle w:val="Textkrper"/>
        <w:ind w:left="567"/>
        <w:rPr>
          <w:rFonts w:cs="Arial"/>
          <w:color w:val="000000"/>
          <w:sz w:val="18"/>
          <w:szCs w:val="18"/>
        </w:rPr>
      </w:pPr>
    </w:p>
    <w:p w14:paraId="32E3E4B8" w14:textId="77777777" w:rsidR="00F73528" w:rsidRPr="00F73528" w:rsidRDefault="00F73528" w:rsidP="00F73528">
      <w:pPr>
        <w:pStyle w:val="Textkrper"/>
        <w:ind w:left="567"/>
        <w:rPr>
          <w:rFonts w:cs="Arial"/>
          <w:color w:val="000000"/>
          <w:sz w:val="18"/>
          <w:szCs w:val="18"/>
        </w:rPr>
      </w:pPr>
      <w:r w:rsidRPr="00F73528">
        <w:rPr>
          <w:rFonts w:cs="Arial"/>
          <w:color w:val="000000"/>
          <w:sz w:val="18"/>
          <w:szCs w:val="18"/>
        </w:rPr>
        <w:t>Unbefugt/unbeaufsichtigt abgestellte Gegenstände können durch die FNG oder ihre Erfüllungsgehilfen eingezogen und zwischengelagert werden.</w:t>
      </w:r>
    </w:p>
    <w:p w14:paraId="6BCA239C" w14:textId="77777777" w:rsidR="00F73528" w:rsidRPr="00F73528" w:rsidRDefault="00F73528" w:rsidP="00F73528">
      <w:pPr>
        <w:pStyle w:val="Textkrper"/>
        <w:ind w:left="567"/>
        <w:rPr>
          <w:rFonts w:cs="Arial"/>
          <w:color w:val="000000"/>
          <w:sz w:val="18"/>
          <w:szCs w:val="18"/>
        </w:rPr>
      </w:pPr>
    </w:p>
    <w:p w14:paraId="44C4FD6D" w14:textId="77777777" w:rsidR="00F73528" w:rsidRPr="00F73528" w:rsidRDefault="00F73528" w:rsidP="00F73528">
      <w:pPr>
        <w:pStyle w:val="Textkrper"/>
        <w:ind w:left="567"/>
        <w:rPr>
          <w:rFonts w:cs="Arial"/>
          <w:color w:val="000000"/>
          <w:sz w:val="18"/>
          <w:szCs w:val="18"/>
        </w:rPr>
      </w:pPr>
      <w:r w:rsidRPr="00F73528">
        <w:rPr>
          <w:rFonts w:cs="Arial"/>
          <w:color w:val="000000"/>
          <w:sz w:val="18"/>
          <w:szCs w:val="18"/>
        </w:rPr>
        <w:t>Gegebenenfalls werden über den Vorgang die zuständigen Behörden (LBA, Umweltbehörde) sowie die transportierende Luftverkehrsgesellschaft in Kenntnis gesetzt.</w:t>
      </w:r>
    </w:p>
    <w:p w14:paraId="543B0BD9" w14:textId="77777777" w:rsidR="00F73528" w:rsidRPr="00F73528" w:rsidRDefault="00F73528" w:rsidP="00F73528">
      <w:pPr>
        <w:pStyle w:val="Textkrper"/>
        <w:ind w:left="567"/>
        <w:rPr>
          <w:rFonts w:cs="Arial"/>
          <w:color w:val="000000"/>
          <w:sz w:val="18"/>
          <w:szCs w:val="18"/>
        </w:rPr>
      </w:pPr>
    </w:p>
    <w:p w14:paraId="78426815" w14:textId="77777777" w:rsidR="00F73528" w:rsidRPr="00F73528" w:rsidRDefault="00F73528" w:rsidP="00F73528">
      <w:pPr>
        <w:pStyle w:val="Textkrper"/>
        <w:ind w:left="567"/>
        <w:rPr>
          <w:rFonts w:cs="Arial"/>
          <w:color w:val="000000"/>
          <w:sz w:val="18"/>
          <w:szCs w:val="18"/>
        </w:rPr>
      </w:pPr>
      <w:r w:rsidRPr="00F73528">
        <w:rPr>
          <w:rFonts w:cs="Arial"/>
          <w:color w:val="000000"/>
          <w:sz w:val="18"/>
          <w:szCs w:val="18"/>
        </w:rPr>
        <w:t>Durch das Informieren, Einziehen und Einlagern entstehende Kosten sind vom Verursacher zu tragen. Die FNG übernimmt keinerlei Haftung für ggf. entstehende Verzögerungen im Transportablauf oder Schäden an den Gegenständen.</w:t>
      </w:r>
    </w:p>
    <w:p w14:paraId="269FEF2F" w14:textId="77777777" w:rsidR="00F73528" w:rsidRPr="00F73528" w:rsidRDefault="00F73528" w:rsidP="00F73528">
      <w:pPr>
        <w:pStyle w:val="Textkrper"/>
        <w:rPr>
          <w:rFonts w:cs="Arial"/>
          <w:color w:val="000000"/>
          <w:sz w:val="18"/>
          <w:szCs w:val="18"/>
        </w:rPr>
      </w:pPr>
    </w:p>
    <w:p w14:paraId="60A793CC" w14:textId="2216270B" w:rsidR="00F73528" w:rsidRPr="00F73528" w:rsidRDefault="00F73528" w:rsidP="00F73528">
      <w:pPr>
        <w:pStyle w:val="Textkrper"/>
        <w:ind w:left="567" w:hanging="567"/>
        <w:rPr>
          <w:rFonts w:cs="Arial"/>
          <w:color w:val="000000"/>
          <w:sz w:val="18"/>
          <w:szCs w:val="18"/>
        </w:rPr>
      </w:pPr>
      <w:r w:rsidRPr="00F73528">
        <w:rPr>
          <w:rFonts w:cs="Arial"/>
          <w:color w:val="000000"/>
          <w:sz w:val="18"/>
          <w:szCs w:val="18"/>
        </w:rPr>
        <w:t>4.5</w:t>
      </w:r>
      <w:r w:rsidRPr="00F73528">
        <w:rPr>
          <w:rFonts w:cs="Arial"/>
          <w:color w:val="000000"/>
          <w:sz w:val="18"/>
          <w:szCs w:val="18"/>
        </w:rPr>
        <w:tab/>
        <w:t>Gefährliche Güter im Sinne des §</w:t>
      </w:r>
      <w:r w:rsidR="006033E7">
        <w:rPr>
          <w:rFonts w:cs="Arial"/>
          <w:color w:val="000000"/>
          <w:sz w:val="18"/>
          <w:szCs w:val="18"/>
        </w:rPr>
        <w:t xml:space="preserve"> </w:t>
      </w:r>
      <w:r w:rsidRPr="00F73528">
        <w:rPr>
          <w:rFonts w:cs="Arial"/>
          <w:color w:val="000000"/>
          <w:sz w:val="18"/>
          <w:szCs w:val="18"/>
        </w:rPr>
        <w:t>27 Luftverkehrsgesetz, §</w:t>
      </w:r>
      <w:r w:rsidR="006033E7">
        <w:rPr>
          <w:rFonts w:cs="Arial"/>
          <w:color w:val="000000"/>
          <w:sz w:val="18"/>
          <w:szCs w:val="18"/>
        </w:rPr>
        <w:t xml:space="preserve"> </w:t>
      </w:r>
      <w:r w:rsidRPr="00F73528">
        <w:rPr>
          <w:rFonts w:cs="Arial"/>
          <w:color w:val="000000"/>
          <w:sz w:val="18"/>
          <w:szCs w:val="18"/>
        </w:rPr>
        <w:t>11 Luftsicherheitsgesetz und der zu ihrer Durchführung ergangenen Rechtsvorschriften, insbesondere Giftgase, Kernbrennstoffe und andere radioaktive Stoffe dürfen nur mit Einwilligung des Flughafenunternehme</w:t>
      </w:r>
      <w:r w:rsidR="006033E7">
        <w:rPr>
          <w:rFonts w:cs="Arial"/>
          <w:color w:val="000000"/>
          <w:sz w:val="18"/>
          <w:szCs w:val="18"/>
        </w:rPr>
        <w:t>n</w:t>
      </w:r>
      <w:r w:rsidRPr="00F73528">
        <w:rPr>
          <w:rFonts w:cs="Arial"/>
          <w:color w:val="000000"/>
          <w:sz w:val="18"/>
          <w:szCs w:val="18"/>
        </w:rPr>
        <w:t>s oder des/der Inhaber/-s der Gestattung transportbedingt zwischengelagert (&lt;24Stunden) werden.</w:t>
      </w:r>
    </w:p>
    <w:p w14:paraId="17DDDC04" w14:textId="77777777" w:rsidR="00F73528" w:rsidRPr="00F73528" w:rsidRDefault="00F73528" w:rsidP="00F73528">
      <w:pPr>
        <w:pStyle w:val="Textkrper"/>
        <w:rPr>
          <w:rFonts w:cs="Arial"/>
          <w:color w:val="000000"/>
          <w:sz w:val="18"/>
          <w:szCs w:val="18"/>
        </w:rPr>
      </w:pPr>
    </w:p>
    <w:p w14:paraId="354E564D" w14:textId="19116DF9" w:rsidR="00F73528" w:rsidRPr="00F73528" w:rsidRDefault="00F73528" w:rsidP="00F73528">
      <w:pPr>
        <w:pStyle w:val="Textkrper"/>
        <w:ind w:left="567" w:right="-142" w:hanging="567"/>
        <w:rPr>
          <w:rFonts w:cs="Arial"/>
          <w:color w:val="000000"/>
          <w:sz w:val="18"/>
          <w:szCs w:val="18"/>
        </w:rPr>
      </w:pPr>
      <w:r w:rsidRPr="00F73528">
        <w:rPr>
          <w:rFonts w:cs="Arial"/>
          <w:color w:val="000000"/>
          <w:sz w:val="18"/>
          <w:szCs w:val="18"/>
        </w:rPr>
        <w:t>4.6</w:t>
      </w:r>
      <w:r w:rsidRPr="00F73528">
        <w:rPr>
          <w:rFonts w:cs="Arial"/>
          <w:color w:val="000000"/>
          <w:sz w:val="18"/>
          <w:szCs w:val="18"/>
        </w:rPr>
        <w:tab/>
        <w:t>Fracht, Kisten, Container, Baumaterial, Geräte usw. dürfen außerhalb der hierfür gemieteten Flächen oder Räume nur mit Einwilligung des Flughafenunternehme</w:t>
      </w:r>
      <w:r w:rsidR="008A3D9A">
        <w:rPr>
          <w:rFonts w:cs="Arial"/>
          <w:color w:val="000000"/>
          <w:sz w:val="18"/>
          <w:szCs w:val="18"/>
        </w:rPr>
        <w:t>n</w:t>
      </w:r>
      <w:r w:rsidRPr="00F73528">
        <w:rPr>
          <w:rFonts w:cs="Arial"/>
          <w:color w:val="000000"/>
          <w:sz w:val="18"/>
          <w:szCs w:val="18"/>
        </w:rPr>
        <w:t>s oder des/der Inhaber/-s der Gestattung gelagert oder zwischengelagert werden.</w:t>
      </w:r>
    </w:p>
    <w:p w14:paraId="1951A171" w14:textId="77777777" w:rsidR="00F73528" w:rsidRPr="00F73528" w:rsidRDefault="00F73528" w:rsidP="00F73528">
      <w:pPr>
        <w:pStyle w:val="Textkrper"/>
        <w:rPr>
          <w:rFonts w:cs="Arial"/>
          <w:color w:val="000000"/>
          <w:sz w:val="18"/>
          <w:szCs w:val="18"/>
        </w:rPr>
      </w:pPr>
    </w:p>
    <w:p w14:paraId="6BAB1AE1" w14:textId="77777777" w:rsidR="00F73528" w:rsidRPr="00F73528" w:rsidRDefault="00F73528" w:rsidP="00F73528">
      <w:pPr>
        <w:pStyle w:val="Textkrper"/>
        <w:ind w:left="567" w:hanging="567"/>
        <w:rPr>
          <w:rFonts w:cs="Arial"/>
          <w:color w:val="000000"/>
          <w:sz w:val="18"/>
          <w:szCs w:val="18"/>
        </w:rPr>
      </w:pPr>
      <w:r w:rsidRPr="00F73528">
        <w:rPr>
          <w:rFonts w:cs="Arial"/>
          <w:color w:val="000000"/>
          <w:sz w:val="18"/>
          <w:szCs w:val="18"/>
        </w:rPr>
        <w:t>4.7</w:t>
      </w:r>
      <w:r w:rsidRPr="00F73528">
        <w:rPr>
          <w:rFonts w:cs="Arial"/>
          <w:color w:val="000000"/>
          <w:sz w:val="18"/>
          <w:szCs w:val="18"/>
        </w:rPr>
        <w:tab/>
        <w:t xml:space="preserve">Das Abstellen von Brandlasten und das Entsorgen von Abfällen (z.B. Paletten und </w:t>
      </w:r>
      <w:proofErr w:type="spellStart"/>
      <w:r w:rsidRPr="00F73528">
        <w:rPr>
          <w:rFonts w:cs="Arial"/>
          <w:color w:val="000000"/>
          <w:sz w:val="18"/>
          <w:szCs w:val="18"/>
        </w:rPr>
        <w:t>Verzurrmaterial</w:t>
      </w:r>
      <w:proofErr w:type="spellEnd"/>
      <w:r w:rsidRPr="00F73528">
        <w:rPr>
          <w:rFonts w:cs="Arial"/>
          <w:color w:val="000000"/>
          <w:sz w:val="18"/>
          <w:szCs w:val="18"/>
        </w:rPr>
        <w:t>) ist auf dem gesamten CCN-Gelände verboten. Papier und Restmüll können in den dafür aufgestellten Müllcontainern auf dem Gelände des CCN entsorgt werden oder müssen mitgenommen werden.</w:t>
      </w:r>
    </w:p>
    <w:p w14:paraId="1E3317BC" w14:textId="77777777" w:rsidR="00F73528" w:rsidRPr="00F73528" w:rsidRDefault="00F73528" w:rsidP="00F73528">
      <w:pPr>
        <w:pStyle w:val="Textkrper"/>
        <w:ind w:left="567"/>
        <w:rPr>
          <w:rFonts w:cs="Arial"/>
          <w:sz w:val="18"/>
          <w:szCs w:val="18"/>
        </w:rPr>
      </w:pPr>
      <w:r w:rsidRPr="00F73528">
        <w:rPr>
          <w:rFonts w:cs="Arial"/>
          <w:color w:val="000000"/>
          <w:sz w:val="18"/>
          <w:szCs w:val="18"/>
        </w:rPr>
        <w:t>Anfallende Reinigungskosten werden dem Verursacher in Rechnung gestellt. Zudem erfolgt ein sofortiger dauerhafter Verweis vom Gelände des CCN</w:t>
      </w:r>
      <w:r w:rsidRPr="00F73528">
        <w:rPr>
          <w:rFonts w:cs="Arial"/>
          <w:sz w:val="18"/>
          <w:szCs w:val="18"/>
        </w:rPr>
        <w:t>.</w:t>
      </w:r>
    </w:p>
    <w:p w14:paraId="0C3C6DF7" w14:textId="77777777" w:rsidR="00F73528" w:rsidRPr="00F73528" w:rsidRDefault="00F73528" w:rsidP="00F73528">
      <w:pPr>
        <w:pStyle w:val="Textkrper"/>
        <w:ind w:left="567" w:hanging="567"/>
        <w:rPr>
          <w:rFonts w:cs="Arial"/>
          <w:color w:val="000000"/>
          <w:sz w:val="18"/>
          <w:szCs w:val="18"/>
        </w:rPr>
      </w:pPr>
    </w:p>
    <w:p w14:paraId="24EFE4AB" w14:textId="77777777" w:rsidR="00F73528" w:rsidRPr="00F73528" w:rsidRDefault="00F73528" w:rsidP="00F73528">
      <w:pPr>
        <w:pStyle w:val="berschrift2"/>
        <w:ind w:left="567" w:hanging="567"/>
        <w:rPr>
          <w:rFonts w:cs="Arial"/>
          <w:sz w:val="18"/>
          <w:szCs w:val="18"/>
        </w:rPr>
      </w:pPr>
      <w:bookmarkStart w:id="814" w:name="_Toc500417905"/>
      <w:r w:rsidRPr="00F73528">
        <w:rPr>
          <w:rFonts w:cs="Arial"/>
          <w:sz w:val="18"/>
          <w:szCs w:val="18"/>
        </w:rPr>
        <w:t xml:space="preserve"> </w:t>
      </w:r>
      <w:bookmarkStart w:id="815" w:name="_Toc1889661043"/>
      <w:r w:rsidRPr="00F73528">
        <w:rPr>
          <w:rFonts w:cs="Arial"/>
          <w:sz w:val="18"/>
          <w:szCs w:val="18"/>
        </w:rPr>
        <w:tab/>
      </w:r>
      <w:bookmarkStart w:id="816" w:name="_Toc501014899"/>
      <w:r w:rsidRPr="00F73528">
        <w:rPr>
          <w:rFonts w:cs="Arial"/>
          <w:sz w:val="18"/>
          <w:szCs w:val="18"/>
        </w:rPr>
        <w:t>Schlussbestimmungen</w:t>
      </w:r>
      <w:bookmarkEnd w:id="814"/>
      <w:bookmarkEnd w:id="815"/>
      <w:bookmarkEnd w:id="816"/>
    </w:p>
    <w:p w14:paraId="22243409" w14:textId="77777777" w:rsidR="00F73528" w:rsidRPr="00F73528" w:rsidRDefault="00F73528" w:rsidP="00F73528">
      <w:pPr>
        <w:rPr>
          <w:rFonts w:cs="Arial"/>
          <w:sz w:val="18"/>
          <w:szCs w:val="18"/>
        </w:rPr>
      </w:pPr>
    </w:p>
    <w:p w14:paraId="61ED14C9" w14:textId="77777777" w:rsidR="00F73528" w:rsidRPr="00F73528" w:rsidRDefault="00F73528" w:rsidP="00F73528">
      <w:pPr>
        <w:pStyle w:val="Textkrper"/>
        <w:ind w:left="567" w:hanging="567"/>
        <w:rPr>
          <w:rFonts w:cs="Arial"/>
          <w:color w:val="000000"/>
          <w:sz w:val="18"/>
          <w:szCs w:val="18"/>
        </w:rPr>
      </w:pPr>
      <w:r w:rsidRPr="00F73528">
        <w:rPr>
          <w:rFonts w:cs="Arial"/>
          <w:color w:val="000000"/>
          <w:sz w:val="18"/>
          <w:szCs w:val="18"/>
        </w:rPr>
        <w:t>5.1</w:t>
      </w:r>
      <w:r w:rsidRPr="00F73528">
        <w:rPr>
          <w:rFonts w:cs="Arial"/>
          <w:color w:val="000000"/>
          <w:sz w:val="18"/>
          <w:szCs w:val="18"/>
        </w:rPr>
        <w:tab/>
        <w:t>Die nach dieser Benutzungsordnung erforderlichen Zustimmungen und Erlaubnisse sind stets vor Beginn der jeweiligen Tätigkeit einzuholen.</w:t>
      </w:r>
    </w:p>
    <w:p w14:paraId="5F4342DA" w14:textId="77777777" w:rsidR="00F73528" w:rsidRPr="00F73528" w:rsidRDefault="00F73528" w:rsidP="00F73528">
      <w:pPr>
        <w:pStyle w:val="Textkrper"/>
        <w:rPr>
          <w:rFonts w:cs="Arial"/>
          <w:color w:val="000000"/>
          <w:sz w:val="18"/>
          <w:szCs w:val="18"/>
        </w:rPr>
      </w:pPr>
    </w:p>
    <w:p w14:paraId="32688B40" w14:textId="6958C40F" w:rsidR="00F73528" w:rsidRPr="00F73528" w:rsidRDefault="00F73528" w:rsidP="00F73528">
      <w:pPr>
        <w:pStyle w:val="Textkrper"/>
        <w:ind w:left="567" w:hanging="567"/>
        <w:rPr>
          <w:rFonts w:cs="Arial"/>
          <w:color w:val="000000" w:themeColor="text1"/>
          <w:sz w:val="18"/>
          <w:szCs w:val="18"/>
        </w:rPr>
      </w:pPr>
      <w:r w:rsidRPr="00F73528">
        <w:rPr>
          <w:rFonts w:cs="Arial"/>
          <w:color w:val="000000"/>
          <w:sz w:val="18"/>
          <w:szCs w:val="18"/>
        </w:rPr>
        <w:t>5.2</w:t>
      </w:r>
      <w:r w:rsidRPr="00F73528">
        <w:rPr>
          <w:rFonts w:cs="Arial"/>
          <w:color w:val="000000"/>
          <w:sz w:val="18"/>
          <w:szCs w:val="18"/>
        </w:rPr>
        <w:tab/>
        <w:t>Wer gegen die Vorschriften dieser Benutzungsordnung oder gegen die Weisungen des Flughafenunternehme</w:t>
      </w:r>
      <w:r w:rsidR="008A3D9A">
        <w:rPr>
          <w:rFonts w:cs="Arial"/>
          <w:color w:val="000000"/>
          <w:sz w:val="18"/>
          <w:szCs w:val="18"/>
        </w:rPr>
        <w:t>n</w:t>
      </w:r>
      <w:r w:rsidRPr="00F73528">
        <w:rPr>
          <w:rFonts w:cs="Arial"/>
          <w:color w:val="000000"/>
          <w:sz w:val="18"/>
          <w:szCs w:val="18"/>
        </w:rPr>
        <w:t>s oder des/der Inhaber/s der Gestattung bzw. des Hausrechtes, die aufgrund dieser Benutzungsordnung ergangen sind, verstößt, kann durch d</w:t>
      </w:r>
      <w:r w:rsidR="008A3D9A">
        <w:rPr>
          <w:rFonts w:cs="Arial"/>
          <w:color w:val="000000"/>
          <w:sz w:val="18"/>
          <w:szCs w:val="18"/>
        </w:rPr>
        <w:t>as</w:t>
      </w:r>
      <w:r w:rsidRPr="00F73528">
        <w:rPr>
          <w:rFonts w:cs="Arial"/>
          <w:color w:val="000000"/>
          <w:sz w:val="18"/>
          <w:szCs w:val="18"/>
        </w:rPr>
        <w:t xml:space="preserve"> Flughafenunternehme</w:t>
      </w:r>
      <w:r w:rsidR="008A3D9A">
        <w:rPr>
          <w:rFonts w:cs="Arial"/>
          <w:color w:val="000000"/>
          <w:sz w:val="18"/>
          <w:szCs w:val="18"/>
        </w:rPr>
        <w:t>n</w:t>
      </w:r>
      <w:r w:rsidRPr="00F73528">
        <w:rPr>
          <w:rFonts w:cs="Arial"/>
          <w:color w:val="000000"/>
          <w:sz w:val="18"/>
          <w:szCs w:val="18"/>
        </w:rPr>
        <w:t xml:space="preserve"> oder den/die Inhaber der Gestattung/des Hausrechtes aus dem Bereich des CCN verwiesen werden.</w:t>
      </w:r>
    </w:p>
    <w:p w14:paraId="28CF08FA" w14:textId="1E618A21" w:rsidR="00F631DB" w:rsidRDefault="00F631DB">
      <w:pPr>
        <w:rPr>
          <w:rFonts w:eastAsia="Times New Roman" w:cs="Arial"/>
          <w:sz w:val="18"/>
          <w:szCs w:val="18"/>
          <w:lang w:bidi="ar-SA"/>
        </w:rPr>
      </w:pPr>
      <w:r>
        <w:rPr>
          <w:rFonts w:eastAsia="Times New Roman" w:cs="Arial"/>
          <w:sz w:val="18"/>
          <w:szCs w:val="18"/>
          <w:lang w:bidi="ar-SA"/>
        </w:rPr>
        <w:br w:type="page"/>
      </w:r>
    </w:p>
    <w:p w14:paraId="1F160B66" w14:textId="77777777" w:rsidR="00D91CEC" w:rsidRDefault="00D91CEC" w:rsidP="00F631DB">
      <w:pPr>
        <w:pStyle w:val="Titel"/>
        <w:rPr>
          <w:sz w:val="24"/>
          <w:szCs w:val="24"/>
          <w:lang w:val="de-DE"/>
        </w:rPr>
      </w:pPr>
    </w:p>
    <w:p w14:paraId="59E72C6C" w14:textId="4EC60E0E" w:rsidR="00F631DB" w:rsidRPr="00F631DB" w:rsidRDefault="00F631DB" w:rsidP="00F631DB">
      <w:pPr>
        <w:pStyle w:val="Titel"/>
        <w:rPr>
          <w:sz w:val="24"/>
          <w:szCs w:val="24"/>
          <w:lang w:val="de-DE"/>
        </w:rPr>
      </w:pPr>
      <w:r w:rsidRPr="00F631DB">
        <w:rPr>
          <w:sz w:val="24"/>
          <w:szCs w:val="24"/>
          <w:lang w:val="de-DE"/>
        </w:rPr>
        <w:t>Anlage 9 Ergänzende Regeln für die Erbringung von Bodenabfertigungsdiensten auf dem Vorfeld des Flughafens Nürnberg</w:t>
      </w:r>
    </w:p>
    <w:p w14:paraId="14A013FD" w14:textId="77777777" w:rsidR="00F631DB" w:rsidRPr="00F631DB" w:rsidRDefault="00F631DB" w:rsidP="00F631DB">
      <w:pPr>
        <w:pStyle w:val="Textkrper"/>
        <w:rPr>
          <w:rFonts w:cs="Arial"/>
          <w:color w:val="000000"/>
          <w:sz w:val="18"/>
          <w:szCs w:val="18"/>
        </w:rPr>
      </w:pPr>
    </w:p>
    <w:p w14:paraId="5C2B81D6" w14:textId="77777777" w:rsidR="00F631DB" w:rsidRPr="00F631DB" w:rsidRDefault="00F631DB" w:rsidP="00F631DB">
      <w:pPr>
        <w:pStyle w:val="Textkrper"/>
        <w:rPr>
          <w:rFonts w:cs="Arial"/>
          <w:color w:val="000000"/>
          <w:sz w:val="18"/>
          <w:szCs w:val="18"/>
        </w:rPr>
      </w:pPr>
    </w:p>
    <w:p w14:paraId="0C20E00A" w14:textId="77777777" w:rsidR="00F631DB" w:rsidRPr="00F631DB" w:rsidRDefault="00F631DB" w:rsidP="00F631DB">
      <w:pPr>
        <w:tabs>
          <w:tab w:val="left" w:pos="851"/>
        </w:tabs>
        <w:rPr>
          <w:rFonts w:cs="Arial"/>
          <w:color w:val="000000"/>
          <w:sz w:val="18"/>
          <w:szCs w:val="18"/>
        </w:rPr>
      </w:pPr>
      <w:r w:rsidRPr="00F631DB">
        <w:rPr>
          <w:rFonts w:cs="Arial"/>
          <w:color w:val="000000"/>
          <w:sz w:val="18"/>
          <w:szCs w:val="18"/>
        </w:rPr>
        <w:t>Die Erbringer von Bodenabfertigungsdiensten auf dem Vorfeld haben die betriebsorganisatorischen und personellen Vorkehrungen zu treffen, die eine reibungslose Erbringung der angebotenen Dienstleistungen ermöglichen, den betriebssicheren Zustand des Flughafens und den ordnungsgemäßen Flughafenbetrieb nicht beeinträchtigen, sowie zur sicheren, reibungslosen und zügigen Luftverkehrsabwicklung des Flughafens unter allen Betriebsbedingungen beitragen. Näheres ist im Dokument „Pflichtenheft und technische Spezifikationen (gem. BADV § 8 Abs. 2 für die Erbringer von Bodenabfertigungsdiensten“ geregelt. Dieses Dokument ist Bestandteil der jeweiligen Ausschreibungen</w:t>
      </w:r>
    </w:p>
    <w:p w14:paraId="430CE67D" w14:textId="77777777" w:rsidR="00F631DB" w:rsidRPr="00F631DB" w:rsidRDefault="00F631DB" w:rsidP="00F631DB">
      <w:pPr>
        <w:pStyle w:val="Textkrper"/>
        <w:rPr>
          <w:rFonts w:cs="Arial"/>
          <w:color w:val="000000"/>
          <w:sz w:val="18"/>
          <w:szCs w:val="18"/>
        </w:rPr>
      </w:pPr>
    </w:p>
    <w:p w14:paraId="73EA82A3" w14:textId="77777777" w:rsidR="00F631DB" w:rsidRDefault="00F631DB" w:rsidP="00302A40">
      <w:pPr>
        <w:pStyle w:val="berschrift2"/>
        <w:numPr>
          <w:ilvl w:val="0"/>
          <w:numId w:val="43"/>
        </w:numPr>
        <w:tabs>
          <w:tab w:val="clear" w:pos="397"/>
          <w:tab w:val="left" w:pos="567"/>
        </w:tabs>
        <w:ind w:left="567" w:hanging="567"/>
        <w:rPr>
          <w:rFonts w:cs="Arial"/>
          <w:sz w:val="18"/>
          <w:szCs w:val="18"/>
        </w:rPr>
      </w:pPr>
      <w:bookmarkStart w:id="817" w:name="_Toc501014901"/>
      <w:bookmarkStart w:id="818" w:name="_Toc1356448694"/>
      <w:r w:rsidRPr="00F631DB">
        <w:rPr>
          <w:rFonts w:cs="Arial"/>
          <w:sz w:val="18"/>
          <w:szCs w:val="18"/>
        </w:rPr>
        <w:t>Betriebsleitung</w:t>
      </w:r>
      <w:bookmarkEnd w:id="817"/>
      <w:bookmarkEnd w:id="818"/>
    </w:p>
    <w:p w14:paraId="79E6F99B" w14:textId="77777777" w:rsidR="00C40CA7" w:rsidRPr="00C40CA7" w:rsidRDefault="00C40CA7" w:rsidP="00C40CA7"/>
    <w:p w14:paraId="279355EA" w14:textId="0C0E9254" w:rsidR="00F631DB" w:rsidRPr="00F631DB" w:rsidRDefault="00F631DB" w:rsidP="00302A40">
      <w:pPr>
        <w:tabs>
          <w:tab w:val="left" w:pos="851"/>
        </w:tabs>
        <w:ind w:left="567"/>
        <w:rPr>
          <w:rFonts w:cs="Arial"/>
          <w:color w:val="000000"/>
          <w:sz w:val="18"/>
          <w:szCs w:val="18"/>
        </w:rPr>
      </w:pPr>
      <w:r w:rsidRPr="00F631DB">
        <w:rPr>
          <w:rFonts w:cs="Arial"/>
          <w:color w:val="000000"/>
          <w:sz w:val="18"/>
          <w:szCs w:val="18"/>
        </w:rPr>
        <w:t xml:space="preserve">Erbringer von Bodenabfertigungsdiensten haben eine verantwortliche Betriebsleitung einzurichten, die den betrieblichen Leitungs-, Aufsichts- und Kontrollorganen des </w:t>
      </w:r>
      <w:r w:rsidR="00D61A8F" w:rsidRPr="00D61A8F">
        <w:rPr>
          <w:rFonts w:cs="Arial"/>
          <w:color w:val="000000"/>
          <w:sz w:val="18"/>
          <w:szCs w:val="18"/>
        </w:rPr>
        <w:t>Flughafenunternehmen</w:t>
      </w:r>
      <w:r w:rsidR="00D61A8F">
        <w:rPr>
          <w:rFonts w:cs="Arial"/>
          <w:color w:val="000000"/>
          <w:sz w:val="18"/>
          <w:szCs w:val="18"/>
        </w:rPr>
        <w:t>s</w:t>
      </w:r>
      <w:r w:rsidRPr="00F631DB">
        <w:rPr>
          <w:rFonts w:cs="Arial"/>
          <w:color w:val="000000"/>
          <w:sz w:val="18"/>
          <w:szCs w:val="18"/>
        </w:rPr>
        <w:t xml:space="preserve"> als eindeutige und kompetente Kontaktstelle des Dienstleisters während dessen Betriebszeiten zur Verfügung steht. Darüber hinaus sind für etwaig auftretende Besonderheiten auch außerhalb der Betriebszeiten fachkundige Ansprechpartner und deren Erreichbarkeiten zu benennen. </w:t>
      </w:r>
    </w:p>
    <w:p w14:paraId="5A53C088" w14:textId="77777777" w:rsidR="00F631DB" w:rsidRPr="00F631DB" w:rsidRDefault="00F631DB" w:rsidP="00302A40">
      <w:pPr>
        <w:pStyle w:val="Textkrper"/>
        <w:ind w:left="567"/>
        <w:rPr>
          <w:rFonts w:cs="Arial"/>
          <w:color w:val="000000"/>
          <w:sz w:val="18"/>
          <w:szCs w:val="18"/>
        </w:rPr>
      </w:pPr>
    </w:p>
    <w:p w14:paraId="5A0E0908" w14:textId="77777777" w:rsidR="00F631DB" w:rsidRPr="00F631DB" w:rsidRDefault="00F631DB" w:rsidP="00302A40">
      <w:pPr>
        <w:pStyle w:val="Textkrper"/>
        <w:ind w:left="567"/>
        <w:rPr>
          <w:rFonts w:cs="Arial"/>
          <w:color w:val="000000"/>
          <w:sz w:val="18"/>
          <w:szCs w:val="18"/>
        </w:rPr>
      </w:pPr>
      <w:r w:rsidRPr="00F631DB">
        <w:rPr>
          <w:rFonts w:cs="Arial"/>
          <w:color w:val="000000"/>
          <w:sz w:val="18"/>
          <w:szCs w:val="18"/>
        </w:rPr>
        <w:t>Die Bodenabfertigungsdienstleister haben sicherzustellen, dass das eingesetzte Personal in ausreichendem Maße mit der Flughafenbenutzungsordnung und deren weiterführenden Bestimmungen vertraut ist, insbesondere aber in:</w:t>
      </w:r>
    </w:p>
    <w:p w14:paraId="677D59C3" w14:textId="77777777" w:rsidR="00F631DB" w:rsidRPr="00F631DB" w:rsidRDefault="00F631DB" w:rsidP="00302A40">
      <w:pPr>
        <w:pStyle w:val="Textkrper"/>
        <w:ind w:left="567"/>
        <w:rPr>
          <w:rFonts w:cs="Arial"/>
          <w:color w:val="000000"/>
          <w:sz w:val="18"/>
          <w:szCs w:val="18"/>
        </w:rPr>
      </w:pPr>
    </w:p>
    <w:p w14:paraId="4EE97038" w14:textId="77777777" w:rsidR="00F631DB" w:rsidRPr="00F631DB" w:rsidRDefault="00F631DB" w:rsidP="00302A40">
      <w:pPr>
        <w:pStyle w:val="Textkrper"/>
        <w:widowControl/>
        <w:numPr>
          <w:ilvl w:val="0"/>
          <w:numId w:val="42"/>
        </w:numPr>
        <w:tabs>
          <w:tab w:val="left" w:pos="851"/>
          <w:tab w:val="left" w:pos="1134"/>
          <w:tab w:val="left" w:pos="1559"/>
        </w:tabs>
        <w:autoSpaceDE/>
        <w:autoSpaceDN/>
        <w:ind w:left="851" w:hanging="284"/>
        <w:rPr>
          <w:rFonts w:cs="Arial"/>
          <w:color w:val="000000"/>
          <w:sz w:val="18"/>
          <w:szCs w:val="18"/>
        </w:rPr>
      </w:pPr>
      <w:r w:rsidRPr="00F631DB">
        <w:rPr>
          <w:rFonts w:cs="Arial"/>
          <w:color w:val="000000"/>
          <w:sz w:val="18"/>
          <w:szCs w:val="18"/>
        </w:rPr>
        <w:t>die Not- und Alarmierungsverfahren,</w:t>
      </w:r>
    </w:p>
    <w:p w14:paraId="6C830123" w14:textId="77777777" w:rsidR="00F631DB" w:rsidRPr="00F631DB" w:rsidRDefault="00F631DB" w:rsidP="00302A40">
      <w:pPr>
        <w:pStyle w:val="Textkrper"/>
        <w:widowControl/>
        <w:numPr>
          <w:ilvl w:val="0"/>
          <w:numId w:val="42"/>
        </w:numPr>
        <w:tabs>
          <w:tab w:val="left" w:pos="851"/>
          <w:tab w:val="left" w:pos="1134"/>
          <w:tab w:val="left" w:pos="1559"/>
        </w:tabs>
        <w:autoSpaceDE/>
        <w:autoSpaceDN/>
        <w:ind w:left="851" w:hanging="284"/>
        <w:rPr>
          <w:rFonts w:cs="Arial"/>
          <w:color w:val="000000"/>
          <w:sz w:val="18"/>
          <w:szCs w:val="18"/>
        </w:rPr>
      </w:pPr>
      <w:r w:rsidRPr="00F631DB">
        <w:rPr>
          <w:rFonts w:cs="Arial"/>
          <w:color w:val="000000"/>
          <w:sz w:val="18"/>
          <w:szCs w:val="18"/>
        </w:rPr>
        <w:t xml:space="preserve">die Brandbekämpfung und – bei Tätigkeiten auf den Abstellpositionen - in die Flugzeugbrandbekämpfung, </w:t>
      </w:r>
    </w:p>
    <w:p w14:paraId="78CF9206" w14:textId="77777777" w:rsidR="00F631DB" w:rsidRPr="00F631DB" w:rsidRDefault="00F631DB" w:rsidP="00302A40">
      <w:pPr>
        <w:pStyle w:val="Textkrper"/>
        <w:widowControl/>
        <w:numPr>
          <w:ilvl w:val="0"/>
          <w:numId w:val="42"/>
        </w:numPr>
        <w:tabs>
          <w:tab w:val="left" w:pos="851"/>
          <w:tab w:val="left" w:pos="1134"/>
          <w:tab w:val="left" w:pos="1559"/>
        </w:tabs>
        <w:autoSpaceDE/>
        <w:autoSpaceDN/>
        <w:ind w:left="851" w:hanging="284"/>
        <w:rPr>
          <w:rFonts w:cs="Arial"/>
          <w:color w:val="000000"/>
          <w:sz w:val="18"/>
          <w:szCs w:val="18"/>
        </w:rPr>
      </w:pPr>
      <w:r w:rsidRPr="00F631DB">
        <w:rPr>
          <w:rFonts w:cs="Arial"/>
          <w:color w:val="000000"/>
          <w:sz w:val="18"/>
          <w:szCs w:val="18"/>
        </w:rPr>
        <w:t>den Umgang mit gefährlichen Gütern,</w:t>
      </w:r>
    </w:p>
    <w:p w14:paraId="4E21E930" w14:textId="77777777" w:rsidR="00F631DB" w:rsidRPr="00F631DB" w:rsidRDefault="00F631DB" w:rsidP="00302A40">
      <w:pPr>
        <w:pStyle w:val="Textkrper"/>
        <w:widowControl/>
        <w:numPr>
          <w:ilvl w:val="0"/>
          <w:numId w:val="42"/>
        </w:numPr>
        <w:tabs>
          <w:tab w:val="left" w:pos="851"/>
          <w:tab w:val="left" w:pos="1134"/>
          <w:tab w:val="left" w:pos="1559"/>
        </w:tabs>
        <w:autoSpaceDE/>
        <w:autoSpaceDN/>
        <w:ind w:left="851" w:hanging="284"/>
        <w:rPr>
          <w:rFonts w:cs="Arial"/>
          <w:color w:val="000000"/>
          <w:sz w:val="18"/>
          <w:szCs w:val="18"/>
        </w:rPr>
      </w:pPr>
      <w:r w:rsidRPr="00F631DB">
        <w:rPr>
          <w:rFonts w:cs="Arial"/>
          <w:color w:val="000000"/>
          <w:sz w:val="18"/>
          <w:szCs w:val="18"/>
        </w:rPr>
        <w:t>die Schaffung ordnungsgemäßer Voraussetzungen für die Betankung der Luftfahrzeuge auf der Position im jeweiligen Einzelfall,</w:t>
      </w:r>
    </w:p>
    <w:p w14:paraId="05FBBDC4" w14:textId="77777777" w:rsidR="00F631DB" w:rsidRPr="00F631DB" w:rsidRDefault="00F631DB" w:rsidP="00302A40">
      <w:pPr>
        <w:pStyle w:val="Textkrper"/>
        <w:widowControl/>
        <w:numPr>
          <w:ilvl w:val="0"/>
          <w:numId w:val="42"/>
        </w:numPr>
        <w:tabs>
          <w:tab w:val="left" w:pos="851"/>
          <w:tab w:val="left" w:pos="1134"/>
          <w:tab w:val="left" w:pos="1559"/>
        </w:tabs>
        <w:autoSpaceDE/>
        <w:autoSpaceDN/>
        <w:ind w:left="851" w:hanging="284"/>
        <w:rPr>
          <w:rFonts w:cs="Arial"/>
          <w:color w:val="000000"/>
          <w:sz w:val="18"/>
          <w:szCs w:val="18"/>
        </w:rPr>
      </w:pPr>
      <w:r w:rsidRPr="00F631DB">
        <w:rPr>
          <w:rFonts w:cs="Arial"/>
          <w:color w:val="000000"/>
          <w:sz w:val="18"/>
          <w:szCs w:val="18"/>
        </w:rPr>
        <w:t>die Art und Weise der Oberflächenkontrollen um das Luftfahrzeug herum (walk-</w:t>
      </w:r>
      <w:proofErr w:type="spellStart"/>
      <w:r w:rsidRPr="00F631DB">
        <w:rPr>
          <w:rFonts w:cs="Arial"/>
          <w:color w:val="000000"/>
          <w:sz w:val="18"/>
          <w:szCs w:val="18"/>
        </w:rPr>
        <w:t>around</w:t>
      </w:r>
      <w:proofErr w:type="spellEnd"/>
      <w:r w:rsidRPr="00F631DB">
        <w:rPr>
          <w:rFonts w:cs="Arial"/>
          <w:color w:val="000000"/>
          <w:sz w:val="18"/>
          <w:szCs w:val="18"/>
        </w:rPr>
        <w:t>) vor dessen Verlassen der Abstellposition zur Vermeidung von Luftfahrzeugbeschädigungen durch Fremdobjekte (F.O.D.)</w:t>
      </w:r>
    </w:p>
    <w:p w14:paraId="25ABCE30" w14:textId="77777777" w:rsidR="00F631DB" w:rsidRPr="00F631DB" w:rsidRDefault="00F631DB" w:rsidP="00302A40">
      <w:pPr>
        <w:pStyle w:val="Textkrper"/>
        <w:widowControl/>
        <w:numPr>
          <w:ilvl w:val="0"/>
          <w:numId w:val="42"/>
        </w:numPr>
        <w:tabs>
          <w:tab w:val="left" w:pos="851"/>
          <w:tab w:val="left" w:pos="1134"/>
          <w:tab w:val="left" w:pos="1559"/>
        </w:tabs>
        <w:autoSpaceDE/>
        <w:autoSpaceDN/>
        <w:ind w:left="851" w:hanging="284"/>
        <w:rPr>
          <w:rFonts w:cs="Arial"/>
          <w:color w:val="000000"/>
          <w:sz w:val="18"/>
          <w:szCs w:val="18"/>
        </w:rPr>
      </w:pPr>
      <w:r w:rsidRPr="00F631DB">
        <w:rPr>
          <w:rFonts w:cs="Arial"/>
          <w:color w:val="000000"/>
          <w:sz w:val="18"/>
          <w:szCs w:val="18"/>
        </w:rPr>
        <w:t>die Sicherung von Fluggastwegen auf dem Vorfeld zwischen Luftfahrzeug und Fluggastbus sowie die zwischen Gebäudeausgängen und Luftfahrzeug oder Fluggastbus insbesondere bei winterlichen Witterungsverhältnissen und</w:t>
      </w:r>
    </w:p>
    <w:p w14:paraId="4B11D3F0" w14:textId="77777777" w:rsidR="00F631DB" w:rsidRPr="00F631DB" w:rsidRDefault="00F631DB" w:rsidP="00302A40">
      <w:pPr>
        <w:pStyle w:val="Textkrper"/>
        <w:widowControl/>
        <w:numPr>
          <w:ilvl w:val="0"/>
          <w:numId w:val="42"/>
        </w:numPr>
        <w:tabs>
          <w:tab w:val="left" w:pos="851"/>
          <w:tab w:val="left" w:pos="1134"/>
          <w:tab w:val="left" w:pos="1559"/>
        </w:tabs>
        <w:autoSpaceDE/>
        <w:autoSpaceDN/>
        <w:ind w:left="851" w:hanging="284"/>
        <w:rPr>
          <w:rFonts w:cs="Arial"/>
          <w:color w:val="000000"/>
          <w:sz w:val="18"/>
          <w:szCs w:val="18"/>
        </w:rPr>
      </w:pPr>
      <w:r w:rsidRPr="00F631DB">
        <w:rPr>
          <w:rFonts w:cs="Arial"/>
          <w:color w:val="000000"/>
          <w:sz w:val="18"/>
          <w:szCs w:val="18"/>
        </w:rPr>
        <w:t>die Leistung Erster Hilfe (in ausreichender Anzahl)</w:t>
      </w:r>
    </w:p>
    <w:p w14:paraId="05FC897D" w14:textId="77777777" w:rsidR="00F631DB" w:rsidRPr="00F631DB" w:rsidRDefault="00F631DB" w:rsidP="00302A40">
      <w:pPr>
        <w:pStyle w:val="Textkrper"/>
        <w:widowControl/>
        <w:numPr>
          <w:ilvl w:val="0"/>
          <w:numId w:val="42"/>
        </w:numPr>
        <w:tabs>
          <w:tab w:val="left" w:pos="851"/>
          <w:tab w:val="left" w:pos="1134"/>
          <w:tab w:val="left" w:pos="1559"/>
        </w:tabs>
        <w:autoSpaceDE/>
        <w:autoSpaceDN/>
        <w:ind w:left="851" w:hanging="284"/>
        <w:rPr>
          <w:rFonts w:cs="Arial"/>
          <w:color w:val="000000"/>
          <w:sz w:val="18"/>
          <w:szCs w:val="18"/>
        </w:rPr>
      </w:pPr>
      <w:r w:rsidRPr="00F631DB">
        <w:rPr>
          <w:rFonts w:cs="Arial"/>
          <w:color w:val="000000"/>
          <w:sz w:val="18"/>
          <w:szCs w:val="18"/>
        </w:rPr>
        <w:t xml:space="preserve">Erreichbarkeit und Funktion des </w:t>
      </w:r>
      <w:proofErr w:type="spellStart"/>
      <w:r w:rsidRPr="00F631DB">
        <w:rPr>
          <w:rFonts w:cs="Arial"/>
          <w:color w:val="000000"/>
          <w:sz w:val="18"/>
          <w:szCs w:val="18"/>
        </w:rPr>
        <w:t>Safety</w:t>
      </w:r>
      <w:proofErr w:type="spellEnd"/>
      <w:r w:rsidRPr="00F631DB">
        <w:rPr>
          <w:rFonts w:cs="Arial"/>
          <w:color w:val="000000"/>
          <w:sz w:val="18"/>
          <w:szCs w:val="18"/>
        </w:rPr>
        <w:t xml:space="preserve"> Management Systems </w:t>
      </w:r>
    </w:p>
    <w:p w14:paraId="44333815" w14:textId="77777777" w:rsidR="00F631DB" w:rsidRPr="00F631DB" w:rsidRDefault="00F631DB" w:rsidP="005203E2">
      <w:pPr>
        <w:pStyle w:val="Textkrper"/>
        <w:ind w:left="567"/>
        <w:rPr>
          <w:rFonts w:cs="Arial"/>
          <w:color w:val="000000"/>
          <w:sz w:val="18"/>
          <w:szCs w:val="18"/>
        </w:rPr>
      </w:pPr>
    </w:p>
    <w:p w14:paraId="7BFB55E4" w14:textId="77777777" w:rsidR="00F631DB" w:rsidRPr="00F631DB" w:rsidRDefault="00F631DB" w:rsidP="00302A40">
      <w:pPr>
        <w:pStyle w:val="Textkrper"/>
        <w:ind w:left="567"/>
        <w:rPr>
          <w:rFonts w:cs="Arial"/>
          <w:color w:val="000000"/>
          <w:sz w:val="18"/>
          <w:szCs w:val="18"/>
        </w:rPr>
      </w:pPr>
      <w:r w:rsidRPr="00F631DB">
        <w:rPr>
          <w:rFonts w:cs="Arial"/>
          <w:color w:val="000000"/>
          <w:sz w:val="18"/>
          <w:szCs w:val="18"/>
        </w:rPr>
        <w:t>eingewiesen wurde und durch periodische Wiederholungsunterweisungen in Übung gehalten wird. Die Verantwortlichkeit an den Schnittstellen ist eindeutig zu regeln. Die Betriebsleitung hat dazu eine Person zu benennen, die verantwortlich die Einhaltung der Sicherheitsbestimmungen an den Abfertigungspositionen gewährleistet.</w:t>
      </w:r>
    </w:p>
    <w:p w14:paraId="741B0AFB" w14:textId="77777777" w:rsidR="00F631DB" w:rsidRPr="00F631DB" w:rsidRDefault="00F631DB" w:rsidP="00302A40">
      <w:pPr>
        <w:pStyle w:val="Textkrper"/>
        <w:ind w:left="567"/>
        <w:rPr>
          <w:rFonts w:cs="Arial"/>
          <w:color w:val="000000"/>
          <w:sz w:val="18"/>
          <w:szCs w:val="18"/>
        </w:rPr>
      </w:pPr>
    </w:p>
    <w:p w14:paraId="4C812277" w14:textId="77777777" w:rsidR="00F631DB" w:rsidRDefault="00F631DB" w:rsidP="00302A40">
      <w:pPr>
        <w:pStyle w:val="berschrift2"/>
        <w:tabs>
          <w:tab w:val="clear" w:pos="397"/>
          <w:tab w:val="left" w:pos="567"/>
        </w:tabs>
        <w:ind w:left="567" w:hanging="567"/>
        <w:rPr>
          <w:rFonts w:cs="Arial"/>
          <w:sz w:val="18"/>
          <w:szCs w:val="18"/>
        </w:rPr>
      </w:pPr>
      <w:bookmarkStart w:id="819" w:name="_Toc501014902"/>
      <w:bookmarkStart w:id="820" w:name="_Toc1685818841"/>
      <w:r w:rsidRPr="00F631DB">
        <w:rPr>
          <w:rFonts w:cs="Arial"/>
          <w:sz w:val="18"/>
          <w:szCs w:val="18"/>
        </w:rPr>
        <w:t>Betriebliches Führungspersonal</w:t>
      </w:r>
      <w:bookmarkEnd w:id="819"/>
      <w:bookmarkEnd w:id="820"/>
    </w:p>
    <w:p w14:paraId="5850E626" w14:textId="77777777" w:rsidR="00C40CA7" w:rsidRPr="00C40CA7" w:rsidRDefault="00C40CA7" w:rsidP="00C40CA7"/>
    <w:p w14:paraId="46CF9EAE" w14:textId="77777777" w:rsidR="00F631DB" w:rsidRPr="00F631DB" w:rsidRDefault="00F631DB" w:rsidP="00302A40">
      <w:pPr>
        <w:pStyle w:val="Textkrper"/>
        <w:ind w:left="567"/>
        <w:rPr>
          <w:rFonts w:cs="Arial"/>
          <w:color w:val="000000"/>
          <w:sz w:val="18"/>
          <w:szCs w:val="18"/>
        </w:rPr>
      </w:pPr>
      <w:r w:rsidRPr="00F631DB">
        <w:rPr>
          <w:rFonts w:cs="Arial"/>
          <w:color w:val="000000"/>
          <w:sz w:val="18"/>
          <w:szCs w:val="18"/>
        </w:rPr>
        <w:t xml:space="preserve">Das betriebliche Führungspersonal muss über die Fachkunde und Verfahrenskenntnis verfügen, die es in die Lage versetzt, durch seine Anordnungen und Weisungen eine ordnungsgemäße und sichere Durchführung des aktuellen Betriebes des Bodenabfertigungsdienstleisters sicherzustellen. </w:t>
      </w:r>
    </w:p>
    <w:p w14:paraId="26074C29" w14:textId="77777777" w:rsidR="00F631DB" w:rsidRPr="00F631DB" w:rsidRDefault="00F631DB" w:rsidP="00302A40">
      <w:pPr>
        <w:pStyle w:val="Textkrper"/>
        <w:ind w:left="567"/>
        <w:rPr>
          <w:rFonts w:cs="Arial"/>
          <w:color w:val="000000"/>
          <w:sz w:val="18"/>
          <w:szCs w:val="18"/>
        </w:rPr>
      </w:pPr>
    </w:p>
    <w:p w14:paraId="5D0BFCDD" w14:textId="3F808E31" w:rsidR="00F631DB" w:rsidRPr="00F631DB" w:rsidRDefault="00F631DB" w:rsidP="00302A40">
      <w:pPr>
        <w:pStyle w:val="Textkrper"/>
        <w:ind w:left="567"/>
        <w:rPr>
          <w:rFonts w:cs="Arial"/>
          <w:color w:val="000000"/>
          <w:sz w:val="18"/>
          <w:szCs w:val="18"/>
        </w:rPr>
      </w:pPr>
      <w:r w:rsidRPr="00F631DB">
        <w:rPr>
          <w:rFonts w:cs="Arial"/>
          <w:color w:val="000000"/>
          <w:sz w:val="18"/>
          <w:szCs w:val="18"/>
        </w:rPr>
        <w:t>Das betriebliche Führungspersonal des Bodenabfertigungsdienstleisters ist ferner dafür verantwortlich</w:t>
      </w:r>
      <w:r w:rsidR="000178CD">
        <w:rPr>
          <w:rFonts w:cs="Arial"/>
          <w:color w:val="000000"/>
          <w:sz w:val="18"/>
          <w:szCs w:val="18"/>
        </w:rPr>
        <w:t xml:space="preserve">, </w:t>
      </w:r>
      <w:r w:rsidRPr="00F631DB">
        <w:rPr>
          <w:rFonts w:cs="Arial"/>
          <w:color w:val="000000"/>
          <w:sz w:val="18"/>
          <w:szCs w:val="18"/>
        </w:rPr>
        <w:t>dass</w:t>
      </w:r>
    </w:p>
    <w:p w14:paraId="2FF094CC" w14:textId="77777777" w:rsidR="00F631DB" w:rsidRPr="00F631DB" w:rsidRDefault="00F631DB" w:rsidP="00302A40">
      <w:pPr>
        <w:pStyle w:val="Textkrper"/>
        <w:ind w:left="567"/>
        <w:rPr>
          <w:rFonts w:cs="Arial"/>
          <w:color w:val="000000"/>
          <w:sz w:val="18"/>
          <w:szCs w:val="18"/>
        </w:rPr>
      </w:pPr>
    </w:p>
    <w:p w14:paraId="3B89247C" w14:textId="77777777" w:rsidR="00F631DB" w:rsidRPr="00F631DB" w:rsidRDefault="00F631DB" w:rsidP="00302A40">
      <w:pPr>
        <w:pStyle w:val="Textkrper"/>
        <w:widowControl/>
        <w:numPr>
          <w:ilvl w:val="0"/>
          <w:numId w:val="42"/>
        </w:numPr>
        <w:tabs>
          <w:tab w:val="left" w:pos="851"/>
          <w:tab w:val="left" w:pos="1134"/>
          <w:tab w:val="left" w:pos="1559"/>
        </w:tabs>
        <w:autoSpaceDE/>
        <w:autoSpaceDN/>
        <w:ind w:left="851" w:hanging="284"/>
        <w:rPr>
          <w:rFonts w:cs="Arial"/>
          <w:color w:val="000000"/>
          <w:sz w:val="18"/>
          <w:szCs w:val="18"/>
        </w:rPr>
      </w:pPr>
      <w:r w:rsidRPr="00F631DB">
        <w:rPr>
          <w:rFonts w:cs="Arial"/>
          <w:color w:val="000000"/>
          <w:sz w:val="18"/>
          <w:szCs w:val="18"/>
        </w:rPr>
        <w:t>bei Störungen im Betrieb des Bodenabfertigungsdienstleisters, die Auswirkungen auf die übrige Flughafenbetriebsabwicklung und den Luftverkehrsablauf haben können, die zuständigen Dienststellen des Flughafenbetreibers unverzüglich unterrichtet werden (hierzu gehören auch sich abzeichnende Flugverspätungen),</w:t>
      </w:r>
    </w:p>
    <w:p w14:paraId="174982BD" w14:textId="6B2ED649" w:rsidR="00F631DB" w:rsidRPr="00F631DB" w:rsidRDefault="00F631DB" w:rsidP="00302A40">
      <w:pPr>
        <w:pStyle w:val="Textkrper"/>
        <w:widowControl/>
        <w:numPr>
          <w:ilvl w:val="0"/>
          <w:numId w:val="42"/>
        </w:numPr>
        <w:tabs>
          <w:tab w:val="left" w:pos="851"/>
          <w:tab w:val="left" w:pos="1134"/>
          <w:tab w:val="left" w:pos="1559"/>
        </w:tabs>
        <w:autoSpaceDE/>
        <w:autoSpaceDN/>
        <w:ind w:left="851" w:hanging="284"/>
        <w:rPr>
          <w:rFonts w:cs="Arial"/>
          <w:color w:val="000000"/>
          <w:sz w:val="18"/>
          <w:szCs w:val="18"/>
        </w:rPr>
      </w:pPr>
      <w:r w:rsidRPr="00F631DB">
        <w:rPr>
          <w:rFonts w:cs="Arial"/>
          <w:color w:val="000000"/>
          <w:sz w:val="18"/>
          <w:szCs w:val="18"/>
        </w:rPr>
        <w:t xml:space="preserve">in Not-, Alarm- oder anderen Gefahrenfällen sofort die zur Hilfeleistung befähigten Dienste des </w:t>
      </w:r>
      <w:r w:rsidR="00D61A8F" w:rsidRPr="00D61A8F">
        <w:rPr>
          <w:rFonts w:cs="Arial"/>
          <w:color w:val="000000"/>
          <w:sz w:val="18"/>
          <w:szCs w:val="18"/>
        </w:rPr>
        <w:t>Flughafenunternehmen</w:t>
      </w:r>
      <w:r w:rsidR="00D61A8F">
        <w:rPr>
          <w:rFonts w:cs="Arial"/>
          <w:color w:val="000000"/>
          <w:sz w:val="18"/>
          <w:szCs w:val="18"/>
        </w:rPr>
        <w:t>s</w:t>
      </w:r>
      <w:r w:rsidRPr="00F631DB">
        <w:rPr>
          <w:rFonts w:cs="Arial"/>
          <w:color w:val="000000"/>
          <w:sz w:val="18"/>
          <w:szCs w:val="18"/>
        </w:rPr>
        <w:t xml:space="preserve"> alarmiert werden,</w:t>
      </w:r>
    </w:p>
    <w:p w14:paraId="7A295064" w14:textId="77777777" w:rsidR="00F631DB" w:rsidRPr="00F631DB" w:rsidRDefault="00F631DB" w:rsidP="00302A40">
      <w:pPr>
        <w:pStyle w:val="Textkrper"/>
        <w:widowControl/>
        <w:numPr>
          <w:ilvl w:val="0"/>
          <w:numId w:val="42"/>
        </w:numPr>
        <w:tabs>
          <w:tab w:val="left" w:pos="851"/>
          <w:tab w:val="left" w:pos="1134"/>
          <w:tab w:val="left" w:pos="1559"/>
        </w:tabs>
        <w:autoSpaceDE/>
        <w:autoSpaceDN/>
        <w:ind w:left="851" w:hanging="284"/>
        <w:rPr>
          <w:rFonts w:cs="Arial"/>
          <w:color w:val="000000"/>
          <w:sz w:val="18"/>
          <w:szCs w:val="18"/>
        </w:rPr>
      </w:pPr>
      <w:r w:rsidRPr="00F631DB">
        <w:rPr>
          <w:rFonts w:cs="Arial"/>
          <w:color w:val="000000"/>
          <w:sz w:val="18"/>
          <w:szCs w:val="18"/>
        </w:rPr>
        <w:t>bei verursachten Schäden an Anlagen und Einrichtungen des Flughafens oder am Eigentum Dritter sofort der Verkehrsüberwacher der FNG hinzugezogen wird und</w:t>
      </w:r>
    </w:p>
    <w:p w14:paraId="1DFE1453" w14:textId="77777777" w:rsidR="00F631DB" w:rsidRPr="00F631DB" w:rsidRDefault="00F631DB" w:rsidP="00302A40">
      <w:pPr>
        <w:pStyle w:val="Textkrper"/>
        <w:widowControl/>
        <w:numPr>
          <w:ilvl w:val="0"/>
          <w:numId w:val="42"/>
        </w:numPr>
        <w:tabs>
          <w:tab w:val="left" w:pos="851"/>
          <w:tab w:val="left" w:pos="1134"/>
          <w:tab w:val="left" w:pos="1559"/>
        </w:tabs>
        <w:autoSpaceDE/>
        <w:autoSpaceDN/>
        <w:ind w:left="851" w:hanging="284"/>
        <w:rPr>
          <w:rFonts w:cs="Arial"/>
          <w:color w:val="000000"/>
          <w:sz w:val="18"/>
          <w:szCs w:val="18"/>
        </w:rPr>
      </w:pPr>
      <w:r w:rsidRPr="00F631DB">
        <w:rPr>
          <w:rFonts w:cs="Arial"/>
          <w:color w:val="000000"/>
          <w:sz w:val="18"/>
          <w:szCs w:val="18"/>
        </w:rPr>
        <w:t>vom Bodenabfertigungsdienstleister gemietete Flächen und solche, auf denen er seine Dienstleistungen erbringt, stets im betriebssicheren Zustand gehalten werden, sicher benutzt werden können und von dort keine Gefahren für die übrige Flughafenbetriebsabwicklung ausgehen.</w:t>
      </w:r>
    </w:p>
    <w:p w14:paraId="32B0A0F6" w14:textId="77777777" w:rsidR="00F631DB" w:rsidRPr="00F631DB" w:rsidRDefault="00F631DB" w:rsidP="00302A40">
      <w:pPr>
        <w:pStyle w:val="Textkrper"/>
        <w:ind w:left="851" w:hanging="284"/>
        <w:rPr>
          <w:rFonts w:cs="Arial"/>
          <w:color w:val="000000"/>
          <w:sz w:val="18"/>
          <w:szCs w:val="18"/>
          <w:u w:val="single"/>
        </w:rPr>
      </w:pPr>
    </w:p>
    <w:p w14:paraId="3FA2B028" w14:textId="77777777" w:rsidR="00F631DB" w:rsidRDefault="00F631DB" w:rsidP="00302A40">
      <w:pPr>
        <w:pStyle w:val="berschrift2"/>
        <w:tabs>
          <w:tab w:val="clear" w:pos="397"/>
          <w:tab w:val="left" w:pos="567"/>
        </w:tabs>
        <w:ind w:left="567" w:hanging="567"/>
        <w:rPr>
          <w:rFonts w:cs="Arial"/>
          <w:sz w:val="18"/>
          <w:szCs w:val="18"/>
        </w:rPr>
      </w:pPr>
      <w:bookmarkStart w:id="821" w:name="_Toc501014903"/>
      <w:bookmarkStart w:id="822" w:name="_Toc1940148488"/>
      <w:r w:rsidRPr="00F631DB">
        <w:rPr>
          <w:rFonts w:cs="Arial"/>
          <w:sz w:val="18"/>
          <w:szCs w:val="18"/>
        </w:rPr>
        <w:t>Betriebspersonal</w:t>
      </w:r>
      <w:bookmarkEnd w:id="821"/>
      <w:bookmarkEnd w:id="822"/>
    </w:p>
    <w:p w14:paraId="6043592B" w14:textId="77777777" w:rsidR="00C40CA7" w:rsidRPr="00C40CA7" w:rsidRDefault="00C40CA7" w:rsidP="00C40CA7"/>
    <w:p w14:paraId="1D6B104F" w14:textId="25EBA2BF" w:rsidR="00F631DB" w:rsidRPr="00F631DB" w:rsidRDefault="00F631DB" w:rsidP="00302A40">
      <w:pPr>
        <w:tabs>
          <w:tab w:val="left" w:pos="851"/>
        </w:tabs>
        <w:ind w:left="567"/>
        <w:rPr>
          <w:rFonts w:cs="Arial"/>
          <w:color w:val="000000"/>
          <w:sz w:val="18"/>
          <w:szCs w:val="18"/>
        </w:rPr>
      </w:pPr>
      <w:r w:rsidRPr="00F631DB">
        <w:rPr>
          <w:rFonts w:cs="Arial"/>
          <w:color w:val="000000"/>
          <w:sz w:val="18"/>
          <w:szCs w:val="18"/>
        </w:rPr>
        <w:t xml:space="preserve">Das Betriebspersonal, das zur Erbringung von Bodenabfertigungsdienstleistungen auf dem Vorfeld eingesetzt wird, muss über die in </w:t>
      </w:r>
      <w:r w:rsidR="000178CD">
        <w:rPr>
          <w:rFonts w:cs="Arial"/>
          <w:color w:val="000000"/>
          <w:sz w:val="18"/>
          <w:szCs w:val="18"/>
        </w:rPr>
        <w:t xml:space="preserve">Anlage 3 zu § 8 </w:t>
      </w:r>
      <w:r w:rsidRPr="00F631DB">
        <w:rPr>
          <w:rFonts w:cs="Arial"/>
          <w:color w:val="000000"/>
          <w:sz w:val="18"/>
          <w:szCs w:val="18"/>
        </w:rPr>
        <w:t xml:space="preserve">BADV beschriebenen Qualifikationsvoraussetzungen verfügen. </w:t>
      </w:r>
    </w:p>
    <w:p w14:paraId="2F5D748D" w14:textId="77777777" w:rsidR="00F631DB" w:rsidRDefault="00F631DB" w:rsidP="00302A40">
      <w:pPr>
        <w:tabs>
          <w:tab w:val="left" w:pos="851"/>
        </w:tabs>
        <w:ind w:left="567"/>
        <w:rPr>
          <w:rFonts w:cs="Arial"/>
          <w:color w:val="000000"/>
          <w:sz w:val="18"/>
          <w:szCs w:val="18"/>
        </w:rPr>
      </w:pPr>
    </w:p>
    <w:p w14:paraId="039F2E5A" w14:textId="77777777" w:rsidR="00D91CEC" w:rsidRPr="00F631DB" w:rsidRDefault="00D91CEC" w:rsidP="00302A40">
      <w:pPr>
        <w:tabs>
          <w:tab w:val="left" w:pos="851"/>
        </w:tabs>
        <w:ind w:left="567"/>
        <w:rPr>
          <w:rFonts w:cs="Arial"/>
          <w:color w:val="000000"/>
          <w:sz w:val="18"/>
          <w:szCs w:val="18"/>
        </w:rPr>
      </w:pPr>
    </w:p>
    <w:p w14:paraId="05C4B65E" w14:textId="77777777" w:rsidR="00D91CEC" w:rsidRDefault="00D91CEC" w:rsidP="00680BDA">
      <w:pPr>
        <w:tabs>
          <w:tab w:val="left" w:pos="851"/>
        </w:tabs>
        <w:ind w:left="567"/>
        <w:rPr>
          <w:rFonts w:cs="Arial"/>
          <w:color w:val="000000"/>
          <w:sz w:val="18"/>
          <w:szCs w:val="18"/>
        </w:rPr>
      </w:pPr>
    </w:p>
    <w:p w14:paraId="3B182CB8" w14:textId="0CC1E6EC" w:rsidR="00860A1C" w:rsidRDefault="00F631DB" w:rsidP="00680BDA">
      <w:pPr>
        <w:tabs>
          <w:tab w:val="left" w:pos="851"/>
        </w:tabs>
        <w:ind w:left="567"/>
        <w:rPr>
          <w:rFonts w:cs="Arial"/>
          <w:color w:val="000000"/>
          <w:sz w:val="18"/>
          <w:szCs w:val="18"/>
        </w:rPr>
      </w:pPr>
      <w:r w:rsidRPr="00F631DB">
        <w:rPr>
          <w:rFonts w:cs="Arial"/>
          <w:color w:val="000000"/>
          <w:sz w:val="18"/>
          <w:szCs w:val="18"/>
        </w:rPr>
        <w:t>Das auf dem Vorfeld als Fahrer eingesetzte Betriebspersonal des Bodenabfertigungsdienstleisters muss zumindest über die in den Verkehrs- und Zulassungsregeln für den jeweiligen Fahrzeugeinsatz geforderten Fahrerlaubnisse und Fahrzeug-/Geräteeinweisungen verfügen. Die für den Betrieb von Luftfahrzeugschleppern, Flurförderfahrzeugen oder anderen Sondergeräten erforderlichen Befähigungen zum Führen sind ebenfalls nachzuweisen.</w:t>
      </w:r>
    </w:p>
    <w:p w14:paraId="24759D0F" w14:textId="77777777" w:rsidR="00680BDA" w:rsidRDefault="00680BDA" w:rsidP="00680BDA">
      <w:pPr>
        <w:tabs>
          <w:tab w:val="left" w:pos="851"/>
        </w:tabs>
        <w:ind w:left="567"/>
        <w:rPr>
          <w:rFonts w:cs="Arial"/>
          <w:color w:val="000000"/>
          <w:sz w:val="18"/>
          <w:szCs w:val="18"/>
        </w:rPr>
      </w:pPr>
    </w:p>
    <w:p w14:paraId="29786DDB" w14:textId="77777777" w:rsidR="00F631DB" w:rsidRPr="00F631DB" w:rsidRDefault="00F631DB" w:rsidP="00E25F10">
      <w:pPr>
        <w:pStyle w:val="berschrift2"/>
        <w:tabs>
          <w:tab w:val="clear" w:pos="397"/>
          <w:tab w:val="left" w:pos="567"/>
        </w:tabs>
        <w:ind w:left="567" w:hanging="567"/>
        <w:rPr>
          <w:rFonts w:cs="Arial"/>
          <w:sz w:val="18"/>
          <w:szCs w:val="18"/>
        </w:rPr>
      </w:pPr>
      <w:bookmarkStart w:id="823" w:name="_Toc501014904"/>
      <w:bookmarkStart w:id="824" w:name="_Toc1202031626"/>
      <w:r w:rsidRPr="00F631DB">
        <w:rPr>
          <w:rFonts w:cs="Arial"/>
          <w:sz w:val="18"/>
          <w:szCs w:val="18"/>
        </w:rPr>
        <w:t>Sonstige Bestimmungen</w:t>
      </w:r>
      <w:bookmarkEnd w:id="823"/>
      <w:bookmarkEnd w:id="824"/>
    </w:p>
    <w:p w14:paraId="0C1B2A53" w14:textId="77777777" w:rsidR="00F631DB" w:rsidRPr="00F631DB" w:rsidRDefault="00F631DB" w:rsidP="00E25F10">
      <w:pPr>
        <w:pStyle w:val="Textkrper"/>
        <w:ind w:left="567"/>
        <w:rPr>
          <w:rFonts w:cs="Arial"/>
          <w:color w:val="000000"/>
          <w:sz w:val="18"/>
          <w:szCs w:val="18"/>
          <w:u w:val="single"/>
        </w:rPr>
      </w:pPr>
    </w:p>
    <w:p w14:paraId="09337BBC" w14:textId="46C5DB4A" w:rsidR="00F631DB" w:rsidRPr="00F631DB" w:rsidRDefault="00F631DB" w:rsidP="00E25F10">
      <w:pPr>
        <w:tabs>
          <w:tab w:val="left" w:pos="851"/>
        </w:tabs>
        <w:ind w:left="567"/>
        <w:rPr>
          <w:rFonts w:cs="Arial"/>
          <w:color w:val="000000"/>
          <w:sz w:val="18"/>
          <w:szCs w:val="18"/>
        </w:rPr>
      </w:pPr>
      <w:r w:rsidRPr="00F631DB">
        <w:rPr>
          <w:rFonts w:cs="Arial"/>
          <w:color w:val="000000"/>
          <w:sz w:val="18"/>
          <w:szCs w:val="18"/>
        </w:rPr>
        <w:t xml:space="preserve">Erbringer von Bodenabfertigungsdiensten auf dem Vorfeld sind zur unverzüglichen Benachrichtigung der Aufsichtsorgane des </w:t>
      </w:r>
      <w:r w:rsidR="00D61A8F" w:rsidRPr="00D61A8F">
        <w:rPr>
          <w:rFonts w:cs="Arial"/>
          <w:color w:val="000000"/>
          <w:sz w:val="18"/>
          <w:szCs w:val="18"/>
        </w:rPr>
        <w:t>Flughafenunternehmen</w:t>
      </w:r>
      <w:r w:rsidR="00D61A8F">
        <w:rPr>
          <w:rFonts w:cs="Arial"/>
          <w:color w:val="000000"/>
          <w:sz w:val="18"/>
          <w:szCs w:val="18"/>
        </w:rPr>
        <w:t>s</w:t>
      </w:r>
      <w:r w:rsidRPr="00F631DB">
        <w:rPr>
          <w:rFonts w:cs="Arial"/>
          <w:color w:val="000000"/>
          <w:sz w:val="18"/>
          <w:szCs w:val="18"/>
        </w:rPr>
        <w:t xml:space="preserve"> (Verkehrsleiter vom Dienst der FNG) verpflichtet, wenn bei der Erbringung von Dienstleistungen Ereignisse eintreten, festgestellt oder beobachtet werden, die Auswirkungen auf die sichere, ordnungsgemäße und zügige Flughafenbetriebsabwicklung haben können.</w:t>
      </w:r>
    </w:p>
    <w:p w14:paraId="171E9D03" w14:textId="77777777" w:rsidR="00F631DB" w:rsidRPr="00F631DB" w:rsidRDefault="00F631DB" w:rsidP="00E25F10">
      <w:pPr>
        <w:tabs>
          <w:tab w:val="left" w:pos="851"/>
        </w:tabs>
        <w:ind w:left="567"/>
        <w:rPr>
          <w:rFonts w:cs="Arial"/>
          <w:color w:val="000000"/>
          <w:sz w:val="18"/>
          <w:szCs w:val="18"/>
        </w:rPr>
      </w:pPr>
    </w:p>
    <w:p w14:paraId="0C7A3B08" w14:textId="4477D115" w:rsidR="00F631DB" w:rsidRPr="00F631DB" w:rsidRDefault="00F631DB" w:rsidP="00E25F10">
      <w:pPr>
        <w:tabs>
          <w:tab w:val="left" w:pos="851"/>
        </w:tabs>
        <w:ind w:left="567"/>
        <w:rPr>
          <w:rFonts w:cs="Arial"/>
          <w:color w:val="000000"/>
          <w:sz w:val="18"/>
          <w:szCs w:val="18"/>
        </w:rPr>
      </w:pPr>
      <w:r w:rsidRPr="00F631DB">
        <w:rPr>
          <w:rFonts w:cs="Arial"/>
          <w:color w:val="000000"/>
          <w:sz w:val="18"/>
          <w:szCs w:val="18"/>
        </w:rPr>
        <w:t xml:space="preserve">Treten bei der Erbringung von Bodenabfertigungsdiensten auf dem Vorfeld durch Funktionsdefizite des Dienstleisters gravierende oder gefährliche Beeinträchtigungen auf, oder die berechtigten Interessen Dritter werden unangemessen beeinträchtigt, können die Aufsichtsorgane des </w:t>
      </w:r>
      <w:r w:rsidR="00D61A8F" w:rsidRPr="00D61A8F">
        <w:rPr>
          <w:rFonts w:cs="Arial"/>
          <w:color w:val="000000"/>
          <w:sz w:val="18"/>
          <w:szCs w:val="18"/>
        </w:rPr>
        <w:t>Flughafenunternehmen</w:t>
      </w:r>
      <w:r w:rsidR="00D61A8F">
        <w:rPr>
          <w:rFonts w:cs="Arial"/>
          <w:color w:val="000000"/>
          <w:sz w:val="18"/>
          <w:szCs w:val="18"/>
        </w:rPr>
        <w:t>s</w:t>
      </w:r>
      <w:r w:rsidRPr="00F631DB">
        <w:rPr>
          <w:rFonts w:cs="Arial"/>
          <w:color w:val="000000"/>
          <w:sz w:val="18"/>
          <w:szCs w:val="18"/>
        </w:rPr>
        <w:t xml:space="preserve"> (Verkehrsleiter vom Dienst der FNG) Maßnahmen zur Wiederherstellung des ordnungsgemäßen Zustands anordnen bzw. veranlassen. </w:t>
      </w:r>
    </w:p>
    <w:p w14:paraId="48376B90" w14:textId="77777777" w:rsidR="00F631DB" w:rsidRPr="00F631DB" w:rsidRDefault="00F631DB" w:rsidP="00E25F10">
      <w:pPr>
        <w:tabs>
          <w:tab w:val="left" w:pos="851"/>
        </w:tabs>
        <w:ind w:left="567"/>
        <w:rPr>
          <w:rFonts w:cs="Arial"/>
          <w:color w:val="000000"/>
          <w:sz w:val="18"/>
          <w:szCs w:val="18"/>
        </w:rPr>
      </w:pPr>
    </w:p>
    <w:p w14:paraId="11263BFF" w14:textId="1D99CFEC" w:rsidR="00F631DB" w:rsidRPr="00F631DB" w:rsidRDefault="00F631DB" w:rsidP="00E25F10">
      <w:pPr>
        <w:tabs>
          <w:tab w:val="left" w:pos="851"/>
        </w:tabs>
        <w:ind w:left="567"/>
        <w:rPr>
          <w:rFonts w:cs="Arial"/>
          <w:color w:val="000000"/>
          <w:sz w:val="18"/>
          <w:szCs w:val="18"/>
        </w:rPr>
      </w:pPr>
      <w:r w:rsidRPr="00F631DB">
        <w:rPr>
          <w:rFonts w:cs="Arial"/>
          <w:color w:val="000000"/>
          <w:sz w:val="18"/>
          <w:szCs w:val="18"/>
        </w:rPr>
        <w:t>D</w:t>
      </w:r>
      <w:r w:rsidR="006210D3">
        <w:rPr>
          <w:rFonts w:cs="Arial"/>
          <w:color w:val="000000"/>
          <w:sz w:val="18"/>
          <w:szCs w:val="18"/>
        </w:rPr>
        <w:t>as</w:t>
      </w:r>
      <w:r w:rsidRPr="00F631DB">
        <w:rPr>
          <w:rFonts w:cs="Arial"/>
          <w:color w:val="000000"/>
          <w:sz w:val="18"/>
          <w:szCs w:val="18"/>
        </w:rPr>
        <w:t xml:space="preserve"> </w:t>
      </w:r>
      <w:r w:rsidR="00D61A8F" w:rsidRPr="00D61A8F">
        <w:rPr>
          <w:rFonts w:cs="Arial"/>
          <w:color w:val="000000"/>
          <w:sz w:val="18"/>
          <w:szCs w:val="18"/>
        </w:rPr>
        <w:t>Flughafenunternehmen</w:t>
      </w:r>
      <w:r w:rsidRPr="00F631DB">
        <w:rPr>
          <w:rFonts w:cs="Arial"/>
          <w:color w:val="000000"/>
          <w:sz w:val="18"/>
          <w:szCs w:val="18"/>
        </w:rPr>
        <w:t xml:space="preserve"> behält sich vor, sowohl bei fortgesetzten Regelverstößen als auch gravierend fahrlässigem Verhalten oder gefährlichen Einzelereignissen die Beteiligten durch Anzeige bei der Aufsichtsbehörde, ggfs. auch durch Strafanzeige, zur Verantwortung zu ziehen.</w:t>
      </w:r>
    </w:p>
    <w:p w14:paraId="02D86076" w14:textId="77777777" w:rsidR="00F631DB" w:rsidRPr="00F631DB" w:rsidRDefault="00F631DB" w:rsidP="00E25F10">
      <w:pPr>
        <w:tabs>
          <w:tab w:val="left" w:pos="851"/>
        </w:tabs>
        <w:ind w:left="567"/>
        <w:rPr>
          <w:rFonts w:cs="Arial"/>
          <w:color w:val="000000"/>
          <w:sz w:val="18"/>
          <w:szCs w:val="18"/>
        </w:rPr>
      </w:pPr>
    </w:p>
    <w:p w14:paraId="41F93289" w14:textId="6246157A" w:rsidR="00F631DB" w:rsidRPr="00F631DB" w:rsidRDefault="00F631DB" w:rsidP="00E25F10">
      <w:pPr>
        <w:pStyle w:val="Textkrper"/>
        <w:ind w:left="567"/>
        <w:rPr>
          <w:rFonts w:cs="Arial"/>
          <w:sz w:val="18"/>
          <w:szCs w:val="18"/>
          <w:highlight w:val="green"/>
        </w:rPr>
      </w:pPr>
      <w:r w:rsidRPr="00F631DB">
        <w:rPr>
          <w:rFonts w:cs="Arial"/>
          <w:color w:val="000000" w:themeColor="text1"/>
          <w:sz w:val="18"/>
          <w:szCs w:val="18"/>
        </w:rPr>
        <w:t>D</w:t>
      </w:r>
      <w:r w:rsidR="006210D3">
        <w:rPr>
          <w:rFonts w:cs="Arial"/>
          <w:color w:val="000000" w:themeColor="text1"/>
          <w:sz w:val="18"/>
          <w:szCs w:val="18"/>
        </w:rPr>
        <w:t>as</w:t>
      </w:r>
      <w:r w:rsidRPr="00F631DB">
        <w:rPr>
          <w:rFonts w:cs="Arial"/>
          <w:color w:val="000000" w:themeColor="text1"/>
          <w:sz w:val="18"/>
          <w:szCs w:val="18"/>
        </w:rPr>
        <w:t xml:space="preserve"> </w:t>
      </w:r>
      <w:r w:rsidR="006210D3" w:rsidRPr="006210D3">
        <w:rPr>
          <w:rFonts w:cs="Arial"/>
          <w:color w:val="000000" w:themeColor="text1"/>
          <w:sz w:val="18"/>
          <w:szCs w:val="18"/>
        </w:rPr>
        <w:t>Flughafenunternehmen</w:t>
      </w:r>
      <w:r w:rsidRPr="00F631DB">
        <w:rPr>
          <w:rFonts w:cs="Arial"/>
          <w:color w:val="000000" w:themeColor="text1"/>
          <w:sz w:val="18"/>
          <w:szCs w:val="18"/>
        </w:rPr>
        <w:t xml:space="preserve"> fordert von allen Bodenabfertigungsdienstleistern ein gültiges anerkanntes Qualitätsmanagementsystem wie z. B. ISAGO sowie die Implementierung eines innerbetrieblichen </w:t>
      </w:r>
      <w:proofErr w:type="spellStart"/>
      <w:r w:rsidRPr="00F631DB">
        <w:rPr>
          <w:rFonts w:cs="Arial"/>
          <w:color w:val="000000" w:themeColor="text1"/>
          <w:sz w:val="18"/>
          <w:szCs w:val="18"/>
        </w:rPr>
        <w:t>Safety</w:t>
      </w:r>
      <w:proofErr w:type="spellEnd"/>
      <w:r w:rsidRPr="00F631DB">
        <w:rPr>
          <w:rFonts w:cs="Arial"/>
          <w:color w:val="000000" w:themeColor="text1"/>
          <w:sz w:val="18"/>
          <w:szCs w:val="18"/>
        </w:rPr>
        <w:t xml:space="preserve"> Management Systems.</w:t>
      </w:r>
    </w:p>
    <w:p w14:paraId="101476EF" w14:textId="77777777" w:rsidR="00F631DB" w:rsidRPr="00F631DB" w:rsidRDefault="00F631DB" w:rsidP="00F631DB">
      <w:pPr>
        <w:pStyle w:val="Textkrper"/>
        <w:rPr>
          <w:rFonts w:cs="Arial"/>
          <w:color w:val="000000" w:themeColor="text1"/>
          <w:sz w:val="18"/>
          <w:szCs w:val="18"/>
        </w:rPr>
      </w:pPr>
    </w:p>
    <w:sectPr w:rsidR="00F631DB" w:rsidRPr="00F631DB" w:rsidSect="00F422D3">
      <w:pgSz w:w="11906" w:h="16838" w:code="9"/>
      <w:pgMar w:top="1021" w:right="1021" w:bottom="1021" w:left="1021" w:header="0" w:footer="92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F7AB0" w14:textId="77777777" w:rsidR="00A90A1F" w:rsidRDefault="00A90A1F">
      <w:r>
        <w:separator/>
      </w:r>
    </w:p>
  </w:endnote>
  <w:endnote w:type="continuationSeparator" w:id="0">
    <w:p w14:paraId="7C904D70" w14:textId="77777777" w:rsidR="00A90A1F" w:rsidRDefault="00A90A1F">
      <w:r>
        <w:continuationSeparator/>
      </w:r>
    </w:p>
  </w:endnote>
  <w:endnote w:type="continuationNotice" w:id="1">
    <w:p w14:paraId="280FEE03" w14:textId="77777777" w:rsidR="00A90A1F" w:rsidRDefault="00A90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ms Rmn">
    <w:panose1 w:val="0202060304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0202" w14:textId="6FC890A8" w:rsidR="00A90885" w:rsidRPr="00A84F69" w:rsidRDefault="00A90885" w:rsidP="0042537C">
    <w:pPr>
      <w:pStyle w:val="Fuzeile"/>
      <w:pBdr>
        <w:top w:val="single" w:sz="4" w:space="1" w:color="auto"/>
      </w:pBdr>
      <w:tabs>
        <w:tab w:val="clear" w:pos="9072"/>
        <w:tab w:val="left" w:pos="1134"/>
        <w:tab w:val="right" w:pos="9356"/>
      </w:tabs>
      <w:ind w:right="382"/>
      <w:rPr>
        <w:rFonts w:cs="Arial"/>
        <w:sz w:val="18"/>
        <w:szCs w:val="18"/>
      </w:rPr>
    </w:pPr>
    <w:r w:rsidRPr="00A84F69">
      <w:rPr>
        <w:rFonts w:cs="Arial"/>
        <w:sz w:val="18"/>
        <w:szCs w:val="18"/>
      </w:rPr>
      <w:t xml:space="preserve">Flughafenbenutzungsordnung </w:t>
    </w:r>
    <w:r>
      <w:rPr>
        <w:rFonts w:cs="Arial"/>
        <w:sz w:val="18"/>
        <w:szCs w:val="18"/>
      </w:rPr>
      <w:t xml:space="preserve">Flughafen Nürnberg </w:t>
    </w:r>
    <w:r w:rsidRPr="00A84F69">
      <w:rPr>
        <w:rFonts w:cs="Arial"/>
        <w:sz w:val="18"/>
        <w:szCs w:val="18"/>
      </w:rPr>
      <w:t xml:space="preserve">gültig ab </w:t>
    </w:r>
    <w:r w:rsidR="007D44A4" w:rsidRPr="007D44A4">
      <w:rPr>
        <w:rFonts w:cs="Arial"/>
        <w:sz w:val="18"/>
        <w:szCs w:val="18"/>
      </w:rPr>
      <w:t>01.12</w:t>
    </w:r>
    <w:r w:rsidRPr="007D44A4">
      <w:rPr>
        <w:rFonts w:cs="Arial"/>
        <w:sz w:val="18"/>
        <w:szCs w:val="18"/>
      </w:rPr>
      <w:t>.2025</w:t>
    </w:r>
    <w:r>
      <w:tab/>
    </w:r>
    <w:r w:rsidRPr="00A84F69">
      <w:rPr>
        <w:rFonts w:cs="Arial"/>
        <w:sz w:val="18"/>
        <w:szCs w:val="18"/>
      </w:rPr>
      <w:t xml:space="preserve">                  </w:t>
    </w:r>
    <w:r w:rsidRPr="00A84F69">
      <w:rPr>
        <w:rStyle w:val="Seitenzahl"/>
        <w:rFonts w:cs="Arial"/>
        <w:sz w:val="18"/>
        <w:szCs w:val="18"/>
      </w:rPr>
      <w:fldChar w:fldCharType="begin"/>
    </w:r>
    <w:r w:rsidRPr="00A84F69">
      <w:rPr>
        <w:rStyle w:val="Seitenzahl"/>
        <w:rFonts w:cs="Arial"/>
        <w:sz w:val="18"/>
        <w:szCs w:val="18"/>
      </w:rPr>
      <w:instrText xml:space="preserve"> PAGE </w:instrText>
    </w:r>
    <w:r w:rsidRPr="00A84F69">
      <w:rPr>
        <w:rStyle w:val="Seitenzahl"/>
        <w:rFonts w:cs="Arial"/>
        <w:sz w:val="18"/>
        <w:szCs w:val="18"/>
      </w:rPr>
      <w:fldChar w:fldCharType="separate"/>
    </w:r>
    <w:r w:rsidR="00AD273E">
      <w:rPr>
        <w:rStyle w:val="Seitenzahl"/>
        <w:rFonts w:cs="Arial"/>
        <w:noProof/>
        <w:sz w:val="18"/>
        <w:szCs w:val="18"/>
      </w:rPr>
      <w:t>26</w:t>
    </w:r>
    <w:r w:rsidRPr="00A84F69">
      <w:rPr>
        <w:rStyle w:val="Seitenzahl"/>
        <w:rFonts w:cs="Arial"/>
        <w:sz w:val="18"/>
        <w:szCs w:val="18"/>
      </w:rPr>
      <w:fldChar w:fldCharType="end"/>
    </w:r>
    <w:r w:rsidRPr="00A84F69">
      <w:rPr>
        <w:rStyle w:val="Seitenzahl"/>
        <w:rFonts w:cs="Arial"/>
        <w:sz w:val="18"/>
        <w:szCs w:val="18"/>
      </w:rPr>
      <w:t xml:space="preserve"> von </w:t>
    </w:r>
    <w:r w:rsidRPr="00A84F69">
      <w:rPr>
        <w:rStyle w:val="Seitenzahl"/>
        <w:rFonts w:cs="Arial"/>
        <w:sz w:val="18"/>
        <w:szCs w:val="18"/>
      </w:rPr>
      <w:fldChar w:fldCharType="begin"/>
    </w:r>
    <w:r w:rsidRPr="00A84F69">
      <w:rPr>
        <w:rStyle w:val="Seitenzahl"/>
        <w:rFonts w:cs="Arial"/>
        <w:sz w:val="18"/>
        <w:szCs w:val="18"/>
      </w:rPr>
      <w:instrText xml:space="preserve"> NUMPAGES </w:instrText>
    </w:r>
    <w:r w:rsidRPr="00A84F69">
      <w:rPr>
        <w:rStyle w:val="Seitenzahl"/>
        <w:rFonts w:cs="Arial"/>
        <w:sz w:val="18"/>
        <w:szCs w:val="18"/>
      </w:rPr>
      <w:fldChar w:fldCharType="separate"/>
    </w:r>
    <w:r w:rsidR="00AD273E">
      <w:rPr>
        <w:rStyle w:val="Seitenzahl"/>
        <w:rFonts w:cs="Arial"/>
        <w:noProof/>
        <w:sz w:val="18"/>
        <w:szCs w:val="18"/>
      </w:rPr>
      <w:t>31</w:t>
    </w:r>
    <w:r w:rsidRPr="00A84F69">
      <w:rPr>
        <w:rStyle w:val="Seitenzahl"/>
        <w:rFonts w:cs="Arial"/>
        <w:sz w:val="18"/>
        <w:szCs w:val="18"/>
      </w:rPr>
      <w:fldChar w:fldCharType="end"/>
    </w:r>
  </w:p>
  <w:p w14:paraId="5B32BD03" w14:textId="75D410F2" w:rsidR="00A90885" w:rsidRPr="00F96A0F" w:rsidRDefault="00A90885" w:rsidP="00F96A0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1386C" w14:textId="77777777" w:rsidR="00A90A1F" w:rsidRDefault="00A90A1F">
      <w:r>
        <w:separator/>
      </w:r>
    </w:p>
  </w:footnote>
  <w:footnote w:type="continuationSeparator" w:id="0">
    <w:p w14:paraId="5B4A24EA" w14:textId="77777777" w:rsidR="00A90A1F" w:rsidRDefault="00A90A1F">
      <w:r>
        <w:continuationSeparator/>
      </w:r>
    </w:p>
  </w:footnote>
  <w:footnote w:type="continuationNotice" w:id="1">
    <w:p w14:paraId="625D0B7D" w14:textId="77777777" w:rsidR="00A90A1F" w:rsidRDefault="00A90A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5A861" w14:textId="4DE0A919" w:rsidR="00A90885" w:rsidRDefault="00A90885" w:rsidP="00A84F69">
    <w:pPr>
      <w:pStyle w:val="Kopfzeile"/>
      <w:tabs>
        <w:tab w:val="clear" w:pos="4536"/>
        <w:tab w:val="clear" w:pos="9072"/>
        <w:tab w:val="left" w:pos="7200"/>
      </w:tabs>
    </w:pPr>
    <w:r>
      <w:rPr>
        <w:noProof/>
        <w:lang w:bidi="ar-SA"/>
      </w:rPr>
      <w:drawing>
        <wp:anchor distT="0" distB="0" distL="114300" distR="114300" simplePos="0" relativeHeight="251658240" behindDoc="1" locked="0" layoutInCell="1" allowOverlap="1" wp14:anchorId="06B1FABE" wp14:editId="3DFEA39F">
          <wp:simplePos x="0" y="0"/>
          <wp:positionH relativeFrom="column">
            <wp:posOffset>4168775</wp:posOffset>
          </wp:positionH>
          <wp:positionV relativeFrom="topMargin">
            <wp:posOffset>334142</wp:posOffset>
          </wp:positionV>
          <wp:extent cx="1882436" cy="313899"/>
          <wp:effectExtent l="0" t="0" r="3810" b="0"/>
          <wp:wrapNone/>
          <wp:docPr id="345239136" name="Bild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436" cy="31389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73F8"/>
    <w:multiLevelType w:val="multilevel"/>
    <w:tmpl w:val="6D6C2834"/>
    <w:lvl w:ilvl="0">
      <w:start w:val="3"/>
      <w:numFmt w:val="decimal"/>
      <w:lvlText w:val="%1"/>
      <w:lvlJc w:val="left"/>
      <w:pPr>
        <w:ind w:left="582" w:hanging="480"/>
      </w:pPr>
      <w:rPr>
        <w:rFonts w:hint="default"/>
      </w:rPr>
    </w:lvl>
    <w:lvl w:ilvl="1">
      <w:start w:val="1"/>
      <w:numFmt w:val="decimal"/>
      <w:lvlText w:val="%1.%2"/>
      <w:lvlJc w:val="left"/>
      <w:pPr>
        <w:ind w:left="690" w:hanging="480"/>
      </w:pPr>
      <w:rPr>
        <w:rFonts w:hint="default"/>
      </w:rPr>
    </w:lvl>
    <w:lvl w:ilvl="2">
      <w:start w:val="2"/>
      <w:numFmt w:val="decimal"/>
      <w:lvlText w:val="%1.%2.%3"/>
      <w:lvlJc w:val="left"/>
      <w:pPr>
        <w:ind w:left="1038"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14" w:hanging="1080"/>
      </w:pPr>
      <w:rPr>
        <w:rFonts w:hint="default"/>
      </w:rPr>
    </w:lvl>
    <w:lvl w:ilvl="5">
      <w:start w:val="1"/>
      <w:numFmt w:val="decimal"/>
      <w:lvlText w:val="%1.%2.%3.%4.%5.%6"/>
      <w:lvlJc w:val="left"/>
      <w:pPr>
        <w:ind w:left="1722" w:hanging="1080"/>
      </w:pPr>
      <w:rPr>
        <w:rFonts w:hint="default"/>
      </w:rPr>
    </w:lvl>
    <w:lvl w:ilvl="6">
      <w:start w:val="1"/>
      <w:numFmt w:val="decimal"/>
      <w:lvlText w:val="%1.%2.%3.%4.%5.%6.%7"/>
      <w:lvlJc w:val="left"/>
      <w:pPr>
        <w:ind w:left="2190" w:hanging="1440"/>
      </w:pPr>
      <w:rPr>
        <w:rFonts w:hint="default"/>
      </w:rPr>
    </w:lvl>
    <w:lvl w:ilvl="7">
      <w:start w:val="1"/>
      <w:numFmt w:val="decimal"/>
      <w:lvlText w:val="%1.%2.%3.%4.%5.%6.%7.%8"/>
      <w:lvlJc w:val="left"/>
      <w:pPr>
        <w:ind w:left="2298" w:hanging="1440"/>
      </w:pPr>
      <w:rPr>
        <w:rFonts w:hint="default"/>
      </w:rPr>
    </w:lvl>
    <w:lvl w:ilvl="8">
      <w:start w:val="1"/>
      <w:numFmt w:val="decimal"/>
      <w:lvlText w:val="%1.%2.%3.%4.%5.%6.%7.%8.%9"/>
      <w:lvlJc w:val="left"/>
      <w:pPr>
        <w:ind w:left="2766" w:hanging="1800"/>
      </w:pPr>
      <w:rPr>
        <w:rFonts w:hint="default"/>
      </w:rPr>
    </w:lvl>
  </w:abstractNum>
  <w:abstractNum w:abstractNumId="1" w15:restartNumberingAfterBreak="0">
    <w:nsid w:val="028C6ADC"/>
    <w:multiLevelType w:val="multilevel"/>
    <w:tmpl w:val="BEC2B9AC"/>
    <w:styleLink w:val="Formatvorlage1"/>
    <w:lvl w:ilvl="0">
      <w:start w:val="2"/>
      <w:numFmt w:val="decimal"/>
      <w:lvlText w:val="%1."/>
      <w:lvlJc w:val="left"/>
      <w:pPr>
        <w:ind w:left="588" w:hanging="471"/>
      </w:pPr>
      <w:rPr>
        <w:rFonts w:ascii="Arial" w:eastAsia="Arial" w:hAnsi="Arial" w:cs="Arial" w:hint="default"/>
        <w:b/>
        <w:bCs/>
        <w:spacing w:val="-2"/>
        <w:w w:val="98"/>
        <w:sz w:val="16"/>
        <w:szCs w:val="16"/>
        <w:lang w:val="de-DE" w:eastAsia="de-DE" w:bidi="de-DE"/>
      </w:rPr>
    </w:lvl>
    <w:lvl w:ilvl="1">
      <w:start w:val="1"/>
      <w:numFmt w:val="decimal"/>
      <w:lvlText w:val="%2."/>
      <w:lvlJc w:val="left"/>
      <w:pPr>
        <w:ind w:left="855" w:hanging="639"/>
      </w:pPr>
      <w:rPr>
        <w:rFonts w:ascii="Century Gothic" w:eastAsia="Century Gothic" w:hAnsi="Century Gothic" w:cs="Century Gothic" w:hint="default"/>
        <w:spacing w:val="0"/>
        <w:w w:val="77"/>
        <w:sz w:val="16"/>
        <w:szCs w:val="16"/>
        <w:lang w:val="de-DE" w:eastAsia="de-DE" w:bidi="de-DE"/>
      </w:rPr>
    </w:lvl>
    <w:lvl w:ilvl="2">
      <w:start w:val="1"/>
      <w:numFmt w:val="decimal"/>
      <w:lvlText w:val="%2.%3"/>
      <w:lvlJc w:val="left"/>
      <w:pPr>
        <w:ind w:left="923" w:hanging="639"/>
      </w:pPr>
      <w:rPr>
        <w:rFonts w:ascii="Arial" w:eastAsia="Century Gothic" w:hAnsi="Arial" w:cs="Arial" w:hint="default"/>
        <w:spacing w:val="0"/>
        <w:w w:val="100"/>
        <w:sz w:val="22"/>
        <w:szCs w:val="22"/>
        <w:lang w:val="de-DE" w:eastAsia="de-DE" w:bidi="de-DE"/>
      </w:rPr>
    </w:lvl>
    <w:lvl w:ilvl="3">
      <w:start w:val="1"/>
      <w:numFmt w:val="decimal"/>
      <w:lvlText w:val="%2.%3.%4"/>
      <w:lvlJc w:val="left"/>
      <w:pPr>
        <w:ind w:left="869" w:hanging="636"/>
      </w:pPr>
      <w:rPr>
        <w:rFonts w:ascii="Century Gothic" w:eastAsia="Century Gothic" w:hAnsi="Century Gothic" w:cs="Century Gothic" w:hint="default"/>
        <w:spacing w:val="-1"/>
        <w:w w:val="92"/>
        <w:sz w:val="16"/>
        <w:szCs w:val="16"/>
        <w:lang w:val="de-DE" w:eastAsia="de-DE" w:bidi="de-DE"/>
      </w:rPr>
    </w:lvl>
    <w:lvl w:ilvl="4">
      <w:numFmt w:val="bullet"/>
      <w:lvlText w:val=""/>
      <w:lvlJc w:val="left"/>
      <w:pPr>
        <w:ind w:left="1044" w:hanging="180"/>
      </w:pPr>
      <w:rPr>
        <w:rFonts w:ascii="Symbol" w:eastAsia="Symbol" w:hAnsi="Symbol" w:cs="Symbol" w:hint="default"/>
        <w:w w:val="99"/>
        <w:sz w:val="16"/>
        <w:szCs w:val="16"/>
        <w:lang w:val="de-DE" w:eastAsia="de-DE" w:bidi="de-DE"/>
      </w:rPr>
    </w:lvl>
    <w:lvl w:ilvl="5">
      <w:numFmt w:val="bullet"/>
      <w:lvlText w:val="•"/>
      <w:lvlJc w:val="left"/>
      <w:pPr>
        <w:ind w:left="4242" w:hanging="180"/>
      </w:pPr>
      <w:rPr>
        <w:rFonts w:hint="default"/>
        <w:lang w:val="de-DE" w:eastAsia="de-DE" w:bidi="de-DE"/>
      </w:rPr>
    </w:lvl>
    <w:lvl w:ilvl="6">
      <w:numFmt w:val="bullet"/>
      <w:lvlText w:val="•"/>
      <w:lvlJc w:val="left"/>
      <w:pPr>
        <w:ind w:left="5309" w:hanging="180"/>
      </w:pPr>
      <w:rPr>
        <w:rFonts w:hint="default"/>
        <w:lang w:val="de-DE" w:eastAsia="de-DE" w:bidi="de-DE"/>
      </w:rPr>
    </w:lvl>
    <w:lvl w:ilvl="7">
      <w:numFmt w:val="bullet"/>
      <w:lvlText w:val="•"/>
      <w:lvlJc w:val="left"/>
      <w:pPr>
        <w:ind w:left="6377" w:hanging="180"/>
      </w:pPr>
      <w:rPr>
        <w:rFonts w:hint="default"/>
        <w:lang w:val="de-DE" w:eastAsia="de-DE" w:bidi="de-DE"/>
      </w:rPr>
    </w:lvl>
    <w:lvl w:ilvl="8">
      <w:numFmt w:val="bullet"/>
      <w:lvlText w:val="•"/>
      <w:lvlJc w:val="left"/>
      <w:pPr>
        <w:ind w:left="7444" w:hanging="180"/>
      </w:pPr>
      <w:rPr>
        <w:rFonts w:hint="default"/>
        <w:lang w:val="de-DE" w:eastAsia="de-DE" w:bidi="de-DE"/>
      </w:rPr>
    </w:lvl>
  </w:abstractNum>
  <w:abstractNum w:abstractNumId="2" w15:restartNumberingAfterBreak="0">
    <w:nsid w:val="046302F6"/>
    <w:multiLevelType w:val="multilevel"/>
    <w:tmpl w:val="8BDE46D2"/>
    <w:lvl w:ilvl="0">
      <w:start w:val="2"/>
      <w:numFmt w:val="decimal"/>
      <w:lvlText w:val="%1"/>
      <w:lvlJc w:val="left"/>
      <w:pPr>
        <w:ind w:left="405" w:hanging="405"/>
      </w:pPr>
      <w:rPr>
        <w:rFonts w:hint="default"/>
      </w:rPr>
    </w:lvl>
    <w:lvl w:ilvl="1">
      <w:start w:val="3"/>
      <w:numFmt w:val="decimal"/>
      <w:lvlText w:val="%1.%2"/>
      <w:lvlJc w:val="left"/>
      <w:pPr>
        <w:ind w:left="830" w:hanging="405"/>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 w15:restartNumberingAfterBreak="0">
    <w:nsid w:val="07C96007"/>
    <w:multiLevelType w:val="multilevel"/>
    <w:tmpl w:val="89DA1088"/>
    <w:lvl w:ilvl="0">
      <w:start w:val="2"/>
      <w:numFmt w:val="decimal"/>
      <w:lvlText w:val="%1"/>
      <w:lvlJc w:val="left"/>
      <w:pPr>
        <w:ind w:left="405" w:hanging="405"/>
      </w:pPr>
      <w:rPr>
        <w:rFonts w:hint="default"/>
      </w:rPr>
    </w:lvl>
    <w:lvl w:ilvl="1">
      <w:start w:val="5"/>
      <w:numFmt w:val="decimal"/>
      <w:lvlText w:val="%1.%2"/>
      <w:lvlJc w:val="left"/>
      <w:pPr>
        <w:ind w:left="618" w:hanging="405"/>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572" w:hanging="72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4" w15:restartNumberingAfterBreak="0">
    <w:nsid w:val="08AE254C"/>
    <w:multiLevelType w:val="hybridMultilevel"/>
    <w:tmpl w:val="F7842CB4"/>
    <w:lvl w:ilvl="0" w:tplc="04070005">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5" w15:restartNumberingAfterBreak="0">
    <w:nsid w:val="09C0352E"/>
    <w:multiLevelType w:val="multilevel"/>
    <w:tmpl w:val="B86A6B06"/>
    <w:lvl w:ilvl="0">
      <w:start w:val="1"/>
      <w:numFmt w:val="decimal"/>
      <w:pStyle w:val="berschrift2"/>
      <w:lvlText w:val="%1."/>
      <w:lvlJc w:val="left"/>
      <w:pPr>
        <w:ind w:left="786"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A3F3D11"/>
    <w:multiLevelType w:val="hybridMultilevel"/>
    <w:tmpl w:val="A5DA396E"/>
    <w:lvl w:ilvl="0" w:tplc="0407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0E7F4E02"/>
    <w:multiLevelType w:val="hybridMultilevel"/>
    <w:tmpl w:val="A0C42324"/>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EE33EDE"/>
    <w:multiLevelType w:val="hybridMultilevel"/>
    <w:tmpl w:val="CDB41FA8"/>
    <w:lvl w:ilvl="0" w:tplc="719E1B68">
      <w:start w:val="1"/>
      <w:numFmt w:val="lowerLetter"/>
      <w:lvlText w:val="%1)"/>
      <w:lvlJc w:val="left"/>
      <w:pPr>
        <w:ind w:left="3195" w:hanging="360"/>
      </w:pPr>
      <w:rPr>
        <w:rFonts w:hint="default"/>
      </w:rPr>
    </w:lvl>
    <w:lvl w:ilvl="1" w:tplc="04070019" w:tentative="1">
      <w:start w:val="1"/>
      <w:numFmt w:val="lowerLetter"/>
      <w:lvlText w:val="%2."/>
      <w:lvlJc w:val="left"/>
      <w:pPr>
        <w:ind w:left="3915" w:hanging="360"/>
      </w:pPr>
    </w:lvl>
    <w:lvl w:ilvl="2" w:tplc="0407001B" w:tentative="1">
      <w:start w:val="1"/>
      <w:numFmt w:val="lowerRoman"/>
      <w:lvlText w:val="%3."/>
      <w:lvlJc w:val="right"/>
      <w:pPr>
        <w:ind w:left="4635" w:hanging="180"/>
      </w:pPr>
    </w:lvl>
    <w:lvl w:ilvl="3" w:tplc="0407000F">
      <w:start w:val="1"/>
      <w:numFmt w:val="decimal"/>
      <w:lvlText w:val="%4."/>
      <w:lvlJc w:val="left"/>
      <w:pPr>
        <w:ind w:left="5355" w:hanging="360"/>
      </w:pPr>
    </w:lvl>
    <w:lvl w:ilvl="4" w:tplc="04070019" w:tentative="1">
      <w:start w:val="1"/>
      <w:numFmt w:val="lowerLetter"/>
      <w:lvlText w:val="%5."/>
      <w:lvlJc w:val="left"/>
      <w:pPr>
        <w:ind w:left="6075" w:hanging="360"/>
      </w:pPr>
    </w:lvl>
    <w:lvl w:ilvl="5" w:tplc="0407001B" w:tentative="1">
      <w:start w:val="1"/>
      <w:numFmt w:val="lowerRoman"/>
      <w:lvlText w:val="%6."/>
      <w:lvlJc w:val="right"/>
      <w:pPr>
        <w:ind w:left="6795" w:hanging="180"/>
      </w:pPr>
    </w:lvl>
    <w:lvl w:ilvl="6" w:tplc="0407000F" w:tentative="1">
      <w:start w:val="1"/>
      <w:numFmt w:val="decimal"/>
      <w:lvlText w:val="%7."/>
      <w:lvlJc w:val="left"/>
      <w:pPr>
        <w:ind w:left="7515" w:hanging="360"/>
      </w:pPr>
    </w:lvl>
    <w:lvl w:ilvl="7" w:tplc="04070019" w:tentative="1">
      <w:start w:val="1"/>
      <w:numFmt w:val="lowerLetter"/>
      <w:lvlText w:val="%8."/>
      <w:lvlJc w:val="left"/>
      <w:pPr>
        <w:ind w:left="8235" w:hanging="360"/>
      </w:pPr>
    </w:lvl>
    <w:lvl w:ilvl="8" w:tplc="0407001B" w:tentative="1">
      <w:start w:val="1"/>
      <w:numFmt w:val="lowerRoman"/>
      <w:lvlText w:val="%9."/>
      <w:lvlJc w:val="right"/>
      <w:pPr>
        <w:ind w:left="8955" w:hanging="180"/>
      </w:pPr>
    </w:lvl>
  </w:abstractNum>
  <w:abstractNum w:abstractNumId="9" w15:restartNumberingAfterBreak="0">
    <w:nsid w:val="0F946329"/>
    <w:multiLevelType w:val="hybridMultilevel"/>
    <w:tmpl w:val="8C6697EE"/>
    <w:lvl w:ilvl="0" w:tplc="04070005">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0" w15:restartNumberingAfterBreak="0">
    <w:nsid w:val="1102327F"/>
    <w:multiLevelType w:val="multilevel"/>
    <w:tmpl w:val="D7D6B7D4"/>
    <w:lvl w:ilvl="0">
      <w:start w:val="2"/>
      <w:numFmt w:val="decimal"/>
      <w:lvlText w:val="%1"/>
      <w:lvlJc w:val="left"/>
      <w:pPr>
        <w:ind w:left="480" w:hanging="480"/>
      </w:pPr>
      <w:rPr>
        <w:rFonts w:cs="Century Gothic" w:hint="default"/>
      </w:rPr>
    </w:lvl>
    <w:lvl w:ilvl="1">
      <w:start w:val="2"/>
      <w:numFmt w:val="decimal"/>
      <w:lvlText w:val="%1.%2"/>
      <w:lvlJc w:val="left"/>
      <w:pPr>
        <w:ind w:left="837" w:hanging="480"/>
      </w:pPr>
      <w:rPr>
        <w:rFonts w:cs="Century Gothic" w:hint="default"/>
      </w:rPr>
    </w:lvl>
    <w:lvl w:ilvl="2">
      <w:start w:val="1"/>
      <w:numFmt w:val="decimal"/>
      <w:lvlText w:val="%1.%2.%3"/>
      <w:lvlJc w:val="left"/>
      <w:pPr>
        <w:ind w:left="1571" w:hanging="720"/>
      </w:pPr>
      <w:rPr>
        <w:rFonts w:cs="Century Gothic" w:hint="default"/>
      </w:rPr>
    </w:lvl>
    <w:lvl w:ilvl="3">
      <w:start w:val="1"/>
      <w:numFmt w:val="decimal"/>
      <w:lvlText w:val="%1.%2.%3.%4"/>
      <w:lvlJc w:val="left"/>
      <w:pPr>
        <w:ind w:left="1791" w:hanging="720"/>
      </w:pPr>
      <w:rPr>
        <w:rFonts w:cs="Century Gothic" w:hint="default"/>
      </w:rPr>
    </w:lvl>
    <w:lvl w:ilvl="4">
      <w:start w:val="1"/>
      <w:numFmt w:val="decimal"/>
      <w:lvlText w:val="%1.%2.%3.%4.%5"/>
      <w:lvlJc w:val="left"/>
      <w:pPr>
        <w:ind w:left="2508" w:hanging="1080"/>
      </w:pPr>
      <w:rPr>
        <w:rFonts w:cs="Century Gothic" w:hint="default"/>
      </w:rPr>
    </w:lvl>
    <w:lvl w:ilvl="5">
      <w:start w:val="1"/>
      <w:numFmt w:val="decimal"/>
      <w:lvlText w:val="%1.%2.%3.%4.%5.%6"/>
      <w:lvlJc w:val="left"/>
      <w:pPr>
        <w:ind w:left="2865" w:hanging="1080"/>
      </w:pPr>
      <w:rPr>
        <w:rFonts w:cs="Century Gothic" w:hint="default"/>
      </w:rPr>
    </w:lvl>
    <w:lvl w:ilvl="6">
      <w:start w:val="1"/>
      <w:numFmt w:val="decimal"/>
      <w:lvlText w:val="%1.%2.%3.%4.%5.%6.%7"/>
      <w:lvlJc w:val="left"/>
      <w:pPr>
        <w:ind w:left="3582" w:hanging="1440"/>
      </w:pPr>
      <w:rPr>
        <w:rFonts w:cs="Century Gothic" w:hint="default"/>
      </w:rPr>
    </w:lvl>
    <w:lvl w:ilvl="7">
      <w:start w:val="1"/>
      <w:numFmt w:val="decimal"/>
      <w:lvlText w:val="%1.%2.%3.%4.%5.%6.%7.%8"/>
      <w:lvlJc w:val="left"/>
      <w:pPr>
        <w:ind w:left="3939" w:hanging="1440"/>
      </w:pPr>
      <w:rPr>
        <w:rFonts w:cs="Century Gothic" w:hint="default"/>
      </w:rPr>
    </w:lvl>
    <w:lvl w:ilvl="8">
      <w:start w:val="1"/>
      <w:numFmt w:val="decimal"/>
      <w:lvlText w:val="%1.%2.%3.%4.%5.%6.%7.%8.%9"/>
      <w:lvlJc w:val="left"/>
      <w:pPr>
        <w:ind w:left="4656" w:hanging="1800"/>
      </w:pPr>
      <w:rPr>
        <w:rFonts w:cs="Century Gothic" w:hint="default"/>
      </w:rPr>
    </w:lvl>
  </w:abstractNum>
  <w:abstractNum w:abstractNumId="11" w15:restartNumberingAfterBreak="0">
    <w:nsid w:val="13D808F6"/>
    <w:multiLevelType w:val="hybridMultilevel"/>
    <w:tmpl w:val="B97C47EA"/>
    <w:lvl w:ilvl="0" w:tplc="04070005">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2" w15:restartNumberingAfterBreak="0">
    <w:nsid w:val="141B7C4F"/>
    <w:multiLevelType w:val="multilevel"/>
    <w:tmpl w:val="7D628BB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48B5B19"/>
    <w:multiLevelType w:val="hybridMultilevel"/>
    <w:tmpl w:val="40D4519C"/>
    <w:lvl w:ilvl="0" w:tplc="1B40BD2E">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4" w15:restartNumberingAfterBreak="0">
    <w:nsid w:val="1E793053"/>
    <w:multiLevelType w:val="hybridMultilevel"/>
    <w:tmpl w:val="A51A4F8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11F6ABD"/>
    <w:multiLevelType w:val="multilevel"/>
    <w:tmpl w:val="E76A7364"/>
    <w:lvl w:ilvl="0">
      <w:start w:val="3"/>
      <w:numFmt w:val="decimal"/>
      <w:lvlText w:val="%1"/>
      <w:lvlJc w:val="left"/>
      <w:pPr>
        <w:ind w:left="360" w:hanging="360"/>
      </w:pPr>
      <w:rPr>
        <w:rFonts w:hint="default"/>
      </w:rPr>
    </w:lvl>
    <w:lvl w:ilvl="1">
      <w:start w:val="4"/>
      <w:numFmt w:val="decimal"/>
      <w:lvlText w:val="%1.%2"/>
      <w:lvlJc w:val="left"/>
      <w:pPr>
        <w:ind w:left="570" w:hanging="360"/>
      </w:pPr>
      <w:rPr>
        <w:rFonts w:hint="default"/>
        <w:b/>
        <w:bCs/>
      </w:rPr>
    </w:lvl>
    <w:lvl w:ilvl="2">
      <w:start w:val="1"/>
      <w:numFmt w:val="decimal"/>
      <w:lvlText w:val="%1.%2.%3"/>
      <w:lvlJc w:val="left"/>
      <w:pPr>
        <w:ind w:left="6249" w:hanging="720"/>
      </w:pPr>
      <w:rPr>
        <w:rFonts w:hint="default"/>
        <w:sz w:val="18"/>
        <w:szCs w:val="18"/>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6" w15:restartNumberingAfterBreak="0">
    <w:nsid w:val="22030079"/>
    <w:multiLevelType w:val="multilevel"/>
    <w:tmpl w:val="91084596"/>
    <w:lvl w:ilvl="0">
      <w:start w:val="2"/>
      <w:numFmt w:val="decimal"/>
      <w:lvlText w:val="%1"/>
      <w:lvlJc w:val="left"/>
      <w:pPr>
        <w:ind w:left="405" w:hanging="405"/>
      </w:pPr>
      <w:rPr>
        <w:rFonts w:hint="default"/>
      </w:rPr>
    </w:lvl>
    <w:lvl w:ilvl="1">
      <w:start w:val="3"/>
      <w:numFmt w:val="decimal"/>
      <w:lvlText w:val="%1.%2"/>
      <w:lvlJc w:val="left"/>
      <w:pPr>
        <w:ind w:left="830" w:hanging="405"/>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7" w15:restartNumberingAfterBreak="0">
    <w:nsid w:val="261116D0"/>
    <w:multiLevelType w:val="hybridMultilevel"/>
    <w:tmpl w:val="D1369B70"/>
    <w:lvl w:ilvl="0" w:tplc="FE443878">
      <w:start w:val="1"/>
      <w:numFmt w:val="decimal"/>
      <w:pStyle w:val="berschrift4"/>
      <w:lvlText w:val="%1.1.1"/>
      <w:lvlJc w:val="left"/>
      <w:pPr>
        <w:ind w:left="720" w:hanging="360"/>
      </w:pPr>
      <w:rPr>
        <w:rFonts w:ascii="Arial" w:hAnsi="Arial" w:hint="default"/>
        <w:b w:val="0"/>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D6E0FB4"/>
    <w:multiLevelType w:val="multilevel"/>
    <w:tmpl w:val="0EAC1E08"/>
    <w:lvl w:ilvl="0">
      <w:start w:val="8"/>
      <w:numFmt w:val="decimal"/>
      <w:lvlText w:val="%1"/>
      <w:lvlJc w:val="left"/>
      <w:pPr>
        <w:ind w:left="360" w:hanging="360"/>
      </w:pPr>
      <w:rPr>
        <w:rFonts w:hint="default"/>
      </w:rPr>
    </w:lvl>
    <w:lvl w:ilvl="1">
      <w:start w:val="1"/>
      <w:numFmt w:val="decimal"/>
      <w:lvlText w:val="%1.%2"/>
      <w:lvlJc w:val="left"/>
      <w:pPr>
        <w:ind w:left="1780" w:hanging="360"/>
      </w:pPr>
      <w:rPr>
        <w:rFonts w:hint="default"/>
        <w:b/>
        <w:bCs/>
      </w:rPr>
    </w:lvl>
    <w:lvl w:ilvl="2">
      <w:start w:val="1"/>
      <w:numFmt w:val="decimal"/>
      <w:lvlText w:val="%1.%2.%3"/>
      <w:lvlJc w:val="left"/>
      <w:pPr>
        <w:ind w:left="3560" w:hanging="720"/>
      </w:pPr>
      <w:rPr>
        <w:rFonts w:hint="default"/>
      </w:rPr>
    </w:lvl>
    <w:lvl w:ilvl="3">
      <w:start w:val="1"/>
      <w:numFmt w:val="decimal"/>
      <w:lvlText w:val="%1.%2.%3.%4"/>
      <w:lvlJc w:val="left"/>
      <w:pPr>
        <w:ind w:left="4980" w:hanging="72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180" w:hanging="1080"/>
      </w:pPr>
      <w:rPr>
        <w:rFonts w:hint="default"/>
      </w:rPr>
    </w:lvl>
    <w:lvl w:ilvl="6">
      <w:start w:val="1"/>
      <w:numFmt w:val="decimal"/>
      <w:lvlText w:val="%1.%2.%3.%4.%5.%6.%7"/>
      <w:lvlJc w:val="left"/>
      <w:pPr>
        <w:ind w:left="9960" w:hanging="1440"/>
      </w:pPr>
      <w:rPr>
        <w:rFonts w:hint="default"/>
      </w:rPr>
    </w:lvl>
    <w:lvl w:ilvl="7">
      <w:start w:val="1"/>
      <w:numFmt w:val="decimal"/>
      <w:lvlText w:val="%1.%2.%3.%4.%5.%6.%7.%8"/>
      <w:lvlJc w:val="left"/>
      <w:pPr>
        <w:ind w:left="11380" w:hanging="1440"/>
      </w:pPr>
      <w:rPr>
        <w:rFonts w:hint="default"/>
      </w:rPr>
    </w:lvl>
    <w:lvl w:ilvl="8">
      <w:start w:val="1"/>
      <w:numFmt w:val="decimal"/>
      <w:lvlText w:val="%1.%2.%3.%4.%5.%6.%7.%8.%9"/>
      <w:lvlJc w:val="left"/>
      <w:pPr>
        <w:ind w:left="13160" w:hanging="1800"/>
      </w:pPr>
      <w:rPr>
        <w:rFonts w:hint="default"/>
      </w:rPr>
    </w:lvl>
  </w:abstractNum>
  <w:abstractNum w:abstractNumId="19" w15:restartNumberingAfterBreak="0">
    <w:nsid w:val="2FD0754B"/>
    <w:multiLevelType w:val="multilevel"/>
    <w:tmpl w:val="2CF89C08"/>
    <w:lvl w:ilvl="0">
      <w:start w:val="2"/>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0" w15:restartNumberingAfterBreak="0">
    <w:nsid w:val="2FF86EE5"/>
    <w:multiLevelType w:val="hybridMultilevel"/>
    <w:tmpl w:val="585AE3A4"/>
    <w:lvl w:ilvl="0" w:tplc="04070005">
      <w:start w:val="1"/>
      <w:numFmt w:val="bullet"/>
      <w:lvlText w:val=""/>
      <w:lvlJc w:val="left"/>
      <w:pPr>
        <w:ind w:left="2345" w:hanging="360"/>
      </w:pPr>
      <w:rPr>
        <w:rFonts w:ascii="Wingdings" w:hAnsi="Wingdings" w:hint="default"/>
      </w:rPr>
    </w:lvl>
    <w:lvl w:ilvl="1" w:tplc="FFFFFFFF" w:tentative="1">
      <w:start w:val="1"/>
      <w:numFmt w:val="bullet"/>
      <w:lvlText w:val="o"/>
      <w:lvlJc w:val="left"/>
      <w:pPr>
        <w:ind w:left="3065" w:hanging="360"/>
      </w:pPr>
      <w:rPr>
        <w:rFonts w:ascii="Courier New" w:hAnsi="Courier New" w:cs="Courier New" w:hint="default"/>
      </w:rPr>
    </w:lvl>
    <w:lvl w:ilvl="2" w:tplc="FFFFFFFF" w:tentative="1">
      <w:start w:val="1"/>
      <w:numFmt w:val="bullet"/>
      <w:lvlText w:val=""/>
      <w:lvlJc w:val="left"/>
      <w:pPr>
        <w:ind w:left="3785" w:hanging="360"/>
      </w:pPr>
      <w:rPr>
        <w:rFonts w:ascii="Wingdings" w:hAnsi="Wingdings" w:hint="default"/>
      </w:rPr>
    </w:lvl>
    <w:lvl w:ilvl="3" w:tplc="FFFFFFFF" w:tentative="1">
      <w:start w:val="1"/>
      <w:numFmt w:val="bullet"/>
      <w:lvlText w:val=""/>
      <w:lvlJc w:val="left"/>
      <w:pPr>
        <w:ind w:left="4505" w:hanging="360"/>
      </w:pPr>
      <w:rPr>
        <w:rFonts w:ascii="Symbol" w:hAnsi="Symbol" w:hint="default"/>
      </w:rPr>
    </w:lvl>
    <w:lvl w:ilvl="4" w:tplc="FFFFFFFF" w:tentative="1">
      <w:start w:val="1"/>
      <w:numFmt w:val="bullet"/>
      <w:lvlText w:val="o"/>
      <w:lvlJc w:val="left"/>
      <w:pPr>
        <w:ind w:left="5225" w:hanging="360"/>
      </w:pPr>
      <w:rPr>
        <w:rFonts w:ascii="Courier New" w:hAnsi="Courier New" w:cs="Courier New" w:hint="default"/>
      </w:rPr>
    </w:lvl>
    <w:lvl w:ilvl="5" w:tplc="FFFFFFFF" w:tentative="1">
      <w:start w:val="1"/>
      <w:numFmt w:val="bullet"/>
      <w:lvlText w:val=""/>
      <w:lvlJc w:val="left"/>
      <w:pPr>
        <w:ind w:left="5945" w:hanging="360"/>
      </w:pPr>
      <w:rPr>
        <w:rFonts w:ascii="Wingdings" w:hAnsi="Wingdings" w:hint="default"/>
      </w:rPr>
    </w:lvl>
    <w:lvl w:ilvl="6" w:tplc="FFFFFFFF" w:tentative="1">
      <w:start w:val="1"/>
      <w:numFmt w:val="bullet"/>
      <w:lvlText w:val=""/>
      <w:lvlJc w:val="left"/>
      <w:pPr>
        <w:ind w:left="6665" w:hanging="360"/>
      </w:pPr>
      <w:rPr>
        <w:rFonts w:ascii="Symbol" w:hAnsi="Symbol" w:hint="default"/>
      </w:rPr>
    </w:lvl>
    <w:lvl w:ilvl="7" w:tplc="FFFFFFFF" w:tentative="1">
      <w:start w:val="1"/>
      <w:numFmt w:val="bullet"/>
      <w:lvlText w:val="o"/>
      <w:lvlJc w:val="left"/>
      <w:pPr>
        <w:ind w:left="7385" w:hanging="360"/>
      </w:pPr>
      <w:rPr>
        <w:rFonts w:ascii="Courier New" w:hAnsi="Courier New" w:cs="Courier New" w:hint="default"/>
      </w:rPr>
    </w:lvl>
    <w:lvl w:ilvl="8" w:tplc="FFFFFFFF" w:tentative="1">
      <w:start w:val="1"/>
      <w:numFmt w:val="bullet"/>
      <w:lvlText w:val=""/>
      <w:lvlJc w:val="left"/>
      <w:pPr>
        <w:ind w:left="8105" w:hanging="360"/>
      </w:pPr>
      <w:rPr>
        <w:rFonts w:ascii="Wingdings" w:hAnsi="Wingdings" w:hint="default"/>
      </w:rPr>
    </w:lvl>
  </w:abstractNum>
  <w:abstractNum w:abstractNumId="21" w15:restartNumberingAfterBreak="0">
    <w:nsid w:val="34FD1334"/>
    <w:multiLevelType w:val="hybridMultilevel"/>
    <w:tmpl w:val="565A3BCA"/>
    <w:lvl w:ilvl="0" w:tplc="04070005">
      <w:start w:val="1"/>
      <w:numFmt w:val="bullet"/>
      <w:lvlText w:val=""/>
      <w:lvlJc w:val="left"/>
      <w:pPr>
        <w:ind w:left="1140" w:hanging="360"/>
      </w:pPr>
      <w:rPr>
        <w:rFonts w:ascii="Wingdings" w:hAnsi="Wingdings" w:hint="default"/>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22" w15:restartNumberingAfterBreak="0">
    <w:nsid w:val="367E2F5D"/>
    <w:multiLevelType w:val="hybridMultilevel"/>
    <w:tmpl w:val="330823EE"/>
    <w:lvl w:ilvl="0" w:tplc="EC9804E6">
      <w:start w:val="1"/>
      <w:numFmt w:val="decimal"/>
      <w:pStyle w:val="berschrift3"/>
      <w:lvlText w:val="%1.1."/>
      <w:lvlJc w:val="left"/>
      <w:pPr>
        <w:ind w:left="720" w:hanging="360"/>
      </w:pPr>
      <w:rPr>
        <w:rFonts w:ascii="Arial" w:hAnsi="Arial" w:hint="default"/>
        <w:b w:val="0"/>
        <w:i w:val="0"/>
        <w:sz w:val="18"/>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79C07BD"/>
    <w:multiLevelType w:val="hybridMultilevel"/>
    <w:tmpl w:val="13A2833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9466DDF"/>
    <w:multiLevelType w:val="multilevel"/>
    <w:tmpl w:val="BE78AC06"/>
    <w:lvl w:ilvl="0">
      <w:start w:val="1"/>
      <w:numFmt w:val="lowerLetter"/>
      <w:lvlText w:val="%1)"/>
      <w:lvlJc w:val="left"/>
      <w:pPr>
        <w:ind w:left="1017" w:hanging="360"/>
      </w:pPr>
      <w:rPr>
        <w:rFonts w:hint="default"/>
        <w:b w:val="0"/>
        <w:i w:val="0"/>
        <w:sz w:val="22"/>
      </w:rPr>
    </w:lvl>
    <w:lvl w:ilvl="1">
      <w:start w:val="6"/>
      <w:numFmt w:val="decimal"/>
      <w:isLgl/>
      <w:lvlText w:val="%1.%2"/>
      <w:lvlJc w:val="left"/>
      <w:pPr>
        <w:ind w:left="1227" w:hanging="570"/>
      </w:pPr>
      <w:rPr>
        <w:rFonts w:hint="default"/>
      </w:rPr>
    </w:lvl>
    <w:lvl w:ilvl="2">
      <w:start w:val="1"/>
      <w:numFmt w:val="decimal"/>
      <w:isLgl/>
      <w:lvlText w:val="%1.%2.%3"/>
      <w:lvlJc w:val="left"/>
      <w:pPr>
        <w:ind w:left="1377" w:hanging="720"/>
      </w:pPr>
      <w:rPr>
        <w:rFonts w:hint="default"/>
      </w:rPr>
    </w:lvl>
    <w:lvl w:ilvl="3">
      <w:start w:val="1"/>
      <w:numFmt w:val="decimal"/>
      <w:isLgl/>
      <w:lvlText w:val="%1.%2.%3.%4"/>
      <w:lvlJc w:val="left"/>
      <w:pPr>
        <w:ind w:left="1377" w:hanging="720"/>
      </w:pPr>
      <w:rPr>
        <w:rFonts w:hint="default"/>
      </w:rPr>
    </w:lvl>
    <w:lvl w:ilvl="4">
      <w:start w:val="1"/>
      <w:numFmt w:val="decimal"/>
      <w:isLgl/>
      <w:lvlText w:val="%1.%2.%3.%4.%5"/>
      <w:lvlJc w:val="left"/>
      <w:pPr>
        <w:ind w:left="1377" w:hanging="720"/>
      </w:pPr>
      <w:rPr>
        <w:rFonts w:hint="default"/>
      </w:rPr>
    </w:lvl>
    <w:lvl w:ilvl="5">
      <w:start w:val="1"/>
      <w:numFmt w:val="decimal"/>
      <w:isLgl/>
      <w:lvlText w:val="%1.%2.%3.%4.%5.%6"/>
      <w:lvlJc w:val="left"/>
      <w:pPr>
        <w:ind w:left="1737" w:hanging="1080"/>
      </w:pPr>
      <w:rPr>
        <w:rFonts w:hint="default"/>
      </w:rPr>
    </w:lvl>
    <w:lvl w:ilvl="6">
      <w:start w:val="1"/>
      <w:numFmt w:val="decimal"/>
      <w:isLgl/>
      <w:lvlText w:val="%1.%2.%3.%4.%5.%6.%7"/>
      <w:lvlJc w:val="left"/>
      <w:pPr>
        <w:ind w:left="1737" w:hanging="1080"/>
      </w:pPr>
      <w:rPr>
        <w:rFonts w:hint="default"/>
      </w:rPr>
    </w:lvl>
    <w:lvl w:ilvl="7">
      <w:start w:val="1"/>
      <w:numFmt w:val="decimal"/>
      <w:isLgl/>
      <w:lvlText w:val="%1.%2.%3.%4.%5.%6.%7.%8"/>
      <w:lvlJc w:val="left"/>
      <w:pPr>
        <w:ind w:left="2097" w:hanging="1440"/>
      </w:pPr>
      <w:rPr>
        <w:rFonts w:hint="default"/>
      </w:rPr>
    </w:lvl>
    <w:lvl w:ilvl="8">
      <w:start w:val="1"/>
      <w:numFmt w:val="decimal"/>
      <w:isLgl/>
      <w:lvlText w:val="%1.%2.%3.%4.%5.%6.%7.%8.%9"/>
      <w:lvlJc w:val="left"/>
      <w:pPr>
        <w:ind w:left="2097" w:hanging="1440"/>
      </w:pPr>
      <w:rPr>
        <w:rFonts w:hint="default"/>
      </w:rPr>
    </w:lvl>
  </w:abstractNum>
  <w:abstractNum w:abstractNumId="25" w15:restartNumberingAfterBreak="0">
    <w:nsid w:val="3C345F2D"/>
    <w:multiLevelType w:val="hybridMultilevel"/>
    <w:tmpl w:val="1A9C429E"/>
    <w:lvl w:ilvl="0" w:tplc="04070005">
      <w:start w:val="1"/>
      <w:numFmt w:val="bullet"/>
      <w:lvlText w:val=""/>
      <w:lvlJc w:val="left"/>
      <w:pPr>
        <w:ind w:left="1571" w:hanging="360"/>
      </w:pPr>
      <w:rPr>
        <w:rFonts w:ascii="Wingdings" w:hAnsi="Wingdings"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26" w15:restartNumberingAfterBreak="0">
    <w:nsid w:val="3D91167F"/>
    <w:multiLevelType w:val="multilevel"/>
    <w:tmpl w:val="F6E0BABC"/>
    <w:lvl w:ilvl="0">
      <w:start w:val="3"/>
      <w:numFmt w:val="decimal"/>
      <w:lvlText w:val="%1"/>
      <w:lvlJc w:val="left"/>
      <w:pPr>
        <w:ind w:left="480" w:hanging="480"/>
      </w:pPr>
      <w:rPr>
        <w:rFonts w:hint="default"/>
      </w:rPr>
    </w:lvl>
    <w:lvl w:ilvl="1">
      <w:start w:val="1"/>
      <w:numFmt w:val="decimal"/>
      <w:lvlText w:val="%1.%2"/>
      <w:lvlJc w:val="left"/>
      <w:pPr>
        <w:ind w:left="588" w:hanging="480"/>
      </w:pPr>
      <w:rPr>
        <w:rFonts w:hint="default"/>
      </w:rPr>
    </w:lvl>
    <w:lvl w:ilvl="2">
      <w:start w:val="2"/>
      <w:numFmt w:val="decimal"/>
      <w:lvlText w:val="%1.%2.%3"/>
      <w:lvlJc w:val="left"/>
      <w:pPr>
        <w:ind w:left="936" w:hanging="720"/>
      </w:pPr>
      <w:rPr>
        <w:rFonts w:hint="default"/>
      </w:rPr>
    </w:lvl>
    <w:lvl w:ilvl="3">
      <w:start w:val="1"/>
      <w:numFmt w:val="lowerRoman"/>
      <w:lvlText w:val="%4)"/>
      <w:lvlJc w:val="left"/>
      <w:pPr>
        <w:ind w:left="1044" w:hanging="720"/>
      </w:pPr>
      <w:rPr>
        <w:rFonts w:ascii="Arial" w:eastAsia="Century Gothic" w:hAnsi="Arial" w:cs="Arial"/>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27" w15:restartNumberingAfterBreak="0">
    <w:nsid w:val="40552BCB"/>
    <w:multiLevelType w:val="hybridMultilevel"/>
    <w:tmpl w:val="C30E92F8"/>
    <w:lvl w:ilvl="0" w:tplc="77C439D4">
      <w:start w:val="10"/>
      <w:numFmt w:val="lowerLetter"/>
      <w:lvlText w:val="%1)"/>
      <w:lvlJc w:val="left"/>
      <w:pPr>
        <w:ind w:left="1110" w:hanging="360"/>
      </w:pPr>
      <w:rPr>
        <w:rFonts w:hint="default"/>
      </w:rPr>
    </w:lvl>
    <w:lvl w:ilvl="1" w:tplc="04070019" w:tentative="1">
      <w:start w:val="1"/>
      <w:numFmt w:val="lowerLetter"/>
      <w:lvlText w:val="%2."/>
      <w:lvlJc w:val="left"/>
      <w:pPr>
        <w:ind w:left="1830" w:hanging="360"/>
      </w:pPr>
    </w:lvl>
    <w:lvl w:ilvl="2" w:tplc="0407001B" w:tentative="1">
      <w:start w:val="1"/>
      <w:numFmt w:val="lowerRoman"/>
      <w:lvlText w:val="%3."/>
      <w:lvlJc w:val="right"/>
      <w:pPr>
        <w:ind w:left="2550" w:hanging="180"/>
      </w:pPr>
    </w:lvl>
    <w:lvl w:ilvl="3" w:tplc="0407000F" w:tentative="1">
      <w:start w:val="1"/>
      <w:numFmt w:val="decimal"/>
      <w:lvlText w:val="%4."/>
      <w:lvlJc w:val="left"/>
      <w:pPr>
        <w:ind w:left="3270" w:hanging="360"/>
      </w:pPr>
    </w:lvl>
    <w:lvl w:ilvl="4" w:tplc="04070019" w:tentative="1">
      <w:start w:val="1"/>
      <w:numFmt w:val="lowerLetter"/>
      <w:lvlText w:val="%5."/>
      <w:lvlJc w:val="left"/>
      <w:pPr>
        <w:ind w:left="3990" w:hanging="360"/>
      </w:pPr>
    </w:lvl>
    <w:lvl w:ilvl="5" w:tplc="0407001B" w:tentative="1">
      <w:start w:val="1"/>
      <w:numFmt w:val="lowerRoman"/>
      <w:lvlText w:val="%6."/>
      <w:lvlJc w:val="right"/>
      <w:pPr>
        <w:ind w:left="4710" w:hanging="180"/>
      </w:pPr>
    </w:lvl>
    <w:lvl w:ilvl="6" w:tplc="0407000F" w:tentative="1">
      <w:start w:val="1"/>
      <w:numFmt w:val="decimal"/>
      <w:lvlText w:val="%7."/>
      <w:lvlJc w:val="left"/>
      <w:pPr>
        <w:ind w:left="5430" w:hanging="360"/>
      </w:pPr>
    </w:lvl>
    <w:lvl w:ilvl="7" w:tplc="04070019" w:tentative="1">
      <w:start w:val="1"/>
      <w:numFmt w:val="lowerLetter"/>
      <w:lvlText w:val="%8."/>
      <w:lvlJc w:val="left"/>
      <w:pPr>
        <w:ind w:left="6150" w:hanging="360"/>
      </w:pPr>
    </w:lvl>
    <w:lvl w:ilvl="8" w:tplc="0407001B" w:tentative="1">
      <w:start w:val="1"/>
      <w:numFmt w:val="lowerRoman"/>
      <w:lvlText w:val="%9."/>
      <w:lvlJc w:val="right"/>
      <w:pPr>
        <w:ind w:left="6870" w:hanging="180"/>
      </w:pPr>
    </w:lvl>
  </w:abstractNum>
  <w:abstractNum w:abstractNumId="28" w15:restartNumberingAfterBreak="0">
    <w:nsid w:val="40AC58F2"/>
    <w:multiLevelType w:val="hybridMultilevel"/>
    <w:tmpl w:val="49A00610"/>
    <w:lvl w:ilvl="0" w:tplc="12A801BE">
      <w:start w:val="1"/>
      <w:numFmt w:val="lowerLetter"/>
      <w:lvlText w:val="%1)"/>
      <w:lvlJc w:val="left"/>
      <w:pPr>
        <w:ind w:left="927" w:hanging="360"/>
      </w:pPr>
      <w:rPr>
        <w:rFonts w:hint="default"/>
        <w:sz w:val="18"/>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9" w15:restartNumberingAfterBreak="0">
    <w:nsid w:val="41E072BD"/>
    <w:multiLevelType w:val="hybridMultilevel"/>
    <w:tmpl w:val="02E6A8AC"/>
    <w:lvl w:ilvl="0" w:tplc="A036A718">
      <w:start w:val="1"/>
      <w:numFmt w:val="bullet"/>
      <w:lvlText w:val=""/>
      <w:lvlJc w:val="left"/>
      <w:pPr>
        <w:ind w:left="644" w:hanging="360"/>
      </w:pPr>
      <w:rPr>
        <w:rFonts w:ascii="Wingdings" w:hAnsi="Wingdings" w:hint="default"/>
      </w:rPr>
    </w:lvl>
    <w:lvl w:ilvl="1" w:tplc="E44CBB08">
      <w:start w:val="1"/>
      <w:numFmt w:val="bullet"/>
      <w:lvlText w:val="o"/>
      <w:lvlJc w:val="left"/>
      <w:pPr>
        <w:ind w:left="1364" w:hanging="360"/>
      </w:pPr>
      <w:rPr>
        <w:rFonts w:ascii="Courier New" w:hAnsi="Courier New" w:hint="default"/>
      </w:rPr>
    </w:lvl>
    <w:lvl w:ilvl="2" w:tplc="C40A4A2E" w:tentative="1">
      <w:start w:val="1"/>
      <w:numFmt w:val="bullet"/>
      <w:lvlText w:val=""/>
      <w:lvlJc w:val="left"/>
      <w:pPr>
        <w:ind w:left="2084" w:hanging="360"/>
      </w:pPr>
      <w:rPr>
        <w:rFonts w:ascii="Wingdings" w:hAnsi="Wingdings" w:hint="default"/>
      </w:rPr>
    </w:lvl>
    <w:lvl w:ilvl="3" w:tplc="5380BB96" w:tentative="1">
      <w:start w:val="1"/>
      <w:numFmt w:val="bullet"/>
      <w:lvlText w:val=""/>
      <w:lvlJc w:val="left"/>
      <w:pPr>
        <w:ind w:left="2804" w:hanging="360"/>
      </w:pPr>
      <w:rPr>
        <w:rFonts w:ascii="Symbol" w:hAnsi="Symbol" w:hint="default"/>
      </w:rPr>
    </w:lvl>
    <w:lvl w:ilvl="4" w:tplc="0A2ED20C" w:tentative="1">
      <w:start w:val="1"/>
      <w:numFmt w:val="bullet"/>
      <w:lvlText w:val="o"/>
      <w:lvlJc w:val="left"/>
      <w:pPr>
        <w:ind w:left="3524" w:hanging="360"/>
      </w:pPr>
      <w:rPr>
        <w:rFonts w:ascii="Courier New" w:hAnsi="Courier New" w:hint="default"/>
      </w:rPr>
    </w:lvl>
    <w:lvl w:ilvl="5" w:tplc="C994D5A4" w:tentative="1">
      <w:start w:val="1"/>
      <w:numFmt w:val="bullet"/>
      <w:lvlText w:val=""/>
      <w:lvlJc w:val="left"/>
      <w:pPr>
        <w:ind w:left="4244" w:hanging="360"/>
      </w:pPr>
      <w:rPr>
        <w:rFonts w:ascii="Wingdings" w:hAnsi="Wingdings" w:hint="default"/>
      </w:rPr>
    </w:lvl>
    <w:lvl w:ilvl="6" w:tplc="92508032" w:tentative="1">
      <w:start w:val="1"/>
      <w:numFmt w:val="bullet"/>
      <w:lvlText w:val=""/>
      <w:lvlJc w:val="left"/>
      <w:pPr>
        <w:ind w:left="4964" w:hanging="360"/>
      </w:pPr>
      <w:rPr>
        <w:rFonts w:ascii="Symbol" w:hAnsi="Symbol" w:hint="default"/>
      </w:rPr>
    </w:lvl>
    <w:lvl w:ilvl="7" w:tplc="5CB87AFC" w:tentative="1">
      <w:start w:val="1"/>
      <w:numFmt w:val="bullet"/>
      <w:lvlText w:val="o"/>
      <w:lvlJc w:val="left"/>
      <w:pPr>
        <w:ind w:left="5684" w:hanging="360"/>
      </w:pPr>
      <w:rPr>
        <w:rFonts w:ascii="Courier New" w:hAnsi="Courier New" w:hint="default"/>
      </w:rPr>
    </w:lvl>
    <w:lvl w:ilvl="8" w:tplc="8200B0B4" w:tentative="1">
      <w:start w:val="1"/>
      <w:numFmt w:val="bullet"/>
      <w:lvlText w:val=""/>
      <w:lvlJc w:val="left"/>
      <w:pPr>
        <w:ind w:left="6404" w:hanging="360"/>
      </w:pPr>
      <w:rPr>
        <w:rFonts w:ascii="Wingdings" w:hAnsi="Wingdings" w:hint="default"/>
      </w:rPr>
    </w:lvl>
  </w:abstractNum>
  <w:abstractNum w:abstractNumId="30" w15:restartNumberingAfterBreak="0">
    <w:nsid w:val="431119D5"/>
    <w:multiLevelType w:val="hybridMultilevel"/>
    <w:tmpl w:val="363875C2"/>
    <w:lvl w:ilvl="0" w:tplc="04070005">
      <w:start w:val="1"/>
      <w:numFmt w:val="bullet"/>
      <w:lvlText w:val=""/>
      <w:lvlJc w:val="left"/>
      <w:pPr>
        <w:ind w:left="1854" w:hanging="360"/>
      </w:pPr>
      <w:rPr>
        <w:rFonts w:ascii="Wingdings" w:hAnsi="Wingding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31" w15:restartNumberingAfterBreak="0">
    <w:nsid w:val="455B0460"/>
    <w:multiLevelType w:val="hybridMultilevel"/>
    <w:tmpl w:val="CD34CAE4"/>
    <w:lvl w:ilvl="0" w:tplc="59E28A36">
      <w:start w:val="11"/>
      <w:numFmt w:val="lowerLetter"/>
      <w:lvlText w:val="%1)"/>
      <w:lvlJc w:val="left"/>
      <w:pPr>
        <w:ind w:left="2844" w:hanging="360"/>
      </w:pPr>
      <w:rPr>
        <w:rFonts w:hint="default"/>
      </w:rPr>
    </w:lvl>
    <w:lvl w:ilvl="1" w:tplc="04070019">
      <w:start w:val="1"/>
      <w:numFmt w:val="lowerLetter"/>
      <w:lvlText w:val="%2."/>
      <w:lvlJc w:val="left"/>
      <w:pPr>
        <w:ind w:left="3564" w:hanging="360"/>
      </w:pPr>
    </w:lvl>
    <w:lvl w:ilvl="2" w:tplc="0407001B">
      <w:start w:val="1"/>
      <w:numFmt w:val="lowerRoman"/>
      <w:lvlText w:val="%3."/>
      <w:lvlJc w:val="right"/>
      <w:pPr>
        <w:ind w:left="4284" w:hanging="180"/>
      </w:pPr>
    </w:lvl>
    <w:lvl w:ilvl="3" w:tplc="0407000F" w:tentative="1">
      <w:start w:val="1"/>
      <w:numFmt w:val="decimal"/>
      <w:lvlText w:val="%4."/>
      <w:lvlJc w:val="left"/>
      <w:pPr>
        <w:ind w:left="5004" w:hanging="360"/>
      </w:pPr>
    </w:lvl>
    <w:lvl w:ilvl="4" w:tplc="04070019" w:tentative="1">
      <w:start w:val="1"/>
      <w:numFmt w:val="lowerLetter"/>
      <w:lvlText w:val="%5."/>
      <w:lvlJc w:val="left"/>
      <w:pPr>
        <w:ind w:left="5724" w:hanging="360"/>
      </w:pPr>
    </w:lvl>
    <w:lvl w:ilvl="5" w:tplc="0407001B" w:tentative="1">
      <w:start w:val="1"/>
      <w:numFmt w:val="lowerRoman"/>
      <w:lvlText w:val="%6."/>
      <w:lvlJc w:val="right"/>
      <w:pPr>
        <w:ind w:left="6444" w:hanging="180"/>
      </w:pPr>
    </w:lvl>
    <w:lvl w:ilvl="6" w:tplc="0407000F" w:tentative="1">
      <w:start w:val="1"/>
      <w:numFmt w:val="decimal"/>
      <w:lvlText w:val="%7."/>
      <w:lvlJc w:val="left"/>
      <w:pPr>
        <w:ind w:left="7164" w:hanging="360"/>
      </w:pPr>
    </w:lvl>
    <w:lvl w:ilvl="7" w:tplc="04070019" w:tentative="1">
      <w:start w:val="1"/>
      <w:numFmt w:val="lowerLetter"/>
      <w:lvlText w:val="%8."/>
      <w:lvlJc w:val="left"/>
      <w:pPr>
        <w:ind w:left="7884" w:hanging="360"/>
      </w:pPr>
    </w:lvl>
    <w:lvl w:ilvl="8" w:tplc="0407001B" w:tentative="1">
      <w:start w:val="1"/>
      <w:numFmt w:val="lowerRoman"/>
      <w:lvlText w:val="%9."/>
      <w:lvlJc w:val="right"/>
      <w:pPr>
        <w:ind w:left="8604" w:hanging="180"/>
      </w:pPr>
    </w:lvl>
  </w:abstractNum>
  <w:abstractNum w:abstractNumId="32" w15:restartNumberingAfterBreak="0">
    <w:nsid w:val="49255F5C"/>
    <w:multiLevelType w:val="hybridMultilevel"/>
    <w:tmpl w:val="D110EBBA"/>
    <w:lvl w:ilvl="0" w:tplc="04070005">
      <w:start w:val="1"/>
      <w:numFmt w:val="bullet"/>
      <w:lvlText w:val=""/>
      <w:lvlJc w:val="left"/>
      <w:pPr>
        <w:ind w:left="3054"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DB31F44"/>
    <w:multiLevelType w:val="hybridMultilevel"/>
    <w:tmpl w:val="3454C464"/>
    <w:lvl w:ilvl="0" w:tplc="04070005">
      <w:start w:val="1"/>
      <w:numFmt w:val="bullet"/>
      <w:lvlText w:val=""/>
      <w:lvlJc w:val="left"/>
      <w:pPr>
        <w:ind w:left="9008"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0423F07"/>
    <w:multiLevelType w:val="multilevel"/>
    <w:tmpl w:val="6860A11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15:restartNumberingAfterBreak="0">
    <w:nsid w:val="533E4165"/>
    <w:multiLevelType w:val="multilevel"/>
    <w:tmpl w:val="F236C4B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6" w15:restartNumberingAfterBreak="0">
    <w:nsid w:val="5BF16EF1"/>
    <w:multiLevelType w:val="hybridMultilevel"/>
    <w:tmpl w:val="BDA2A7F6"/>
    <w:lvl w:ilvl="0" w:tplc="04070005">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7" w15:restartNumberingAfterBreak="0">
    <w:nsid w:val="5EAC3A33"/>
    <w:multiLevelType w:val="multilevel"/>
    <w:tmpl w:val="E26E54A0"/>
    <w:lvl w:ilvl="0">
      <w:start w:val="2"/>
      <w:numFmt w:val="decimal"/>
      <w:lvlText w:val="%1"/>
      <w:lvlJc w:val="left"/>
      <w:pPr>
        <w:ind w:left="405" w:hanging="405"/>
      </w:pPr>
      <w:rPr>
        <w:rFonts w:hint="default"/>
      </w:rPr>
    </w:lvl>
    <w:lvl w:ilvl="1">
      <w:start w:val="6"/>
      <w:numFmt w:val="decimal"/>
      <w:lvlText w:val="%1.%2"/>
      <w:lvlJc w:val="left"/>
      <w:pPr>
        <w:ind w:left="618" w:hanging="40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572" w:hanging="72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38" w15:restartNumberingAfterBreak="0">
    <w:nsid w:val="60392E80"/>
    <w:multiLevelType w:val="hybridMultilevel"/>
    <w:tmpl w:val="50DEBC62"/>
    <w:lvl w:ilvl="0" w:tplc="04070005">
      <w:start w:val="1"/>
      <w:numFmt w:val="bullet"/>
      <w:lvlText w:val=""/>
      <w:lvlJc w:val="left"/>
      <w:pPr>
        <w:ind w:left="2280" w:hanging="360"/>
      </w:pPr>
      <w:rPr>
        <w:rFonts w:ascii="Wingdings" w:hAnsi="Wingdings" w:hint="default"/>
      </w:rPr>
    </w:lvl>
    <w:lvl w:ilvl="1" w:tplc="04070003">
      <w:start w:val="1"/>
      <w:numFmt w:val="bullet"/>
      <w:lvlText w:val="o"/>
      <w:lvlJc w:val="left"/>
      <w:pPr>
        <w:ind w:left="3000" w:hanging="360"/>
      </w:pPr>
      <w:rPr>
        <w:rFonts w:ascii="Courier New" w:hAnsi="Courier New" w:cs="Courier New" w:hint="default"/>
      </w:rPr>
    </w:lvl>
    <w:lvl w:ilvl="2" w:tplc="04070005" w:tentative="1">
      <w:start w:val="1"/>
      <w:numFmt w:val="bullet"/>
      <w:lvlText w:val=""/>
      <w:lvlJc w:val="left"/>
      <w:pPr>
        <w:ind w:left="3720" w:hanging="360"/>
      </w:pPr>
      <w:rPr>
        <w:rFonts w:ascii="Wingdings" w:hAnsi="Wingdings" w:hint="default"/>
      </w:rPr>
    </w:lvl>
    <w:lvl w:ilvl="3" w:tplc="04070001" w:tentative="1">
      <w:start w:val="1"/>
      <w:numFmt w:val="bullet"/>
      <w:lvlText w:val=""/>
      <w:lvlJc w:val="left"/>
      <w:pPr>
        <w:ind w:left="4440" w:hanging="360"/>
      </w:pPr>
      <w:rPr>
        <w:rFonts w:ascii="Symbol" w:hAnsi="Symbol" w:hint="default"/>
      </w:rPr>
    </w:lvl>
    <w:lvl w:ilvl="4" w:tplc="04070003" w:tentative="1">
      <w:start w:val="1"/>
      <w:numFmt w:val="bullet"/>
      <w:lvlText w:val="o"/>
      <w:lvlJc w:val="left"/>
      <w:pPr>
        <w:ind w:left="5160" w:hanging="360"/>
      </w:pPr>
      <w:rPr>
        <w:rFonts w:ascii="Courier New" w:hAnsi="Courier New" w:cs="Courier New" w:hint="default"/>
      </w:rPr>
    </w:lvl>
    <w:lvl w:ilvl="5" w:tplc="04070005" w:tentative="1">
      <w:start w:val="1"/>
      <w:numFmt w:val="bullet"/>
      <w:lvlText w:val=""/>
      <w:lvlJc w:val="left"/>
      <w:pPr>
        <w:ind w:left="5880" w:hanging="360"/>
      </w:pPr>
      <w:rPr>
        <w:rFonts w:ascii="Wingdings" w:hAnsi="Wingdings" w:hint="default"/>
      </w:rPr>
    </w:lvl>
    <w:lvl w:ilvl="6" w:tplc="04070001" w:tentative="1">
      <w:start w:val="1"/>
      <w:numFmt w:val="bullet"/>
      <w:lvlText w:val=""/>
      <w:lvlJc w:val="left"/>
      <w:pPr>
        <w:ind w:left="6600" w:hanging="360"/>
      </w:pPr>
      <w:rPr>
        <w:rFonts w:ascii="Symbol" w:hAnsi="Symbol" w:hint="default"/>
      </w:rPr>
    </w:lvl>
    <w:lvl w:ilvl="7" w:tplc="04070003" w:tentative="1">
      <w:start w:val="1"/>
      <w:numFmt w:val="bullet"/>
      <w:lvlText w:val="o"/>
      <w:lvlJc w:val="left"/>
      <w:pPr>
        <w:ind w:left="7320" w:hanging="360"/>
      </w:pPr>
      <w:rPr>
        <w:rFonts w:ascii="Courier New" w:hAnsi="Courier New" w:cs="Courier New" w:hint="default"/>
      </w:rPr>
    </w:lvl>
    <w:lvl w:ilvl="8" w:tplc="04070005" w:tentative="1">
      <w:start w:val="1"/>
      <w:numFmt w:val="bullet"/>
      <w:lvlText w:val=""/>
      <w:lvlJc w:val="left"/>
      <w:pPr>
        <w:ind w:left="8040" w:hanging="360"/>
      </w:pPr>
      <w:rPr>
        <w:rFonts w:ascii="Wingdings" w:hAnsi="Wingdings" w:hint="default"/>
      </w:rPr>
    </w:lvl>
  </w:abstractNum>
  <w:abstractNum w:abstractNumId="39" w15:restartNumberingAfterBreak="0">
    <w:nsid w:val="66A513DA"/>
    <w:multiLevelType w:val="hybridMultilevel"/>
    <w:tmpl w:val="F94C9F4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9A70072"/>
    <w:multiLevelType w:val="multilevel"/>
    <w:tmpl w:val="67F80A28"/>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6AE76956"/>
    <w:multiLevelType w:val="multilevel"/>
    <w:tmpl w:val="03F65EEE"/>
    <w:lvl w:ilvl="0">
      <w:start w:val="2"/>
      <w:numFmt w:val="decimal"/>
      <w:lvlText w:val="%1"/>
      <w:lvlJc w:val="left"/>
      <w:pPr>
        <w:ind w:left="480" w:hanging="480"/>
      </w:pPr>
      <w:rPr>
        <w:rFonts w:hint="default"/>
      </w:rPr>
    </w:lvl>
    <w:lvl w:ilvl="1">
      <w:start w:val="5"/>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2" w15:restartNumberingAfterBreak="0">
    <w:nsid w:val="6C721EC0"/>
    <w:multiLevelType w:val="multilevel"/>
    <w:tmpl w:val="E66073F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00B12D7"/>
    <w:multiLevelType w:val="multilevel"/>
    <w:tmpl w:val="0F16118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4" w15:restartNumberingAfterBreak="0">
    <w:nsid w:val="798B1390"/>
    <w:multiLevelType w:val="multilevel"/>
    <w:tmpl w:val="47A0127A"/>
    <w:lvl w:ilvl="0">
      <w:start w:val="2"/>
      <w:numFmt w:val="decimal"/>
      <w:lvlText w:val="%1"/>
      <w:lvlJc w:val="left"/>
      <w:pPr>
        <w:ind w:left="480" w:hanging="480"/>
      </w:pPr>
      <w:rPr>
        <w:rFonts w:hint="default"/>
      </w:rPr>
    </w:lvl>
    <w:lvl w:ilvl="1">
      <w:start w:val="4"/>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5" w15:restartNumberingAfterBreak="0">
    <w:nsid w:val="7DA87B36"/>
    <w:multiLevelType w:val="hybridMultilevel"/>
    <w:tmpl w:val="24BA4354"/>
    <w:lvl w:ilvl="0" w:tplc="4E2EC49E">
      <w:start w:val="1"/>
      <w:numFmt w:val="bullet"/>
      <w:lvlText w:val=""/>
      <w:lvlJc w:val="left"/>
      <w:pPr>
        <w:ind w:left="1287" w:hanging="360"/>
      </w:pPr>
      <w:rPr>
        <w:rFonts w:ascii="Wingdings" w:hAnsi="Wingdings" w:hint="default"/>
      </w:rPr>
    </w:lvl>
    <w:lvl w:ilvl="1" w:tplc="9A9CF510" w:tentative="1">
      <w:start w:val="1"/>
      <w:numFmt w:val="bullet"/>
      <w:lvlText w:val="o"/>
      <w:lvlJc w:val="left"/>
      <w:pPr>
        <w:ind w:left="2007" w:hanging="360"/>
      </w:pPr>
      <w:rPr>
        <w:rFonts w:ascii="Courier New" w:hAnsi="Courier New" w:cs="Courier New" w:hint="default"/>
      </w:rPr>
    </w:lvl>
    <w:lvl w:ilvl="2" w:tplc="1B5E67BE" w:tentative="1">
      <w:start w:val="1"/>
      <w:numFmt w:val="bullet"/>
      <w:lvlText w:val=""/>
      <w:lvlJc w:val="left"/>
      <w:pPr>
        <w:ind w:left="2727" w:hanging="360"/>
      </w:pPr>
      <w:rPr>
        <w:rFonts w:ascii="Wingdings" w:hAnsi="Wingdings" w:hint="default"/>
      </w:rPr>
    </w:lvl>
    <w:lvl w:ilvl="3" w:tplc="58066104" w:tentative="1">
      <w:start w:val="1"/>
      <w:numFmt w:val="bullet"/>
      <w:lvlText w:val=""/>
      <w:lvlJc w:val="left"/>
      <w:pPr>
        <w:ind w:left="3447" w:hanging="360"/>
      </w:pPr>
      <w:rPr>
        <w:rFonts w:ascii="Symbol" w:hAnsi="Symbol" w:hint="default"/>
      </w:rPr>
    </w:lvl>
    <w:lvl w:ilvl="4" w:tplc="2F22A358" w:tentative="1">
      <w:start w:val="1"/>
      <w:numFmt w:val="bullet"/>
      <w:lvlText w:val="o"/>
      <w:lvlJc w:val="left"/>
      <w:pPr>
        <w:ind w:left="4167" w:hanging="360"/>
      </w:pPr>
      <w:rPr>
        <w:rFonts w:ascii="Courier New" w:hAnsi="Courier New" w:cs="Courier New" w:hint="default"/>
      </w:rPr>
    </w:lvl>
    <w:lvl w:ilvl="5" w:tplc="FCFACB82" w:tentative="1">
      <w:start w:val="1"/>
      <w:numFmt w:val="bullet"/>
      <w:lvlText w:val=""/>
      <w:lvlJc w:val="left"/>
      <w:pPr>
        <w:ind w:left="4887" w:hanging="360"/>
      </w:pPr>
      <w:rPr>
        <w:rFonts w:ascii="Wingdings" w:hAnsi="Wingdings" w:hint="default"/>
      </w:rPr>
    </w:lvl>
    <w:lvl w:ilvl="6" w:tplc="C6622656" w:tentative="1">
      <w:start w:val="1"/>
      <w:numFmt w:val="bullet"/>
      <w:lvlText w:val=""/>
      <w:lvlJc w:val="left"/>
      <w:pPr>
        <w:ind w:left="5607" w:hanging="360"/>
      </w:pPr>
      <w:rPr>
        <w:rFonts w:ascii="Symbol" w:hAnsi="Symbol" w:hint="default"/>
      </w:rPr>
    </w:lvl>
    <w:lvl w:ilvl="7" w:tplc="1A663CDC" w:tentative="1">
      <w:start w:val="1"/>
      <w:numFmt w:val="bullet"/>
      <w:lvlText w:val="o"/>
      <w:lvlJc w:val="left"/>
      <w:pPr>
        <w:ind w:left="6327" w:hanging="360"/>
      </w:pPr>
      <w:rPr>
        <w:rFonts w:ascii="Courier New" w:hAnsi="Courier New" w:cs="Courier New" w:hint="default"/>
      </w:rPr>
    </w:lvl>
    <w:lvl w:ilvl="8" w:tplc="4912BF56" w:tentative="1">
      <w:start w:val="1"/>
      <w:numFmt w:val="bullet"/>
      <w:lvlText w:val=""/>
      <w:lvlJc w:val="left"/>
      <w:pPr>
        <w:ind w:left="7047" w:hanging="360"/>
      </w:pPr>
      <w:rPr>
        <w:rFonts w:ascii="Wingdings" w:hAnsi="Wingdings" w:hint="default"/>
      </w:rPr>
    </w:lvl>
  </w:abstractNum>
  <w:abstractNum w:abstractNumId="46" w15:restartNumberingAfterBreak="0">
    <w:nsid w:val="7E375BB5"/>
    <w:multiLevelType w:val="hybridMultilevel"/>
    <w:tmpl w:val="F264A1E8"/>
    <w:lvl w:ilvl="0" w:tplc="0407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373A83"/>
    <w:multiLevelType w:val="hybridMultilevel"/>
    <w:tmpl w:val="127C9B94"/>
    <w:lvl w:ilvl="0" w:tplc="5C4EADC0">
      <w:start w:val="8"/>
      <w:numFmt w:val="lowerLetter"/>
      <w:lvlText w:val="%1)"/>
      <w:lvlJc w:val="left"/>
      <w:pPr>
        <w:ind w:left="684" w:hanging="360"/>
      </w:pPr>
      <w:rPr>
        <w:rFonts w:hint="default"/>
      </w:rPr>
    </w:lvl>
    <w:lvl w:ilvl="1" w:tplc="04070019">
      <w:start w:val="1"/>
      <w:numFmt w:val="lowerLetter"/>
      <w:lvlText w:val="%2."/>
      <w:lvlJc w:val="left"/>
      <w:pPr>
        <w:ind w:left="1404" w:hanging="360"/>
      </w:pPr>
    </w:lvl>
    <w:lvl w:ilvl="2" w:tplc="0407001B">
      <w:start w:val="1"/>
      <w:numFmt w:val="lowerRoman"/>
      <w:lvlText w:val="%3."/>
      <w:lvlJc w:val="right"/>
      <w:pPr>
        <w:ind w:left="2124" w:hanging="180"/>
      </w:pPr>
    </w:lvl>
    <w:lvl w:ilvl="3" w:tplc="0407000F">
      <w:start w:val="1"/>
      <w:numFmt w:val="decimal"/>
      <w:lvlText w:val="%4."/>
      <w:lvlJc w:val="left"/>
      <w:pPr>
        <w:ind w:left="2844" w:hanging="360"/>
      </w:pPr>
    </w:lvl>
    <w:lvl w:ilvl="4" w:tplc="04070019" w:tentative="1">
      <w:start w:val="1"/>
      <w:numFmt w:val="lowerLetter"/>
      <w:lvlText w:val="%5."/>
      <w:lvlJc w:val="left"/>
      <w:pPr>
        <w:ind w:left="3564" w:hanging="360"/>
      </w:pPr>
    </w:lvl>
    <w:lvl w:ilvl="5" w:tplc="0407001B" w:tentative="1">
      <w:start w:val="1"/>
      <w:numFmt w:val="lowerRoman"/>
      <w:lvlText w:val="%6."/>
      <w:lvlJc w:val="right"/>
      <w:pPr>
        <w:ind w:left="4284" w:hanging="180"/>
      </w:pPr>
    </w:lvl>
    <w:lvl w:ilvl="6" w:tplc="0407000F" w:tentative="1">
      <w:start w:val="1"/>
      <w:numFmt w:val="decimal"/>
      <w:lvlText w:val="%7."/>
      <w:lvlJc w:val="left"/>
      <w:pPr>
        <w:ind w:left="5004" w:hanging="360"/>
      </w:pPr>
    </w:lvl>
    <w:lvl w:ilvl="7" w:tplc="04070019" w:tentative="1">
      <w:start w:val="1"/>
      <w:numFmt w:val="lowerLetter"/>
      <w:lvlText w:val="%8."/>
      <w:lvlJc w:val="left"/>
      <w:pPr>
        <w:ind w:left="5724" w:hanging="360"/>
      </w:pPr>
    </w:lvl>
    <w:lvl w:ilvl="8" w:tplc="0407001B" w:tentative="1">
      <w:start w:val="1"/>
      <w:numFmt w:val="lowerRoman"/>
      <w:lvlText w:val="%9."/>
      <w:lvlJc w:val="right"/>
      <w:pPr>
        <w:ind w:left="6444" w:hanging="180"/>
      </w:pPr>
    </w:lvl>
  </w:abstractNum>
  <w:num w:numId="1" w16cid:durableId="425465339">
    <w:abstractNumId w:val="36"/>
  </w:num>
  <w:num w:numId="2" w16cid:durableId="1377000008">
    <w:abstractNumId w:val="4"/>
  </w:num>
  <w:num w:numId="3" w16cid:durableId="599799507">
    <w:abstractNumId w:val="21"/>
  </w:num>
  <w:num w:numId="4" w16cid:durableId="1970235637">
    <w:abstractNumId w:val="29"/>
  </w:num>
  <w:num w:numId="5" w16cid:durableId="1283920076">
    <w:abstractNumId w:val="45"/>
  </w:num>
  <w:num w:numId="6" w16cid:durableId="1508013616">
    <w:abstractNumId w:val="25"/>
  </w:num>
  <w:num w:numId="7" w16cid:durableId="236329340">
    <w:abstractNumId w:val="38"/>
  </w:num>
  <w:num w:numId="8" w16cid:durableId="1560824676">
    <w:abstractNumId w:val="9"/>
  </w:num>
  <w:num w:numId="9" w16cid:durableId="657542083">
    <w:abstractNumId w:val="5"/>
  </w:num>
  <w:num w:numId="10" w16cid:durableId="1514952325">
    <w:abstractNumId w:val="24"/>
  </w:num>
  <w:num w:numId="11" w16cid:durableId="951938292">
    <w:abstractNumId w:val="1"/>
  </w:num>
  <w:num w:numId="12" w16cid:durableId="890307258">
    <w:abstractNumId w:val="17"/>
  </w:num>
  <w:num w:numId="13" w16cid:durableId="954212770">
    <w:abstractNumId w:val="22"/>
  </w:num>
  <w:num w:numId="14" w16cid:durableId="136076541">
    <w:abstractNumId w:val="10"/>
  </w:num>
  <w:num w:numId="15" w16cid:durableId="1002510495">
    <w:abstractNumId w:val="43"/>
  </w:num>
  <w:num w:numId="16" w16cid:durableId="1984851084">
    <w:abstractNumId w:val="0"/>
  </w:num>
  <w:num w:numId="17" w16cid:durableId="1583754335">
    <w:abstractNumId w:val="8"/>
  </w:num>
  <w:num w:numId="18" w16cid:durableId="167406859">
    <w:abstractNumId w:val="26"/>
  </w:num>
  <w:num w:numId="19" w16cid:durableId="2094352369">
    <w:abstractNumId w:val="47"/>
  </w:num>
  <w:num w:numId="20" w16cid:durableId="1235434015">
    <w:abstractNumId w:val="31"/>
  </w:num>
  <w:num w:numId="21" w16cid:durableId="1952319023">
    <w:abstractNumId w:val="15"/>
  </w:num>
  <w:num w:numId="22" w16cid:durableId="1600018689">
    <w:abstractNumId w:val="34"/>
  </w:num>
  <w:num w:numId="23" w16cid:durableId="724066562">
    <w:abstractNumId w:val="5"/>
    <w:lvlOverride w:ilvl="0">
      <w:startOverride w:val="8"/>
    </w:lvlOverride>
  </w:num>
  <w:num w:numId="24" w16cid:durableId="2081294325">
    <w:abstractNumId w:val="18"/>
  </w:num>
  <w:num w:numId="25" w16cid:durableId="424305944">
    <w:abstractNumId w:val="44"/>
  </w:num>
  <w:num w:numId="26" w16cid:durableId="1595893135">
    <w:abstractNumId w:val="41"/>
  </w:num>
  <w:num w:numId="27" w16cid:durableId="1338539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60047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24091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5247729">
    <w:abstractNumId w:val="11"/>
  </w:num>
  <w:num w:numId="31" w16cid:durableId="11575737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45428899">
    <w:abstractNumId w:val="5"/>
    <w:lvlOverride w:ilvl="0">
      <w:startOverride w:val="1"/>
    </w:lvlOverride>
  </w:num>
  <w:num w:numId="33" w16cid:durableId="1449275231">
    <w:abstractNumId w:val="42"/>
  </w:num>
  <w:num w:numId="34" w16cid:durableId="428818504">
    <w:abstractNumId w:val="5"/>
    <w:lvlOverride w:ilvl="0">
      <w:startOverride w:val="3"/>
    </w:lvlOverride>
  </w:num>
  <w:num w:numId="35" w16cid:durableId="1303119723">
    <w:abstractNumId w:val="19"/>
  </w:num>
  <w:num w:numId="36" w16cid:durableId="1442649109">
    <w:abstractNumId w:val="5"/>
    <w:lvlOverride w:ilvl="0">
      <w:startOverride w:val="7"/>
    </w:lvlOverride>
  </w:num>
  <w:num w:numId="37" w16cid:durableId="189029255">
    <w:abstractNumId w:val="40"/>
  </w:num>
  <w:num w:numId="38" w16cid:durableId="603730592">
    <w:abstractNumId w:val="39"/>
  </w:num>
  <w:num w:numId="39" w16cid:durableId="3145747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8959311">
    <w:abstractNumId w:val="12"/>
  </w:num>
  <w:num w:numId="41" w16cid:durableId="2019883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1249503">
    <w:abstractNumId w:val="33"/>
  </w:num>
  <w:num w:numId="43" w16cid:durableId="20133375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19689566">
    <w:abstractNumId w:val="30"/>
  </w:num>
  <w:num w:numId="45" w16cid:durableId="345324680">
    <w:abstractNumId w:val="32"/>
  </w:num>
  <w:num w:numId="46" w16cid:durableId="649872438">
    <w:abstractNumId w:val="20"/>
  </w:num>
  <w:num w:numId="47" w16cid:durableId="1394697387">
    <w:abstractNumId w:val="6"/>
  </w:num>
  <w:num w:numId="48" w16cid:durableId="889464992">
    <w:abstractNumId w:val="23"/>
  </w:num>
  <w:num w:numId="49" w16cid:durableId="32274001">
    <w:abstractNumId w:val="7"/>
  </w:num>
  <w:num w:numId="50" w16cid:durableId="214204061">
    <w:abstractNumId w:val="46"/>
  </w:num>
  <w:num w:numId="51" w16cid:durableId="1598054295">
    <w:abstractNumId w:val="16"/>
  </w:num>
  <w:num w:numId="52" w16cid:durableId="1310087936">
    <w:abstractNumId w:val="2"/>
  </w:num>
  <w:num w:numId="53" w16cid:durableId="1412242075">
    <w:abstractNumId w:val="3"/>
  </w:num>
  <w:num w:numId="54" w16cid:durableId="1818690820">
    <w:abstractNumId w:val="37"/>
  </w:num>
  <w:num w:numId="55" w16cid:durableId="201794192">
    <w:abstractNumId w:val="14"/>
  </w:num>
  <w:num w:numId="56" w16cid:durableId="324745707">
    <w:abstractNumId w:val="27"/>
  </w:num>
  <w:num w:numId="57" w16cid:durableId="878125719">
    <w:abstractNumId w:val="35"/>
  </w:num>
  <w:num w:numId="58" w16cid:durableId="2143886564">
    <w:abstractNumId w:val="13"/>
  </w:num>
  <w:num w:numId="59" w16cid:durableId="1305966079">
    <w:abstractNumId w:val="2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C32"/>
    <w:rsid w:val="000042DE"/>
    <w:rsid w:val="000058D7"/>
    <w:rsid w:val="00006442"/>
    <w:rsid w:val="000124E8"/>
    <w:rsid w:val="00012E50"/>
    <w:rsid w:val="0001640B"/>
    <w:rsid w:val="00016D13"/>
    <w:rsid w:val="000178CD"/>
    <w:rsid w:val="00017BCF"/>
    <w:rsid w:val="000217A9"/>
    <w:rsid w:val="00021CDD"/>
    <w:rsid w:val="00022D1D"/>
    <w:rsid w:val="00022EA0"/>
    <w:rsid w:val="00023E73"/>
    <w:rsid w:val="00024478"/>
    <w:rsid w:val="0002465C"/>
    <w:rsid w:val="00025134"/>
    <w:rsid w:val="00032E36"/>
    <w:rsid w:val="00033EF9"/>
    <w:rsid w:val="000341B3"/>
    <w:rsid w:val="00035783"/>
    <w:rsid w:val="00037A9A"/>
    <w:rsid w:val="00041764"/>
    <w:rsid w:val="00041D30"/>
    <w:rsid w:val="00046B70"/>
    <w:rsid w:val="00047389"/>
    <w:rsid w:val="0005015C"/>
    <w:rsid w:val="00052016"/>
    <w:rsid w:val="0005283B"/>
    <w:rsid w:val="00053D1F"/>
    <w:rsid w:val="00054F65"/>
    <w:rsid w:val="0006719E"/>
    <w:rsid w:val="00070B2A"/>
    <w:rsid w:val="00071FF6"/>
    <w:rsid w:val="00073376"/>
    <w:rsid w:val="00081D1B"/>
    <w:rsid w:val="00084B10"/>
    <w:rsid w:val="000867FB"/>
    <w:rsid w:val="00092C25"/>
    <w:rsid w:val="000946DB"/>
    <w:rsid w:val="000947DD"/>
    <w:rsid w:val="00096DF2"/>
    <w:rsid w:val="00097109"/>
    <w:rsid w:val="0009745D"/>
    <w:rsid w:val="00097771"/>
    <w:rsid w:val="000A128D"/>
    <w:rsid w:val="000A32D6"/>
    <w:rsid w:val="000A653C"/>
    <w:rsid w:val="000A6E89"/>
    <w:rsid w:val="000A6F3B"/>
    <w:rsid w:val="000A7CC4"/>
    <w:rsid w:val="000B297F"/>
    <w:rsid w:val="000B29C5"/>
    <w:rsid w:val="000B4DC5"/>
    <w:rsid w:val="000B72D0"/>
    <w:rsid w:val="000C073E"/>
    <w:rsid w:val="000C0907"/>
    <w:rsid w:val="000C1F5D"/>
    <w:rsid w:val="000C37FF"/>
    <w:rsid w:val="000C3FB6"/>
    <w:rsid w:val="000C6423"/>
    <w:rsid w:val="000D1743"/>
    <w:rsid w:val="000D1FE1"/>
    <w:rsid w:val="000D2C1D"/>
    <w:rsid w:val="000D46F6"/>
    <w:rsid w:val="000D4E3A"/>
    <w:rsid w:val="000E011B"/>
    <w:rsid w:val="000E0998"/>
    <w:rsid w:val="000E323E"/>
    <w:rsid w:val="000E3287"/>
    <w:rsid w:val="000E46EB"/>
    <w:rsid w:val="000E4D06"/>
    <w:rsid w:val="000E5270"/>
    <w:rsid w:val="000F00B9"/>
    <w:rsid w:val="000F0395"/>
    <w:rsid w:val="000F10DA"/>
    <w:rsid w:val="000F4B6A"/>
    <w:rsid w:val="000F66EE"/>
    <w:rsid w:val="000F7AE5"/>
    <w:rsid w:val="00103491"/>
    <w:rsid w:val="001072EC"/>
    <w:rsid w:val="001077F6"/>
    <w:rsid w:val="00111E77"/>
    <w:rsid w:val="00112AC9"/>
    <w:rsid w:val="00116AE0"/>
    <w:rsid w:val="00117C19"/>
    <w:rsid w:val="00120434"/>
    <w:rsid w:val="00120CFB"/>
    <w:rsid w:val="00120E1E"/>
    <w:rsid w:val="0012509F"/>
    <w:rsid w:val="00125A2D"/>
    <w:rsid w:val="00127D91"/>
    <w:rsid w:val="00133951"/>
    <w:rsid w:val="00133C68"/>
    <w:rsid w:val="001374CF"/>
    <w:rsid w:val="00137DDA"/>
    <w:rsid w:val="0014059C"/>
    <w:rsid w:val="001419DF"/>
    <w:rsid w:val="0014641F"/>
    <w:rsid w:val="00151F43"/>
    <w:rsid w:val="00151F9A"/>
    <w:rsid w:val="00153BDD"/>
    <w:rsid w:val="00153D43"/>
    <w:rsid w:val="00157E3A"/>
    <w:rsid w:val="00163542"/>
    <w:rsid w:val="0016487B"/>
    <w:rsid w:val="00164A60"/>
    <w:rsid w:val="00164ECB"/>
    <w:rsid w:val="00165146"/>
    <w:rsid w:val="001659B7"/>
    <w:rsid w:val="00166DD0"/>
    <w:rsid w:val="001706F3"/>
    <w:rsid w:val="00170748"/>
    <w:rsid w:val="0017207F"/>
    <w:rsid w:val="0017354A"/>
    <w:rsid w:val="001740B6"/>
    <w:rsid w:val="00175F64"/>
    <w:rsid w:val="00182943"/>
    <w:rsid w:val="00184A2B"/>
    <w:rsid w:val="00192058"/>
    <w:rsid w:val="0019238C"/>
    <w:rsid w:val="00193813"/>
    <w:rsid w:val="00196568"/>
    <w:rsid w:val="001A5777"/>
    <w:rsid w:val="001A7029"/>
    <w:rsid w:val="001A7C03"/>
    <w:rsid w:val="001A7C51"/>
    <w:rsid w:val="001B04E7"/>
    <w:rsid w:val="001B2F16"/>
    <w:rsid w:val="001B729E"/>
    <w:rsid w:val="001C2E7D"/>
    <w:rsid w:val="001D6A2D"/>
    <w:rsid w:val="001E1480"/>
    <w:rsid w:val="001E1B9A"/>
    <w:rsid w:val="001E2CCA"/>
    <w:rsid w:val="001E583B"/>
    <w:rsid w:val="001E5D1E"/>
    <w:rsid w:val="001F16A0"/>
    <w:rsid w:val="001F16A5"/>
    <w:rsid w:val="001F174F"/>
    <w:rsid w:val="001F20AF"/>
    <w:rsid w:val="001F2152"/>
    <w:rsid w:val="00200AAD"/>
    <w:rsid w:val="00201F03"/>
    <w:rsid w:val="00202992"/>
    <w:rsid w:val="00205794"/>
    <w:rsid w:val="00211017"/>
    <w:rsid w:val="0021785C"/>
    <w:rsid w:val="00217BF2"/>
    <w:rsid w:val="00217C4A"/>
    <w:rsid w:val="002209FE"/>
    <w:rsid w:val="00222686"/>
    <w:rsid w:val="00223001"/>
    <w:rsid w:val="00231916"/>
    <w:rsid w:val="00240678"/>
    <w:rsid w:val="00243364"/>
    <w:rsid w:val="002453C9"/>
    <w:rsid w:val="002458D6"/>
    <w:rsid w:val="00250B7B"/>
    <w:rsid w:val="0025227A"/>
    <w:rsid w:val="00253163"/>
    <w:rsid w:val="00253CBB"/>
    <w:rsid w:val="00257915"/>
    <w:rsid w:val="0026175F"/>
    <w:rsid w:val="00261ECC"/>
    <w:rsid w:val="00263DA9"/>
    <w:rsid w:val="00264D7C"/>
    <w:rsid w:val="00265BC5"/>
    <w:rsid w:val="002679B5"/>
    <w:rsid w:val="00271E40"/>
    <w:rsid w:val="00271ED1"/>
    <w:rsid w:val="0027321B"/>
    <w:rsid w:val="00273C56"/>
    <w:rsid w:val="00273CFA"/>
    <w:rsid w:val="00276424"/>
    <w:rsid w:val="00277C7C"/>
    <w:rsid w:val="00277E40"/>
    <w:rsid w:val="002821C5"/>
    <w:rsid w:val="00283DB8"/>
    <w:rsid w:val="00283FF3"/>
    <w:rsid w:val="00287DDD"/>
    <w:rsid w:val="00287FBD"/>
    <w:rsid w:val="00290B4C"/>
    <w:rsid w:val="00294BD8"/>
    <w:rsid w:val="00295EF3"/>
    <w:rsid w:val="00296CF6"/>
    <w:rsid w:val="002A29A2"/>
    <w:rsid w:val="002A35D2"/>
    <w:rsid w:val="002A54FD"/>
    <w:rsid w:val="002B0FF7"/>
    <w:rsid w:val="002B186D"/>
    <w:rsid w:val="002B3113"/>
    <w:rsid w:val="002B4CAA"/>
    <w:rsid w:val="002B4E3F"/>
    <w:rsid w:val="002C0B5C"/>
    <w:rsid w:val="002C54B9"/>
    <w:rsid w:val="002D16E6"/>
    <w:rsid w:val="002D3ED7"/>
    <w:rsid w:val="002D5873"/>
    <w:rsid w:val="002D73B7"/>
    <w:rsid w:val="002E03BC"/>
    <w:rsid w:val="002E1916"/>
    <w:rsid w:val="002E1B48"/>
    <w:rsid w:val="002E23C6"/>
    <w:rsid w:val="002E3E6B"/>
    <w:rsid w:val="002E5C69"/>
    <w:rsid w:val="002E647D"/>
    <w:rsid w:val="002E7A8A"/>
    <w:rsid w:val="002F08CB"/>
    <w:rsid w:val="002F15F3"/>
    <w:rsid w:val="002F2C88"/>
    <w:rsid w:val="002F3A40"/>
    <w:rsid w:val="002F51EE"/>
    <w:rsid w:val="002F6159"/>
    <w:rsid w:val="002F6911"/>
    <w:rsid w:val="002F6A74"/>
    <w:rsid w:val="002F6AE2"/>
    <w:rsid w:val="00300213"/>
    <w:rsid w:val="00300F28"/>
    <w:rsid w:val="00302A40"/>
    <w:rsid w:val="003041F3"/>
    <w:rsid w:val="00304955"/>
    <w:rsid w:val="00307478"/>
    <w:rsid w:val="0031190E"/>
    <w:rsid w:val="00312706"/>
    <w:rsid w:val="00312DB8"/>
    <w:rsid w:val="0031675F"/>
    <w:rsid w:val="00323B92"/>
    <w:rsid w:val="00324E9C"/>
    <w:rsid w:val="0032791D"/>
    <w:rsid w:val="0033169E"/>
    <w:rsid w:val="003340E7"/>
    <w:rsid w:val="00335C8D"/>
    <w:rsid w:val="0033610A"/>
    <w:rsid w:val="00344BB4"/>
    <w:rsid w:val="00350604"/>
    <w:rsid w:val="003510F2"/>
    <w:rsid w:val="00351711"/>
    <w:rsid w:val="00351BB7"/>
    <w:rsid w:val="003543B9"/>
    <w:rsid w:val="00360285"/>
    <w:rsid w:val="00360ED5"/>
    <w:rsid w:val="003628D8"/>
    <w:rsid w:val="0036698A"/>
    <w:rsid w:val="0036723A"/>
    <w:rsid w:val="00367F25"/>
    <w:rsid w:val="00370F6A"/>
    <w:rsid w:val="00372F56"/>
    <w:rsid w:val="00373DD2"/>
    <w:rsid w:val="0037441D"/>
    <w:rsid w:val="003755D5"/>
    <w:rsid w:val="00377C86"/>
    <w:rsid w:val="00382ACE"/>
    <w:rsid w:val="003837AB"/>
    <w:rsid w:val="00383FEB"/>
    <w:rsid w:val="00384CDF"/>
    <w:rsid w:val="00385246"/>
    <w:rsid w:val="00386B9A"/>
    <w:rsid w:val="00391822"/>
    <w:rsid w:val="0039248B"/>
    <w:rsid w:val="00393F12"/>
    <w:rsid w:val="00397D21"/>
    <w:rsid w:val="003A02D2"/>
    <w:rsid w:val="003A3BA1"/>
    <w:rsid w:val="003A3C32"/>
    <w:rsid w:val="003A5E5A"/>
    <w:rsid w:val="003B2AA8"/>
    <w:rsid w:val="003B30DB"/>
    <w:rsid w:val="003B525B"/>
    <w:rsid w:val="003B566E"/>
    <w:rsid w:val="003C06BC"/>
    <w:rsid w:val="003C0846"/>
    <w:rsid w:val="003D0E53"/>
    <w:rsid w:val="003D1F31"/>
    <w:rsid w:val="003D26EA"/>
    <w:rsid w:val="003D7563"/>
    <w:rsid w:val="003E10F9"/>
    <w:rsid w:val="003E1443"/>
    <w:rsid w:val="003E22B6"/>
    <w:rsid w:val="003E2B4E"/>
    <w:rsid w:val="003E6429"/>
    <w:rsid w:val="003F0DB9"/>
    <w:rsid w:val="003F1BEA"/>
    <w:rsid w:val="003F4F85"/>
    <w:rsid w:val="00402E17"/>
    <w:rsid w:val="00405752"/>
    <w:rsid w:val="00406751"/>
    <w:rsid w:val="00407BFD"/>
    <w:rsid w:val="00413652"/>
    <w:rsid w:val="00414FD2"/>
    <w:rsid w:val="00415381"/>
    <w:rsid w:val="00415731"/>
    <w:rsid w:val="00420198"/>
    <w:rsid w:val="0042059A"/>
    <w:rsid w:val="0042356A"/>
    <w:rsid w:val="0042537C"/>
    <w:rsid w:val="004255B1"/>
    <w:rsid w:val="00425ACB"/>
    <w:rsid w:val="00427394"/>
    <w:rsid w:val="0043443F"/>
    <w:rsid w:val="004361D8"/>
    <w:rsid w:val="00441626"/>
    <w:rsid w:val="00443876"/>
    <w:rsid w:val="00445470"/>
    <w:rsid w:val="00450C35"/>
    <w:rsid w:val="00451C86"/>
    <w:rsid w:val="0045251B"/>
    <w:rsid w:val="00453CA0"/>
    <w:rsid w:val="00457538"/>
    <w:rsid w:val="00460DD3"/>
    <w:rsid w:val="004614C2"/>
    <w:rsid w:val="0046377D"/>
    <w:rsid w:val="00466A7B"/>
    <w:rsid w:val="00470637"/>
    <w:rsid w:val="0047107F"/>
    <w:rsid w:val="00472ED9"/>
    <w:rsid w:val="0047432D"/>
    <w:rsid w:val="004824DE"/>
    <w:rsid w:val="00484EEA"/>
    <w:rsid w:val="00487798"/>
    <w:rsid w:val="00491063"/>
    <w:rsid w:val="004913B7"/>
    <w:rsid w:val="0049231F"/>
    <w:rsid w:val="0049279E"/>
    <w:rsid w:val="00492D11"/>
    <w:rsid w:val="004976A9"/>
    <w:rsid w:val="00497BB6"/>
    <w:rsid w:val="004A2E3B"/>
    <w:rsid w:val="004A45F8"/>
    <w:rsid w:val="004A6321"/>
    <w:rsid w:val="004A70E3"/>
    <w:rsid w:val="004B0250"/>
    <w:rsid w:val="004B226D"/>
    <w:rsid w:val="004B48DB"/>
    <w:rsid w:val="004B7077"/>
    <w:rsid w:val="004C64A7"/>
    <w:rsid w:val="004C74C8"/>
    <w:rsid w:val="004D14B4"/>
    <w:rsid w:val="004D2226"/>
    <w:rsid w:val="004D30A3"/>
    <w:rsid w:val="004D54CE"/>
    <w:rsid w:val="004D55A9"/>
    <w:rsid w:val="004D579A"/>
    <w:rsid w:val="004E3D32"/>
    <w:rsid w:val="004E5BC0"/>
    <w:rsid w:val="004E63E6"/>
    <w:rsid w:val="004E70E3"/>
    <w:rsid w:val="004F091B"/>
    <w:rsid w:val="004F1FC1"/>
    <w:rsid w:val="004F288D"/>
    <w:rsid w:val="004F2922"/>
    <w:rsid w:val="00502E27"/>
    <w:rsid w:val="00503095"/>
    <w:rsid w:val="005036E4"/>
    <w:rsid w:val="00503DB0"/>
    <w:rsid w:val="0050548B"/>
    <w:rsid w:val="00506232"/>
    <w:rsid w:val="005078D3"/>
    <w:rsid w:val="00513A59"/>
    <w:rsid w:val="005203E2"/>
    <w:rsid w:val="00521DAD"/>
    <w:rsid w:val="005232D5"/>
    <w:rsid w:val="0052488A"/>
    <w:rsid w:val="00526331"/>
    <w:rsid w:val="00526AFC"/>
    <w:rsid w:val="00527446"/>
    <w:rsid w:val="00527973"/>
    <w:rsid w:val="00530F04"/>
    <w:rsid w:val="0053195E"/>
    <w:rsid w:val="00531B8B"/>
    <w:rsid w:val="005344BF"/>
    <w:rsid w:val="00537DAC"/>
    <w:rsid w:val="005407C7"/>
    <w:rsid w:val="00545128"/>
    <w:rsid w:val="0054573C"/>
    <w:rsid w:val="00545B4A"/>
    <w:rsid w:val="00546773"/>
    <w:rsid w:val="00546B3A"/>
    <w:rsid w:val="00550605"/>
    <w:rsid w:val="005513FF"/>
    <w:rsid w:val="00552483"/>
    <w:rsid w:val="005529FF"/>
    <w:rsid w:val="00552D7D"/>
    <w:rsid w:val="0055321C"/>
    <w:rsid w:val="00553273"/>
    <w:rsid w:val="00554AA7"/>
    <w:rsid w:val="00555FBD"/>
    <w:rsid w:val="00556F5F"/>
    <w:rsid w:val="005613CA"/>
    <w:rsid w:val="00563B8D"/>
    <w:rsid w:val="005660BF"/>
    <w:rsid w:val="005667D5"/>
    <w:rsid w:val="00566A9B"/>
    <w:rsid w:val="00571E83"/>
    <w:rsid w:val="005747C9"/>
    <w:rsid w:val="00574B62"/>
    <w:rsid w:val="00583585"/>
    <w:rsid w:val="005851A1"/>
    <w:rsid w:val="00590B95"/>
    <w:rsid w:val="00591774"/>
    <w:rsid w:val="0059180B"/>
    <w:rsid w:val="00591D08"/>
    <w:rsid w:val="005923AB"/>
    <w:rsid w:val="00593601"/>
    <w:rsid w:val="005947D9"/>
    <w:rsid w:val="0059537A"/>
    <w:rsid w:val="005A0736"/>
    <w:rsid w:val="005A79C1"/>
    <w:rsid w:val="005B2BE6"/>
    <w:rsid w:val="005B3BA6"/>
    <w:rsid w:val="005B5B8E"/>
    <w:rsid w:val="005B7F3D"/>
    <w:rsid w:val="005C07F3"/>
    <w:rsid w:val="005C3583"/>
    <w:rsid w:val="005C7336"/>
    <w:rsid w:val="005D0296"/>
    <w:rsid w:val="005D192D"/>
    <w:rsid w:val="005D270E"/>
    <w:rsid w:val="005D2769"/>
    <w:rsid w:val="005D3A7A"/>
    <w:rsid w:val="005D4DFD"/>
    <w:rsid w:val="005D5E46"/>
    <w:rsid w:val="005D6825"/>
    <w:rsid w:val="005D6DD7"/>
    <w:rsid w:val="005E0A69"/>
    <w:rsid w:val="005E235C"/>
    <w:rsid w:val="005E2D61"/>
    <w:rsid w:val="005E32A3"/>
    <w:rsid w:val="005E4299"/>
    <w:rsid w:val="005E7CBC"/>
    <w:rsid w:val="005F0F1C"/>
    <w:rsid w:val="005F3982"/>
    <w:rsid w:val="00601AF0"/>
    <w:rsid w:val="00602A4E"/>
    <w:rsid w:val="006033E7"/>
    <w:rsid w:val="00604641"/>
    <w:rsid w:val="00605110"/>
    <w:rsid w:val="00606574"/>
    <w:rsid w:val="00607E35"/>
    <w:rsid w:val="006100A7"/>
    <w:rsid w:val="006140F5"/>
    <w:rsid w:val="00614B99"/>
    <w:rsid w:val="006160D8"/>
    <w:rsid w:val="0061666D"/>
    <w:rsid w:val="006210D3"/>
    <w:rsid w:val="00621A17"/>
    <w:rsid w:val="00626B8A"/>
    <w:rsid w:val="00633FF6"/>
    <w:rsid w:val="006376B3"/>
    <w:rsid w:val="00641281"/>
    <w:rsid w:val="006419EE"/>
    <w:rsid w:val="00643645"/>
    <w:rsid w:val="00645FBE"/>
    <w:rsid w:val="00650332"/>
    <w:rsid w:val="00654F34"/>
    <w:rsid w:val="00660185"/>
    <w:rsid w:val="00661864"/>
    <w:rsid w:val="00661F85"/>
    <w:rsid w:val="006661BB"/>
    <w:rsid w:val="0067086D"/>
    <w:rsid w:val="00671E6F"/>
    <w:rsid w:val="00672256"/>
    <w:rsid w:val="00672D6F"/>
    <w:rsid w:val="0067428F"/>
    <w:rsid w:val="006757B8"/>
    <w:rsid w:val="00680BDA"/>
    <w:rsid w:val="006818B5"/>
    <w:rsid w:val="006832B9"/>
    <w:rsid w:val="00684E58"/>
    <w:rsid w:val="00685D9B"/>
    <w:rsid w:val="00692515"/>
    <w:rsid w:val="006946A6"/>
    <w:rsid w:val="006A0487"/>
    <w:rsid w:val="006A3221"/>
    <w:rsid w:val="006A4039"/>
    <w:rsid w:val="006A52F5"/>
    <w:rsid w:val="006A5434"/>
    <w:rsid w:val="006A657B"/>
    <w:rsid w:val="006A6983"/>
    <w:rsid w:val="006A7D58"/>
    <w:rsid w:val="006A7FE1"/>
    <w:rsid w:val="006B3557"/>
    <w:rsid w:val="006B71F4"/>
    <w:rsid w:val="006B79C4"/>
    <w:rsid w:val="006B7DD3"/>
    <w:rsid w:val="006C1A13"/>
    <w:rsid w:val="006C4D7D"/>
    <w:rsid w:val="006C5365"/>
    <w:rsid w:val="006C55C1"/>
    <w:rsid w:val="006D0D4E"/>
    <w:rsid w:val="006D1B34"/>
    <w:rsid w:val="006D1DFA"/>
    <w:rsid w:val="006D38C8"/>
    <w:rsid w:val="006D4490"/>
    <w:rsid w:val="006E4C96"/>
    <w:rsid w:val="006E4D71"/>
    <w:rsid w:val="006E639B"/>
    <w:rsid w:val="006E76AF"/>
    <w:rsid w:val="006F0A2F"/>
    <w:rsid w:val="006F11B2"/>
    <w:rsid w:val="00703555"/>
    <w:rsid w:val="00705A38"/>
    <w:rsid w:val="00707116"/>
    <w:rsid w:val="00710492"/>
    <w:rsid w:val="0071167A"/>
    <w:rsid w:val="00715A8C"/>
    <w:rsid w:val="00717747"/>
    <w:rsid w:val="00717DF1"/>
    <w:rsid w:val="00721E97"/>
    <w:rsid w:val="00722E98"/>
    <w:rsid w:val="007322A0"/>
    <w:rsid w:val="00735621"/>
    <w:rsid w:val="007401B4"/>
    <w:rsid w:val="007408A8"/>
    <w:rsid w:val="00740E1F"/>
    <w:rsid w:val="00742294"/>
    <w:rsid w:val="00746553"/>
    <w:rsid w:val="00747B5C"/>
    <w:rsid w:val="00747C58"/>
    <w:rsid w:val="00751FFC"/>
    <w:rsid w:val="00753E7D"/>
    <w:rsid w:val="007569E6"/>
    <w:rsid w:val="007615C7"/>
    <w:rsid w:val="00762DA6"/>
    <w:rsid w:val="007657D1"/>
    <w:rsid w:val="00767504"/>
    <w:rsid w:val="0077014D"/>
    <w:rsid w:val="00770B09"/>
    <w:rsid w:val="00771815"/>
    <w:rsid w:val="007815AD"/>
    <w:rsid w:val="00782FB5"/>
    <w:rsid w:val="007834E7"/>
    <w:rsid w:val="007865CF"/>
    <w:rsid w:val="007934C1"/>
    <w:rsid w:val="0079614E"/>
    <w:rsid w:val="0079701D"/>
    <w:rsid w:val="007A0153"/>
    <w:rsid w:val="007A2E85"/>
    <w:rsid w:val="007A540C"/>
    <w:rsid w:val="007B06D0"/>
    <w:rsid w:val="007B181D"/>
    <w:rsid w:val="007B25F1"/>
    <w:rsid w:val="007B2A01"/>
    <w:rsid w:val="007C2D33"/>
    <w:rsid w:val="007C3771"/>
    <w:rsid w:val="007C3BAB"/>
    <w:rsid w:val="007C4AA7"/>
    <w:rsid w:val="007D0CBC"/>
    <w:rsid w:val="007D242C"/>
    <w:rsid w:val="007D44A4"/>
    <w:rsid w:val="007D56FA"/>
    <w:rsid w:val="007D7653"/>
    <w:rsid w:val="007E0683"/>
    <w:rsid w:val="007E4ED3"/>
    <w:rsid w:val="007E6215"/>
    <w:rsid w:val="007E6BCD"/>
    <w:rsid w:val="007E6E34"/>
    <w:rsid w:val="007F1595"/>
    <w:rsid w:val="007F1FEF"/>
    <w:rsid w:val="007F323B"/>
    <w:rsid w:val="007F3CCD"/>
    <w:rsid w:val="007F6F65"/>
    <w:rsid w:val="007F724D"/>
    <w:rsid w:val="0080420F"/>
    <w:rsid w:val="00805F30"/>
    <w:rsid w:val="008118DA"/>
    <w:rsid w:val="00812C85"/>
    <w:rsid w:val="0081399A"/>
    <w:rsid w:val="00817A63"/>
    <w:rsid w:val="00821CA1"/>
    <w:rsid w:val="0082292D"/>
    <w:rsid w:val="008229A9"/>
    <w:rsid w:val="008229AC"/>
    <w:rsid w:val="00822D0D"/>
    <w:rsid w:val="00823D10"/>
    <w:rsid w:val="00832C5C"/>
    <w:rsid w:val="00835510"/>
    <w:rsid w:val="00835E80"/>
    <w:rsid w:val="008510E5"/>
    <w:rsid w:val="00852665"/>
    <w:rsid w:val="008553C3"/>
    <w:rsid w:val="008555E9"/>
    <w:rsid w:val="00860A1C"/>
    <w:rsid w:val="0086305F"/>
    <w:rsid w:val="00864A37"/>
    <w:rsid w:val="008663D5"/>
    <w:rsid w:val="00866FCD"/>
    <w:rsid w:val="008719F4"/>
    <w:rsid w:val="00872409"/>
    <w:rsid w:val="00872578"/>
    <w:rsid w:val="00872D17"/>
    <w:rsid w:val="00873DCF"/>
    <w:rsid w:val="00875D75"/>
    <w:rsid w:val="00875F28"/>
    <w:rsid w:val="00884A0B"/>
    <w:rsid w:val="0089048D"/>
    <w:rsid w:val="00891352"/>
    <w:rsid w:val="00891AF0"/>
    <w:rsid w:val="008922F4"/>
    <w:rsid w:val="0089397B"/>
    <w:rsid w:val="00896D5C"/>
    <w:rsid w:val="008A219B"/>
    <w:rsid w:val="008A2D69"/>
    <w:rsid w:val="008A3D9A"/>
    <w:rsid w:val="008A4BC2"/>
    <w:rsid w:val="008A4E84"/>
    <w:rsid w:val="008A6DE4"/>
    <w:rsid w:val="008B713B"/>
    <w:rsid w:val="008C1B81"/>
    <w:rsid w:val="008C2C8F"/>
    <w:rsid w:val="008C2CB3"/>
    <w:rsid w:val="008C5738"/>
    <w:rsid w:val="008C573D"/>
    <w:rsid w:val="008C5C52"/>
    <w:rsid w:val="008C6986"/>
    <w:rsid w:val="008D30C3"/>
    <w:rsid w:val="008E10B8"/>
    <w:rsid w:val="008E2B0B"/>
    <w:rsid w:val="008E2C9E"/>
    <w:rsid w:val="008E6CC2"/>
    <w:rsid w:val="008E7519"/>
    <w:rsid w:val="008F3F54"/>
    <w:rsid w:val="008F4FE3"/>
    <w:rsid w:val="008F55AE"/>
    <w:rsid w:val="008F6DDB"/>
    <w:rsid w:val="008F758F"/>
    <w:rsid w:val="00901174"/>
    <w:rsid w:val="00902742"/>
    <w:rsid w:val="00905393"/>
    <w:rsid w:val="009053BC"/>
    <w:rsid w:val="00907ADD"/>
    <w:rsid w:val="00910053"/>
    <w:rsid w:val="0091023B"/>
    <w:rsid w:val="009121E1"/>
    <w:rsid w:val="00912D16"/>
    <w:rsid w:val="009152C7"/>
    <w:rsid w:val="00915B2F"/>
    <w:rsid w:val="00915EF6"/>
    <w:rsid w:val="009171B4"/>
    <w:rsid w:val="009226F0"/>
    <w:rsid w:val="00922943"/>
    <w:rsid w:val="00923623"/>
    <w:rsid w:val="00923E81"/>
    <w:rsid w:val="00927432"/>
    <w:rsid w:val="00927569"/>
    <w:rsid w:val="0093000B"/>
    <w:rsid w:val="00931022"/>
    <w:rsid w:val="00932B0C"/>
    <w:rsid w:val="00932BF6"/>
    <w:rsid w:val="009350C5"/>
    <w:rsid w:val="009376E2"/>
    <w:rsid w:val="009402D7"/>
    <w:rsid w:val="00943D8E"/>
    <w:rsid w:val="0094538C"/>
    <w:rsid w:val="00950205"/>
    <w:rsid w:val="009512C9"/>
    <w:rsid w:val="00951CEF"/>
    <w:rsid w:val="00952B2D"/>
    <w:rsid w:val="00953351"/>
    <w:rsid w:val="00955872"/>
    <w:rsid w:val="009603C7"/>
    <w:rsid w:val="009608B0"/>
    <w:rsid w:val="00960E86"/>
    <w:rsid w:val="00961662"/>
    <w:rsid w:val="0096577F"/>
    <w:rsid w:val="00971C30"/>
    <w:rsid w:val="00972565"/>
    <w:rsid w:val="00977256"/>
    <w:rsid w:val="00980217"/>
    <w:rsid w:val="00981203"/>
    <w:rsid w:val="009832D1"/>
    <w:rsid w:val="0098351F"/>
    <w:rsid w:val="00993DC3"/>
    <w:rsid w:val="00995027"/>
    <w:rsid w:val="009973B6"/>
    <w:rsid w:val="009A03F3"/>
    <w:rsid w:val="009A0846"/>
    <w:rsid w:val="009A0C26"/>
    <w:rsid w:val="009A1D62"/>
    <w:rsid w:val="009A37D8"/>
    <w:rsid w:val="009A7EE5"/>
    <w:rsid w:val="009B17D0"/>
    <w:rsid w:val="009B362E"/>
    <w:rsid w:val="009B42CD"/>
    <w:rsid w:val="009B4C90"/>
    <w:rsid w:val="009B553E"/>
    <w:rsid w:val="009B6893"/>
    <w:rsid w:val="009B70CC"/>
    <w:rsid w:val="009B75E1"/>
    <w:rsid w:val="009B7647"/>
    <w:rsid w:val="009C0CF9"/>
    <w:rsid w:val="009C1CC2"/>
    <w:rsid w:val="009C3734"/>
    <w:rsid w:val="009C3AB9"/>
    <w:rsid w:val="009C53E6"/>
    <w:rsid w:val="009C745D"/>
    <w:rsid w:val="009D06BE"/>
    <w:rsid w:val="009D3795"/>
    <w:rsid w:val="009D4761"/>
    <w:rsid w:val="009D681D"/>
    <w:rsid w:val="009E083B"/>
    <w:rsid w:val="009E0AEF"/>
    <w:rsid w:val="009F00B2"/>
    <w:rsid w:val="009F3313"/>
    <w:rsid w:val="009F43CF"/>
    <w:rsid w:val="009F45C8"/>
    <w:rsid w:val="009F56C2"/>
    <w:rsid w:val="00A05D7D"/>
    <w:rsid w:val="00A07D0F"/>
    <w:rsid w:val="00A10CC2"/>
    <w:rsid w:val="00A11D34"/>
    <w:rsid w:val="00A140FE"/>
    <w:rsid w:val="00A14BFB"/>
    <w:rsid w:val="00A14FD6"/>
    <w:rsid w:val="00A1534C"/>
    <w:rsid w:val="00A20012"/>
    <w:rsid w:val="00A217B9"/>
    <w:rsid w:val="00A2709F"/>
    <w:rsid w:val="00A34205"/>
    <w:rsid w:val="00A34C67"/>
    <w:rsid w:val="00A34F17"/>
    <w:rsid w:val="00A3680D"/>
    <w:rsid w:val="00A41A09"/>
    <w:rsid w:val="00A41C9D"/>
    <w:rsid w:val="00A44949"/>
    <w:rsid w:val="00A4582C"/>
    <w:rsid w:val="00A45A39"/>
    <w:rsid w:val="00A45F26"/>
    <w:rsid w:val="00A47825"/>
    <w:rsid w:val="00A51311"/>
    <w:rsid w:val="00A5212C"/>
    <w:rsid w:val="00A54169"/>
    <w:rsid w:val="00A55C08"/>
    <w:rsid w:val="00A60139"/>
    <w:rsid w:val="00A63705"/>
    <w:rsid w:val="00A663C0"/>
    <w:rsid w:val="00A66C00"/>
    <w:rsid w:val="00A675BA"/>
    <w:rsid w:val="00A73045"/>
    <w:rsid w:val="00A77D61"/>
    <w:rsid w:val="00A80892"/>
    <w:rsid w:val="00A836AF"/>
    <w:rsid w:val="00A84F69"/>
    <w:rsid w:val="00A90885"/>
    <w:rsid w:val="00A90A1F"/>
    <w:rsid w:val="00A92853"/>
    <w:rsid w:val="00A94779"/>
    <w:rsid w:val="00A95A20"/>
    <w:rsid w:val="00A95DEA"/>
    <w:rsid w:val="00A96723"/>
    <w:rsid w:val="00AA11EA"/>
    <w:rsid w:val="00AA1CDB"/>
    <w:rsid w:val="00AA31CF"/>
    <w:rsid w:val="00AA6E78"/>
    <w:rsid w:val="00AA7B21"/>
    <w:rsid w:val="00AA7EDA"/>
    <w:rsid w:val="00AB0D87"/>
    <w:rsid w:val="00AB1049"/>
    <w:rsid w:val="00AB2F8F"/>
    <w:rsid w:val="00AB402A"/>
    <w:rsid w:val="00AB7056"/>
    <w:rsid w:val="00AC0380"/>
    <w:rsid w:val="00AC050C"/>
    <w:rsid w:val="00AC1196"/>
    <w:rsid w:val="00AC1E5F"/>
    <w:rsid w:val="00AC5F5B"/>
    <w:rsid w:val="00AC6153"/>
    <w:rsid w:val="00AC78EB"/>
    <w:rsid w:val="00AD0951"/>
    <w:rsid w:val="00AD273E"/>
    <w:rsid w:val="00AD2902"/>
    <w:rsid w:val="00AD294C"/>
    <w:rsid w:val="00AD7112"/>
    <w:rsid w:val="00AD7EE7"/>
    <w:rsid w:val="00AE0CA7"/>
    <w:rsid w:val="00AE0CC6"/>
    <w:rsid w:val="00AE3CBF"/>
    <w:rsid w:val="00AE4A16"/>
    <w:rsid w:val="00AE6E10"/>
    <w:rsid w:val="00AE70E1"/>
    <w:rsid w:val="00AF0D83"/>
    <w:rsid w:val="00AF38D2"/>
    <w:rsid w:val="00AF4B2E"/>
    <w:rsid w:val="00AF5D07"/>
    <w:rsid w:val="00AF6597"/>
    <w:rsid w:val="00AF7EEB"/>
    <w:rsid w:val="00B01770"/>
    <w:rsid w:val="00B019A4"/>
    <w:rsid w:val="00B02094"/>
    <w:rsid w:val="00B02FAF"/>
    <w:rsid w:val="00B041B7"/>
    <w:rsid w:val="00B04A45"/>
    <w:rsid w:val="00B0672A"/>
    <w:rsid w:val="00B06FD2"/>
    <w:rsid w:val="00B11EA2"/>
    <w:rsid w:val="00B14B44"/>
    <w:rsid w:val="00B15910"/>
    <w:rsid w:val="00B16A0E"/>
    <w:rsid w:val="00B17794"/>
    <w:rsid w:val="00B20D98"/>
    <w:rsid w:val="00B212F3"/>
    <w:rsid w:val="00B21F91"/>
    <w:rsid w:val="00B242DC"/>
    <w:rsid w:val="00B24F31"/>
    <w:rsid w:val="00B26B8C"/>
    <w:rsid w:val="00B27B15"/>
    <w:rsid w:val="00B30691"/>
    <w:rsid w:val="00B31A2C"/>
    <w:rsid w:val="00B34C15"/>
    <w:rsid w:val="00B362A4"/>
    <w:rsid w:val="00B37E9E"/>
    <w:rsid w:val="00B41FDB"/>
    <w:rsid w:val="00B44FA2"/>
    <w:rsid w:val="00B45DAB"/>
    <w:rsid w:val="00B465E0"/>
    <w:rsid w:val="00B46F0B"/>
    <w:rsid w:val="00B51F55"/>
    <w:rsid w:val="00B540F6"/>
    <w:rsid w:val="00B548C1"/>
    <w:rsid w:val="00B54FEA"/>
    <w:rsid w:val="00B56692"/>
    <w:rsid w:val="00B56986"/>
    <w:rsid w:val="00B56FE9"/>
    <w:rsid w:val="00B60F4C"/>
    <w:rsid w:val="00B61DDA"/>
    <w:rsid w:val="00B63063"/>
    <w:rsid w:val="00B63F85"/>
    <w:rsid w:val="00B647F5"/>
    <w:rsid w:val="00B66593"/>
    <w:rsid w:val="00B6716F"/>
    <w:rsid w:val="00B6798A"/>
    <w:rsid w:val="00B700FF"/>
    <w:rsid w:val="00B70EB5"/>
    <w:rsid w:val="00B74F23"/>
    <w:rsid w:val="00B75373"/>
    <w:rsid w:val="00B76D1C"/>
    <w:rsid w:val="00B815F3"/>
    <w:rsid w:val="00B82079"/>
    <w:rsid w:val="00B854D9"/>
    <w:rsid w:val="00B85E10"/>
    <w:rsid w:val="00B87156"/>
    <w:rsid w:val="00B902FA"/>
    <w:rsid w:val="00B91130"/>
    <w:rsid w:val="00B91BA5"/>
    <w:rsid w:val="00B91CEF"/>
    <w:rsid w:val="00B9262F"/>
    <w:rsid w:val="00B9570D"/>
    <w:rsid w:val="00BA207D"/>
    <w:rsid w:val="00BA44F6"/>
    <w:rsid w:val="00BA7A61"/>
    <w:rsid w:val="00BB3CAB"/>
    <w:rsid w:val="00BB5970"/>
    <w:rsid w:val="00BB7620"/>
    <w:rsid w:val="00BB76AB"/>
    <w:rsid w:val="00BC0EDF"/>
    <w:rsid w:val="00BC34F5"/>
    <w:rsid w:val="00BC3C44"/>
    <w:rsid w:val="00BC5705"/>
    <w:rsid w:val="00BD07C0"/>
    <w:rsid w:val="00BD2592"/>
    <w:rsid w:val="00BD5102"/>
    <w:rsid w:val="00BD5504"/>
    <w:rsid w:val="00BD57EE"/>
    <w:rsid w:val="00BD591E"/>
    <w:rsid w:val="00BE009B"/>
    <w:rsid w:val="00BF0B73"/>
    <w:rsid w:val="00BF1EA7"/>
    <w:rsid w:val="00BF2EDB"/>
    <w:rsid w:val="00BF4713"/>
    <w:rsid w:val="00BF49C3"/>
    <w:rsid w:val="00BF5894"/>
    <w:rsid w:val="00BF686C"/>
    <w:rsid w:val="00C05F53"/>
    <w:rsid w:val="00C158FE"/>
    <w:rsid w:val="00C216AE"/>
    <w:rsid w:val="00C231F3"/>
    <w:rsid w:val="00C25D2C"/>
    <w:rsid w:val="00C315E0"/>
    <w:rsid w:val="00C325EB"/>
    <w:rsid w:val="00C34185"/>
    <w:rsid w:val="00C40CA7"/>
    <w:rsid w:val="00C4154F"/>
    <w:rsid w:val="00C42FA1"/>
    <w:rsid w:val="00C43F2C"/>
    <w:rsid w:val="00C528E9"/>
    <w:rsid w:val="00C563DE"/>
    <w:rsid w:val="00C567BD"/>
    <w:rsid w:val="00C57238"/>
    <w:rsid w:val="00C57C9C"/>
    <w:rsid w:val="00C57D7C"/>
    <w:rsid w:val="00C621D9"/>
    <w:rsid w:val="00C6537D"/>
    <w:rsid w:val="00C65DE2"/>
    <w:rsid w:val="00C67A67"/>
    <w:rsid w:val="00C70837"/>
    <w:rsid w:val="00C70C79"/>
    <w:rsid w:val="00C819AA"/>
    <w:rsid w:val="00C82532"/>
    <w:rsid w:val="00C84921"/>
    <w:rsid w:val="00C87F0A"/>
    <w:rsid w:val="00C90AE8"/>
    <w:rsid w:val="00C90E26"/>
    <w:rsid w:val="00C90F43"/>
    <w:rsid w:val="00C93F9B"/>
    <w:rsid w:val="00C94A6C"/>
    <w:rsid w:val="00C96573"/>
    <w:rsid w:val="00C96CF0"/>
    <w:rsid w:val="00C97D70"/>
    <w:rsid w:val="00CA258D"/>
    <w:rsid w:val="00CA3C2C"/>
    <w:rsid w:val="00CA441D"/>
    <w:rsid w:val="00CA604D"/>
    <w:rsid w:val="00CB27B0"/>
    <w:rsid w:val="00CB29FE"/>
    <w:rsid w:val="00CB5608"/>
    <w:rsid w:val="00CB58B2"/>
    <w:rsid w:val="00CC0E7D"/>
    <w:rsid w:val="00CC32DA"/>
    <w:rsid w:val="00CC7CC5"/>
    <w:rsid w:val="00CD5C48"/>
    <w:rsid w:val="00CE2AD1"/>
    <w:rsid w:val="00CE55F9"/>
    <w:rsid w:val="00CE658B"/>
    <w:rsid w:val="00CE72EE"/>
    <w:rsid w:val="00CF017C"/>
    <w:rsid w:val="00CF1CBA"/>
    <w:rsid w:val="00CF5988"/>
    <w:rsid w:val="00CF7B52"/>
    <w:rsid w:val="00D00429"/>
    <w:rsid w:val="00D02FD8"/>
    <w:rsid w:val="00D041E1"/>
    <w:rsid w:val="00D054B4"/>
    <w:rsid w:val="00D05700"/>
    <w:rsid w:val="00D07F48"/>
    <w:rsid w:val="00D10161"/>
    <w:rsid w:val="00D13887"/>
    <w:rsid w:val="00D165BF"/>
    <w:rsid w:val="00D20B69"/>
    <w:rsid w:val="00D30B32"/>
    <w:rsid w:val="00D32499"/>
    <w:rsid w:val="00D325F0"/>
    <w:rsid w:val="00D336DF"/>
    <w:rsid w:val="00D33CDF"/>
    <w:rsid w:val="00D35513"/>
    <w:rsid w:val="00D41E5A"/>
    <w:rsid w:val="00D43109"/>
    <w:rsid w:val="00D47C73"/>
    <w:rsid w:val="00D50578"/>
    <w:rsid w:val="00D50A38"/>
    <w:rsid w:val="00D51796"/>
    <w:rsid w:val="00D52AD0"/>
    <w:rsid w:val="00D53352"/>
    <w:rsid w:val="00D55CB6"/>
    <w:rsid w:val="00D57394"/>
    <w:rsid w:val="00D61A8F"/>
    <w:rsid w:val="00D6348D"/>
    <w:rsid w:val="00D66161"/>
    <w:rsid w:val="00D669CF"/>
    <w:rsid w:val="00D720CD"/>
    <w:rsid w:val="00D81D8D"/>
    <w:rsid w:val="00D86625"/>
    <w:rsid w:val="00D86AF2"/>
    <w:rsid w:val="00D87F8C"/>
    <w:rsid w:val="00D87FC3"/>
    <w:rsid w:val="00D9156B"/>
    <w:rsid w:val="00D91CEC"/>
    <w:rsid w:val="00D93354"/>
    <w:rsid w:val="00D9412F"/>
    <w:rsid w:val="00D96F55"/>
    <w:rsid w:val="00DA08BF"/>
    <w:rsid w:val="00DA2419"/>
    <w:rsid w:val="00DA30ED"/>
    <w:rsid w:val="00DA49D0"/>
    <w:rsid w:val="00DB31EB"/>
    <w:rsid w:val="00DB4A35"/>
    <w:rsid w:val="00DB651D"/>
    <w:rsid w:val="00DB7A7F"/>
    <w:rsid w:val="00DC1ECE"/>
    <w:rsid w:val="00DC2FC9"/>
    <w:rsid w:val="00DC3B59"/>
    <w:rsid w:val="00DC416C"/>
    <w:rsid w:val="00DC62B8"/>
    <w:rsid w:val="00DC683D"/>
    <w:rsid w:val="00DC7B68"/>
    <w:rsid w:val="00DD0EB3"/>
    <w:rsid w:val="00DD40EE"/>
    <w:rsid w:val="00DD5214"/>
    <w:rsid w:val="00DD735A"/>
    <w:rsid w:val="00DE5168"/>
    <w:rsid w:val="00DE5AC4"/>
    <w:rsid w:val="00DE6166"/>
    <w:rsid w:val="00DF03E0"/>
    <w:rsid w:val="00DF47EB"/>
    <w:rsid w:val="00E11EB2"/>
    <w:rsid w:val="00E12F21"/>
    <w:rsid w:val="00E138FE"/>
    <w:rsid w:val="00E150DE"/>
    <w:rsid w:val="00E173F8"/>
    <w:rsid w:val="00E21DD0"/>
    <w:rsid w:val="00E2270D"/>
    <w:rsid w:val="00E24F6D"/>
    <w:rsid w:val="00E25842"/>
    <w:rsid w:val="00E25B5F"/>
    <w:rsid w:val="00E25F10"/>
    <w:rsid w:val="00E26144"/>
    <w:rsid w:val="00E2699D"/>
    <w:rsid w:val="00E2787B"/>
    <w:rsid w:val="00E31142"/>
    <w:rsid w:val="00E35FE6"/>
    <w:rsid w:val="00E37058"/>
    <w:rsid w:val="00E37D8B"/>
    <w:rsid w:val="00E401BD"/>
    <w:rsid w:val="00E4233B"/>
    <w:rsid w:val="00E4290B"/>
    <w:rsid w:val="00E451E8"/>
    <w:rsid w:val="00E45AB9"/>
    <w:rsid w:val="00E4652B"/>
    <w:rsid w:val="00E562D5"/>
    <w:rsid w:val="00E570C4"/>
    <w:rsid w:val="00E577D9"/>
    <w:rsid w:val="00E6023B"/>
    <w:rsid w:val="00E64BEF"/>
    <w:rsid w:val="00E67AE8"/>
    <w:rsid w:val="00E81E62"/>
    <w:rsid w:val="00E84AFE"/>
    <w:rsid w:val="00E8633D"/>
    <w:rsid w:val="00E873F8"/>
    <w:rsid w:val="00E8771C"/>
    <w:rsid w:val="00E91B1B"/>
    <w:rsid w:val="00E930D6"/>
    <w:rsid w:val="00E9316D"/>
    <w:rsid w:val="00E94CA1"/>
    <w:rsid w:val="00E95569"/>
    <w:rsid w:val="00E964A8"/>
    <w:rsid w:val="00EA13C3"/>
    <w:rsid w:val="00EA5969"/>
    <w:rsid w:val="00EA6C20"/>
    <w:rsid w:val="00EB14F7"/>
    <w:rsid w:val="00EB2F27"/>
    <w:rsid w:val="00EB4D76"/>
    <w:rsid w:val="00EC1554"/>
    <w:rsid w:val="00EC201C"/>
    <w:rsid w:val="00EC2706"/>
    <w:rsid w:val="00EC4390"/>
    <w:rsid w:val="00ED0006"/>
    <w:rsid w:val="00ED0A37"/>
    <w:rsid w:val="00ED48F9"/>
    <w:rsid w:val="00ED6989"/>
    <w:rsid w:val="00ED773C"/>
    <w:rsid w:val="00EE0620"/>
    <w:rsid w:val="00EF062E"/>
    <w:rsid w:val="00EF41C2"/>
    <w:rsid w:val="00EF62A2"/>
    <w:rsid w:val="00EF7E8D"/>
    <w:rsid w:val="00F0210C"/>
    <w:rsid w:val="00F033AF"/>
    <w:rsid w:val="00F034CF"/>
    <w:rsid w:val="00F03E25"/>
    <w:rsid w:val="00F05A20"/>
    <w:rsid w:val="00F0649C"/>
    <w:rsid w:val="00F0768F"/>
    <w:rsid w:val="00F13BCC"/>
    <w:rsid w:val="00F14ACA"/>
    <w:rsid w:val="00F150EE"/>
    <w:rsid w:val="00F15F1A"/>
    <w:rsid w:val="00F16C32"/>
    <w:rsid w:val="00F16C55"/>
    <w:rsid w:val="00F22BA4"/>
    <w:rsid w:val="00F23CC4"/>
    <w:rsid w:val="00F23F85"/>
    <w:rsid w:val="00F249CF"/>
    <w:rsid w:val="00F31B10"/>
    <w:rsid w:val="00F32564"/>
    <w:rsid w:val="00F34323"/>
    <w:rsid w:val="00F34A4D"/>
    <w:rsid w:val="00F362FC"/>
    <w:rsid w:val="00F375A1"/>
    <w:rsid w:val="00F422D3"/>
    <w:rsid w:val="00F50C92"/>
    <w:rsid w:val="00F52826"/>
    <w:rsid w:val="00F5336F"/>
    <w:rsid w:val="00F563A6"/>
    <w:rsid w:val="00F5659E"/>
    <w:rsid w:val="00F60F7F"/>
    <w:rsid w:val="00F631DB"/>
    <w:rsid w:val="00F63D49"/>
    <w:rsid w:val="00F65471"/>
    <w:rsid w:val="00F65BD7"/>
    <w:rsid w:val="00F662D6"/>
    <w:rsid w:val="00F67909"/>
    <w:rsid w:val="00F73528"/>
    <w:rsid w:val="00F7740D"/>
    <w:rsid w:val="00F7770B"/>
    <w:rsid w:val="00F8308B"/>
    <w:rsid w:val="00F84036"/>
    <w:rsid w:val="00F8486B"/>
    <w:rsid w:val="00F84C46"/>
    <w:rsid w:val="00F85781"/>
    <w:rsid w:val="00F90FA8"/>
    <w:rsid w:val="00F94DF0"/>
    <w:rsid w:val="00F96A0F"/>
    <w:rsid w:val="00F97BE6"/>
    <w:rsid w:val="00F97F34"/>
    <w:rsid w:val="00FA1D2B"/>
    <w:rsid w:val="00FA2156"/>
    <w:rsid w:val="00FA392B"/>
    <w:rsid w:val="00FA63D5"/>
    <w:rsid w:val="00FB0330"/>
    <w:rsid w:val="00FB5CF2"/>
    <w:rsid w:val="00FC025A"/>
    <w:rsid w:val="00FC102D"/>
    <w:rsid w:val="00FC132D"/>
    <w:rsid w:val="00FC1C8A"/>
    <w:rsid w:val="00FC20E5"/>
    <w:rsid w:val="00FC220B"/>
    <w:rsid w:val="00FC2DB6"/>
    <w:rsid w:val="00FC3678"/>
    <w:rsid w:val="00FC6DBC"/>
    <w:rsid w:val="00FD309F"/>
    <w:rsid w:val="00FD5BBC"/>
    <w:rsid w:val="00FD5FE9"/>
    <w:rsid w:val="00FD665D"/>
    <w:rsid w:val="00FE090A"/>
    <w:rsid w:val="00FE26EB"/>
    <w:rsid w:val="00FE30C7"/>
    <w:rsid w:val="00FE499B"/>
    <w:rsid w:val="00FF1436"/>
    <w:rsid w:val="00FF1D65"/>
    <w:rsid w:val="00FF2001"/>
    <w:rsid w:val="00FF404E"/>
    <w:rsid w:val="00FF5FAA"/>
    <w:rsid w:val="00FF73FE"/>
    <w:rsid w:val="013BEE67"/>
    <w:rsid w:val="015EFFC1"/>
    <w:rsid w:val="01DC0A76"/>
    <w:rsid w:val="02250772"/>
    <w:rsid w:val="022CB003"/>
    <w:rsid w:val="02D8B123"/>
    <w:rsid w:val="02D9CFBF"/>
    <w:rsid w:val="033B9DE3"/>
    <w:rsid w:val="03E885AC"/>
    <w:rsid w:val="04110C12"/>
    <w:rsid w:val="04FCC4D2"/>
    <w:rsid w:val="05340626"/>
    <w:rsid w:val="06534AD2"/>
    <w:rsid w:val="06B59EBD"/>
    <w:rsid w:val="07BCC2C9"/>
    <w:rsid w:val="07C7D1BF"/>
    <w:rsid w:val="080CD6AC"/>
    <w:rsid w:val="0847B3C6"/>
    <w:rsid w:val="0A1A5D11"/>
    <w:rsid w:val="0A296054"/>
    <w:rsid w:val="0A2D94A7"/>
    <w:rsid w:val="0A349CD0"/>
    <w:rsid w:val="0A740CCA"/>
    <w:rsid w:val="0ABC8790"/>
    <w:rsid w:val="0B612952"/>
    <w:rsid w:val="0B7A5DB3"/>
    <w:rsid w:val="0C5043BA"/>
    <w:rsid w:val="0CB11CBC"/>
    <w:rsid w:val="0CFA97BF"/>
    <w:rsid w:val="0D2375E5"/>
    <w:rsid w:val="0D91C6C3"/>
    <w:rsid w:val="0D9327AB"/>
    <w:rsid w:val="0DA113C0"/>
    <w:rsid w:val="0E4034F1"/>
    <w:rsid w:val="0EB965F2"/>
    <w:rsid w:val="0F05CE3F"/>
    <w:rsid w:val="0F27001D"/>
    <w:rsid w:val="0F3B4244"/>
    <w:rsid w:val="0F41F971"/>
    <w:rsid w:val="108A6E3A"/>
    <w:rsid w:val="108DB3DD"/>
    <w:rsid w:val="1160DBD1"/>
    <w:rsid w:val="117880F4"/>
    <w:rsid w:val="11EA7D8B"/>
    <w:rsid w:val="126E73C6"/>
    <w:rsid w:val="12E94E69"/>
    <w:rsid w:val="14117D7D"/>
    <w:rsid w:val="143A6405"/>
    <w:rsid w:val="149582B6"/>
    <w:rsid w:val="14A60076"/>
    <w:rsid w:val="14B79E2C"/>
    <w:rsid w:val="1567E79F"/>
    <w:rsid w:val="1593D2F9"/>
    <w:rsid w:val="15952701"/>
    <w:rsid w:val="15AF42E8"/>
    <w:rsid w:val="1654D0BB"/>
    <w:rsid w:val="1663570A"/>
    <w:rsid w:val="169B8DF5"/>
    <w:rsid w:val="16D22549"/>
    <w:rsid w:val="16F337CE"/>
    <w:rsid w:val="189E54F6"/>
    <w:rsid w:val="192DDB02"/>
    <w:rsid w:val="197F977F"/>
    <w:rsid w:val="1A3C60B2"/>
    <w:rsid w:val="1AAEA797"/>
    <w:rsid w:val="1ACDD8C2"/>
    <w:rsid w:val="1B214C55"/>
    <w:rsid w:val="1B7025D7"/>
    <w:rsid w:val="1C8072E2"/>
    <w:rsid w:val="1D336A14"/>
    <w:rsid w:val="1D94E982"/>
    <w:rsid w:val="1DA74A4A"/>
    <w:rsid w:val="1DD17DE7"/>
    <w:rsid w:val="1DE995BD"/>
    <w:rsid w:val="1E08525B"/>
    <w:rsid w:val="1E107FC9"/>
    <w:rsid w:val="1E3F2D4A"/>
    <w:rsid w:val="1E487496"/>
    <w:rsid w:val="1E69EC1B"/>
    <w:rsid w:val="1EA94CF8"/>
    <w:rsid w:val="1EC582BD"/>
    <w:rsid w:val="1FACB310"/>
    <w:rsid w:val="1FB567F6"/>
    <w:rsid w:val="1FD55DC3"/>
    <w:rsid w:val="1FD8FC96"/>
    <w:rsid w:val="2002503A"/>
    <w:rsid w:val="209F5256"/>
    <w:rsid w:val="20C646D2"/>
    <w:rsid w:val="20CB6566"/>
    <w:rsid w:val="218516B7"/>
    <w:rsid w:val="228DFBB4"/>
    <w:rsid w:val="22913DFF"/>
    <w:rsid w:val="22960F19"/>
    <w:rsid w:val="22F87850"/>
    <w:rsid w:val="23AEAD09"/>
    <w:rsid w:val="240C2677"/>
    <w:rsid w:val="24B113EE"/>
    <w:rsid w:val="25872F5E"/>
    <w:rsid w:val="259C60CA"/>
    <w:rsid w:val="26194C7E"/>
    <w:rsid w:val="26BA9D1E"/>
    <w:rsid w:val="26EB95C7"/>
    <w:rsid w:val="26EEA510"/>
    <w:rsid w:val="27C83E3D"/>
    <w:rsid w:val="2889E226"/>
    <w:rsid w:val="28FF807C"/>
    <w:rsid w:val="294E80B8"/>
    <w:rsid w:val="294ED9EF"/>
    <w:rsid w:val="297F2FE7"/>
    <w:rsid w:val="29D4FDF1"/>
    <w:rsid w:val="29F2B09C"/>
    <w:rsid w:val="2AD3455B"/>
    <w:rsid w:val="2B1933D9"/>
    <w:rsid w:val="2B7B2A25"/>
    <w:rsid w:val="2C497457"/>
    <w:rsid w:val="2CBEF67B"/>
    <w:rsid w:val="2D4871A3"/>
    <w:rsid w:val="2E11A686"/>
    <w:rsid w:val="2EEF2B29"/>
    <w:rsid w:val="2F09242F"/>
    <w:rsid w:val="2F484AC5"/>
    <w:rsid w:val="2F5778C4"/>
    <w:rsid w:val="2F66C78D"/>
    <w:rsid w:val="2FAB8003"/>
    <w:rsid w:val="2FC63DCF"/>
    <w:rsid w:val="2FCF6E65"/>
    <w:rsid w:val="2FEFA28A"/>
    <w:rsid w:val="2FF50A09"/>
    <w:rsid w:val="30432219"/>
    <w:rsid w:val="30706F32"/>
    <w:rsid w:val="31CDC663"/>
    <w:rsid w:val="32153253"/>
    <w:rsid w:val="32229DAC"/>
    <w:rsid w:val="32559D3F"/>
    <w:rsid w:val="32A354BD"/>
    <w:rsid w:val="32FF9BE5"/>
    <w:rsid w:val="33993097"/>
    <w:rsid w:val="33CC52B2"/>
    <w:rsid w:val="33F2F5AA"/>
    <w:rsid w:val="33FF208E"/>
    <w:rsid w:val="34013ACA"/>
    <w:rsid w:val="341459D7"/>
    <w:rsid w:val="344E5926"/>
    <w:rsid w:val="349D472C"/>
    <w:rsid w:val="34CAB970"/>
    <w:rsid w:val="351A083B"/>
    <w:rsid w:val="353C02DD"/>
    <w:rsid w:val="355795CF"/>
    <w:rsid w:val="364ACBD5"/>
    <w:rsid w:val="36BD5FFA"/>
    <w:rsid w:val="36F3D75F"/>
    <w:rsid w:val="37238AFB"/>
    <w:rsid w:val="37771D8D"/>
    <w:rsid w:val="3802C745"/>
    <w:rsid w:val="383F4DDD"/>
    <w:rsid w:val="386EBE1D"/>
    <w:rsid w:val="3871BF4E"/>
    <w:rsid w:val="38F204D7"/>
    <w:rsid w:val="38FB2A5A"/>
    <w:rsid w:val="393B4A4B"/>
    <w:rsid w:val="393EB10C"/>
    <w:rsid w:val="39D97F93"/>
    <w:rsid w:val="39E4FCDA"/>
    <w:rsid w:val="3AC8D3DB"/>
    <w:rsid w:val="3AD13E31"/>
    <w:rsid w:val="3B11ED94"/>
    <w:rsid w:val="3B370680"/>
    <w:rsid w:val="3D2D3422"/>
    <w:rsid w:val="3D4C5964"/>
    <w:rsid w:val="3DD02802"/>
    <w:rsid w:val="3DD9C88C"/>
    <w:rsid w:val="3E1C5A98"/>
    <w:rsid w:val="3E35EF4E"/>
    <w:rsid w:val="3E8A85A2"/>
    <w:rsid w:val="3E8AD979"/>
    <w:rsid w:val="3EA3EB7A"/>
    <w:rsid w:val="3F8A8EEF"/>
    <w:rsid w:val="3FCCD773"/>
    <w:rsid w:val="3FED5518"/>
    <w:rsid w:val="404CA728"/>
    <w:rsid w:val="406A7CB8"/>
    <w:rsid w:val="407E0F04"/>
    <w:rsid w:val="4130E39C"/>
    <w:rsid w:val="416241B8"/>
    <w:rsid w:val="416B1A99"/>
    <w:rsid w:val="41C9CC17"/>
    <w:rsid w:val="4278CCFC"/>
    <w:rsid w:val="42836852"/>
    <w:rsid w:val="42A50C1B"/>
    <w:rsid w:val="42FB1526"/>
    <w:rsid w:val="43179A9D"/>
    <w:rsid w:val="43CCC60A"/>
    <w:rsid w:val="44B3F38A"/>
    <w:rsid w:val="44BBF537"/>
    <w:rsid w:val="44D7A45E"/>
    <w:rsid w:val="455011DD"/>
    <w:rsid w:val="455D33A1"/>
    <w:rsid w:val="45833370"/>
    <w:rsid w:val="45BA7906"/>
    <w:rsid w:val="45BD6338"/>
    <w:rsid w:val="460DA9B9"/>
    <w:rsid w:val="4690BF94"/>
    <w:rsid w:val="46EC508C"/>
    <w:rsid w:val="47D8CF89"/>
    <w:rsid w:val="48083433"/>
    <w:rsid w:val="4889F23E"/>
    <w:rsid w:val="48B6E418"/>
    <w:rsid w:val="49400F0A"/>
    <w:rsid w:val="49FE2C96"/>
    <w:rsid w:val="4A2C6CC2"/>
    <w:rsid w:val="4A6D2474"/>
    <w:rsid w:val="4A6F534A"/>
    <w:rsid w:val="4A7D353F"/>
    <w:rsid w:val="4AA51316"/>
    <w:rsid w:val="4AC239BB"/>
    <w:rsid w:val="4AED70E6"/>
    <w:rsid w:val="4B6E54F0"/>
    <w:rsid w:val="4B9F579F"/>
    <w:rsid w:val="4BA68EB0"/>
    <w:rsid w:val="4BF31324"/>
    <w:rsid w:val="4DA5CBA3"/>
    <w:rsid w:val="4DC8E30C"/>
    <w:rsid w:val="4E1BE949"/>
    <w:rsid w:val="4E4DEFCD"/>
    <w:rsid w:val="4E694A1B"/>
    <w:rsid w:val="4E862939"/>
    <w:rsid w:val="4EC2755F"/>
    <w:rsid w:val="4F228F0B"/>
    <w:rsid w:val="4F41B560"/>
    <w:rsid w:val="4F46EE80"/>
    <w:rsid w:val="4F507BB8"/>
    <w:rsid w:val="4F6961BE"/>
    <w:rsid w:val="4F6D3C90"/>
    <w:rsid w:val="4F7B1E8C"/>
    <w:rsid w:val="4FD7B82D"/>
    <w:rsid w:val="503C0597"/>
    <w:rsid w:val="50AAFE3A"/>
    <w:rsid w:val="50F2203E"/>
    <w:rsid w:val="510338EB"/>
    <w:rsid w:val="51409547"/>
    <w:rsid w:val="5197D15F"/>
    <w:rsid w:val="521B258E"/>
    <w:rsid w:val="5238F9D2"/>
    <w:rsid w:val="52541015"/>
    <w:rsid w:val="52A6A1B6"/>
    <w:rsid w:val="53CC7DEF"/>
    <w:rsid w:val="540CC34B"/>
    <w:rsid w:val="55CC6C0F"/>
    <w:rsid w:val="567C765E"/>
    <w:rsid w:val="56830B60"/>
    <w:rsid w:val="57520F9E"/>
    <w:rsid w:val="5883C454"/>
    <w:rsid w:val="59307FFC"/>
    <w:rsid w:val="59E33835"/>
    <w:rsid w:val="59F33006"/>
    <w:rsid w:val="5AC2A5E1"/>
    <w:rsid w:val="5B8B077B"/>
    <w:rsid w:val="5B8F0145"/>
    <w:rsid w:val="5BC34109"/>
    <w:rsid w:val="5BDF81AC"/>
    <w:rsid w:val="5CBE8A19"/>
    <w:rsid w:val="5D172F9D"/>
    <w:rsid w:val="5D1CB210"/>
    <w:rsid w:val="5D4AE80E"/>
    <w:rsid w:val="5D79F3D1"/>
    <w:rsid w:val="5D7BC43B"/>
    <w:rsid w:val="5DB043CB"/>
    <w:rsid w:val="5EF25459"/>
    <w:rsid w:val="5F2DC39A"/>
    <w:rsid w:val="5F485957"/>
    <w:rsid w:val="5F860DBD"/>
    <w:rsid w:val="608662A4"/>
    <w:rsid w:val="60E9B94B"/>
    <w:rsid w:val="6104441D"/>
    <w:rsid w:val="616C4F94"/>
    <w:rsid w:val="61D209C7"/>
    <w:rsid w:val="61FB2924"/>
    <w:rsid w:val="622707DB"/>
    <w:rsid w:val="6259B48C"/>
    <w:rsid w:val="62AAE065"/>
    <w:rsid w:val="62D32B49"/>
    <w:rsid w:val="63172CA7"/>
    <w:rsid w:val="63FCEB1E"/>
    <w:rsid w:val="64193F3F"/>
    <w:rsid w:val="64625D8B"/>
    <w:rsid w:val="6499662A"/>
    <w:rsid w:val="65919779"/>
    <w:rsid w:val="664DE585"/>
    <w:rsid w:val="667A4679"/>
    <w:rsid w:val="66866A7B"/>
    <w:rsid w:val="6688E2E8"/>
    <w:rsid w:val="676441F5"/>
    <w:rsid w:val="677A0BDF"/>
    <w:rsid w:val="67B98448"/>
    <w:rsid w:val="67F8D556"/>
    <w:rsid w:val="6826F976"/>
    <w:rsid w:val="6869FCF6"/>
    <w:rsid w:val="687BA048"/>
    <w:rsid w:val="690E10C0"/>
    <w:rsid w:val="69A87C0F"/>
    <w:rsid w:val="69C5A1E0"/>
    <w:rsid w:val="69DF0C4E"/>
    <w:rsid w:val="69F9C41B"/>
    <w:rsid w:val="6A9415EA"/>
    <w:rsid w:val="6AC2F444"/>
    <w:rsid w:val="6D4AB983"/>
    <w:rsid w:val="6DB2FF8F"/>
    <w:rsid w:val="6DDCA463"/>
    <w:rsid w:val="6E3E657E"/>
    <w:rsid w:val="6FAC18FD"/>
    <w:rsid w:val="6FB915EB"/>
    <w:rsid w:val="6FD41EF3"/>
    <w:rsid w:val="70697301"/>
    <w:rsid w:val="70CEE0AC"/>
    <w:rsid w:val="71AEB22B"/>
    <w:rsid w:val="71B8CFF4"/>
    <w:rsid w:val="743A928B"/>
    <w:rsid w:val="746E0438"/>
    <w:rsid w:val="749F9806"/>
    <w:rsid w:val="74D60069"/>
    <w:rsid w:val="74E031F4"/>
    <w:rsid w:val="74FCFF47"/>
    <w:rsid w:val="7690BC61"/>
    <w:rsid w:val="76EE5EAC"/>
    <w:rsid w:val="774AD556"/>
    <w:rsid w:val="77CB78D2"/>
    <w:rsid w:val="77DDC389"/>
    <w:rsid w:val="7807C4A5"/>
    <w:rsid w:val="7872365C"/>
    <w:rsid w:val="7905453C"/>
    <w:rsid w:val="79DFE519"/>
    <w:rsid w:val="79F9E648"/>
    <w:rsid w:val="7A47841B"/>
    <w:rsid w:val="7B092596"/>
    <w:rsid w:val="7BA45F61"/>
    <w:rsid w:val="7BAEA25E"/>
    <w:rsid w:val="7BD327A3"/>
    <w:rsid w:val="7BF10CA6"/>
    <w:rsid w:val="7C3CC26D"/>
    <w:rsid w:val="7D758A7A"/>
    <w:rsid w:val="7D9F2061"/>
    <w:rsid w:val="7E18D029"/>
    <w:rsid w:val="7E533F63"/>
    <w:rsid w:val="7F43D467"/>
    <w:rsid w:val="7FED537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07D5C"/>
  <w15:docId w15:val="{C5FB6231-F6D0-47F0-9B27-28CDFAEB8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7D58"/>
    <w:rPr>
      <w:rFonts w:ascii="Arial" w:eastAsia="Century Gothic" w:hAnsi="Arial" w:cs="Century Gothic"/>
      <w:lang w:val="de-DE" w:eastAsia="de-DE" w:bidi="de-DE"/>
    </w:rPr>
  </w:style>
  <w:style w:type="paragraph" w:styleId="berschrift1">
    <w:name w:val="heading 1"/>
    <w:basedOn w:val="Standard"/>
    <w:uiPriority w:val="9"/>
    <w:qFormat/>
    <w:rsid w:val="006B7DD3"/>
    <w:pPr>
      <w:outlineLvl w:val="0"/>
    </w:pPr>
    <w:rPr>
      <w:b/>
      <w:sz w:val="28"/>
      <w:szCs w:val="18"/>
    </w:rPr>
  </w:style>
  <w:style w:type="paragraph" w:styleId="berschrift2">
    <w:name w:val="heading 2"/>
    <w:basedOn w:val="Standard"/>
    <w:next w:val="Standard"/>
    <w:link w:val="berschrift2Zchn"/>
    <w:uiPriority w:val="9"/>
    <w:unhideWhenUsed/>
    <w:qFormat/>
    <w:rsid w:val="000E4D06"/>
    <w:pPr>
      <w:keepNext/>
      <w:keepLines/>
      <w:numPr>
        <w:numId w:val="9"/>
      </w:numPr>
      <w:tabs>
        <w:tab w:val="left" w:pos="397"/>
      </w:tabs>
      <w:outlineLvl w:val="1"/>
    </w:pPr>
    <w:rPr>
      <w:rFonts w:eastAsiaTheme="majorEastAsia" w:cstheme="majorBidi"/>
      <w:b/>
      <w:szCs w:val="26"/>
    </w:rPr>
  </w:style>
  <w:style w:type="paragraph" w:styleId="berschrift3">
    <w:name w:val="heading 3"/>
    <w:basedOn w:val="Listenabsatz"/>
    <w:next w:val="Standard"/>
    <w:link w:val="berschrift3Zchn"/>
    <w:uiPriority w:val="9"/>
    <w:unhideWhenUsed/>
    <w:qFormat/>
    <w:rsid w:val="00F50C92"/>
    <w:pPr>
      <w:numPr>
        <w:numId w:val="13"/>
      </w:numPr>
      <w:tabs>
        <w:tab w:val="left" w:pos="855"/>
        <w:tab w:val="left" w:pos="856"/>
      </w:tabs>
      <w:spacing w:line="247" w:lineRule="auto"/>
      <w:ind w:right="241"/>
      <w:outlineLvl w:val="2"/>
    </w:pPr>
  </w:style>
  <w:style w:type="paragraph" w:styleId="berschrift4">
    <w:name w:val="heading 4"/>
    <w:basedOn w:val="Standard"/>
    <w:next w:val="Standard"/>
    <w:link w:val="berschrift4Zchn"/>
    <w:uiPriority w:val="9"/>
    <w:unhideWhenUsed/>
    <w:qFormat/>
    <w:rsid w:val="00A47825"/>
    <w:pPr>
      <w:keepNext/>
      <w:keepLines/>
      <w:numPr>
        <w:numId w:val="12"/>
      </w:numPr>
      <w:outlineLvl w:val="3"/>
    </w:pPr>
    <w:rPr>
      <w:rFonts w:eastAsiaTheme="majorEastAsia" w:cstheme="majorBidi"/>
      <w:iCs/>
    </w:rPr>
  </w:style>
  <w:style w:type="paragraph" w:styleId="berschrift5">
    <w:name w:val="heading 5"/>
    <w:basedOn w:val="Standard"/>
    <w:next w:val="Standard"/>
    <w:link w:val="berschrift5Zchn"/>
    <w:uiPriority w:val="9"/>
    <w:qFormat/>
    <w:rsid w:val="00503095"/>
    <w:pPr>
      <w:keepNext/>
      <w:widowControl/>
      <w:tabs>
        <w:tab w:val="left" w:pos="284"/>
        <w:tab w:val="left" w:pos="567"/>
        <w:tab w:val="left" w:pos="851"/>
        <w:tab w:val="left" w:pos="1134"/>
        <w:tab w:val="left" w:pos="1418"/>
        <w:tab w:val="left" w:pos="1701"/>
        <w:tab w:val="left" w:pos="1985"/>
        <w:tab w:val="num" w:pos="2142"/>
      </w:tabs>
      <w:autoSpaceDE/>
      <w:autoSpaceDN/>
      <w:ind w:left="1138" w:firstLine="284"/>
      <w:outlineLvl w:val="4"/>
    </w:pPr>
    <w:rPr>
      <w:rFonts w:eastAsia="Times New Roman" w:cs="Times New Roman"/>
      <w:lang w:val="en-US"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rsid w:val="00BF5894"/>
    <w:rPr>
      <w:szCs w:val="16"/>
    </w:rPr>
  </w:style>
  <w:style w:type="paragraph" w:styleId="Listenabsatz">
    <w:name w:val="List Paragraph"/>
    <w:basedOn w:val="Standard"/>
    <w:link w:val="ListenabsatzZchn"/>
    <w:uiPriority w:val="1"/>
    <w:qFormat/>
  </w:style>
  <w:style w:type="paragraph" w:customStyle="1" w:styleId="TableParagraph">
    <w:name w:val="Table Paragraph"/>
    <w:basedOn w:val="Standard"/>
    <w:uiPriority w:val="1"/>
  </w:style>
  <w:style w:type="character" w:customStyle="1" w:styleId="berschrift2Zchn">
    <w:name w:val="Überschrift 2 Zchn"/>
    <w:basedOn w:val="Absatz-Standardschriftart"/>
    <w:link w:val="berschrift2"/>
    <w:uiPriority w:val="9"/>
    <w:rsid w:val="000E4D06"/>
    <w:rPr>
      <w:rFonts w:ascii="Arial" w:eastAsiaTheme="majorEastAsia" w:hAnsi="Arial" w:cstheme="majorBidi"/>
      <w:b/>
      <w:szCs w:val="26"/>
      <w:lang w:val="de-DE" w:eastAsia="de-DE" w:bidi="de-DE"/>
    </w:rPr>
  </w:style>
  <w:style w:type="paragraph" w:customStyle="1" w:styleId="HeadingRunIn">
    <w:name w:val="HeadingRunIn"/>
    <w:next w:val="Standard"/>
    <w:rsid w:val="00AA31CF"/>
    <w:pPr>
      <w:keepNext/>
      <w:widowControl/>
      <w:adjustRightInd w:val="0"/>
      <w:spacing w:before="120" w:line="280" w:lineRule="atLeast"/>
    </w:pPr>
    <w:rPr>
      <w:rFonts w:ascii="Times New Roman" w:eastAsia="Arial" w:hAnsi="Times New Roman" w:cs="Times New Roman"/>
      <w:b/>
      <w:bCs/>
      <w:color w:val="000000"/>
      <w:w w:val="0"/>
      <w:sz w:val="24"/>
      <w:szCs w:val="24"/>
    </w:rPr>
  </w:style>
  <w:style w:type="character" w:customStyle="1" w:styleId="berschrift4Zchn">
    <w:name w:val="Überschrift 4 Zchn"/>
    <w:basedOn w:val="Absatz-Standardschriftart"/>
    <w:link w:val="berschrift4"/>
    <w:uiPriority w:val="9"/>
    <w:rsid w:val="00A47825"/>
    <w:rPr>
      <w:rFonts w:ascii="Arial" w:eastAsiaTheme="majorEastAsia" w:hAnsi="Arial" w:cstheme="majorBidi"/>
      <w:iCs/>
      <w:lang w:val="de-DE" w:eastAsia="de-DE" w:bidi="de-DE"/>
    </w:rPr>
  </w:style>
  <w:style w:type="character" w:customStyle="1" w:styleId="berschrift3Zchn">
    <w:name w:val="Überschrift 3 Zchn"/>
    <w:basedOn w:val="Absatz-Standardschriftart"/>
    <w:link w:val="berschrift3"/>
    <w:uiPriority w:val="9"/>
    <w:rsid w:val="00F50C92"/>
    <w:rPr>
      <w:rFonts w:ascii="Arial" w:eastAsia="Century Gothic" w:hAnsi="Arial" w:cs="Century Gothic"/>
      <w:lang w:val="de-DE" w:eastAsia="de-DE" w:bidi="de-DE"/>
    </w:rPr>
  </w:style>
  <w:style w:type="character" w:styleId="Kommentarzeichen">
    <w:name w:val="annotation reference"/>
    <w:basedOn w:val="Absatz-Standardschriftart"/>
    <w:uiPriority w:val="99"/>
    <w:semiHidden/>
    <w:unhideWhenUsed/>
    <w:rsid w:val="00D05700"/>
    <w:rPr>
      <w:sz w:val="16"/>
      <w:szCs w:val="16"/>
    </w:rPr>
  </w:style>
  <w:style w:type="paragraph" w:styleId="Kommentartext">
    <w:name w:val="annotation text"/>
    <w:basedOn w:val="Standard"/>
    <w:link w:val="KommentartextZchn"/>
    <w:uiPriority w:val="99"/>
    <w:unhideWhenUsed/>
    <w:rsid w:val="00D05700"/>
    <w:pPr>
      <w:widowControl/>
      <w:autoSpaceDE/>
      <w:autoSpaceDN/>
    </w:pPr>
    <w:rPr>
      <w:rFonts w:ascii="Tms Rmn" w:eastAsia="Times New Roman" w:hAnsi="Tms Rmn" w:cs="Times New Roman"/>
      <w:sz w:val="20"/>
      <w:lang w:bidi="ar-SA"/>
    </w:rPr>
  </w:style>
  <w:style w:type="character" w:customStyle="1" w:styleId="KommentartextZchn">
    <w:name w:val="Kommentartext Zchn"/>
    <w:basedOn w:val="Absatz-Standardschriftart"/>
    <w:link w:val="Kommentartext"/>
    <w:uiPriority w:val="99"/>
    <w:rsid w:val="00D05700"/>
    <w:rPr>
      <w:rFonts w:ascii="Tms Rmn" w:eastAsia="Times New Roman" w:hAnsi="Tms Rmn" w:cs="Times New Roman"/>
      <w:sz w:val="20"/>
      <w:lang w:val="de-DE" w:eastAsia="de-DE"/>
    </w:rPr>
  </w:style>
  <w:style w:type="paragraph" w:styleId="Kommentarthema">
    <w:name w:val="annotation subject"/>
    <w:basedOn w:val="Kommentartext"/>
    <w:next w:val="Kommentartext"/>
    <w:link w:val="KommentarthemaZchn"/>
    <w:uiPriority w:val="99"/>
    <w:semiHidden/>
    <w:unhideWhenUsed/>
    <w:rsid w:val="007615C7"/>
    <w:pPr>
      <w:widowControl w:val="0"/>
      <w:autoSpaceDE w:val="0"/>
      <w:autoSpaceDN w:val="0"/>
    </w:pPr>
    <w:rPr>
      <w:rFonts w:ascii="Century Gothic" w:eastAsia="Century Gothic" w:hAnsi="Century Gothic" w:cs="Century Gothic"/>
      <w:b/>
      <w:bCs/>
      <w:szCs w:val="20"/>
      <w:lang w:bidi="de-DE"/>
    </w:rPr>
  </w:style>
  <w:style w:type="character" w:customStyle="1" w:styleId="KommentarthemaZchn">
    <w:name w:val="Kommentarthema Zchn"/>
    <w:basedOn w:val="KommentartextZchn"/>
    <w:link w:val="Kommentarthema"/>
    <w:uiPriority w:val="99"/>
    <w:semiHidden/>
    <w:rsid w:val="007615C7"/>
    <w:rPr>
      <w:rFonts w:ascii="Century Gothic" w:eastAsia="Century Gothic" w:hAnsi="Century Gothic" w:cs="Century Gothic"/>
      <w:b/>
      <w:bCs/>
      <w:sz w:val="20"/>
      <w:szCs w:val="20"/>
      <w:lang w:val="de-DE" w:eastAsia="de-DE" w:bidi="de-DE"/>
    </w:rPr>
  </w:style>
  <w:style w:type="character" w:customStyle="1" w:styleId="berschrift5Zchn">
    <w:name w:val="Überschrift 5 Zchn"/>
    <w:basedOn w:val="Absatz-Standardschriftart"/>
    <w:link w:val="berschrift5"/>
    <w:uiPriority w:val="9"/>
    <w:rsid w:val="00503095"/>
    <w:rPr>
      <w:rFonts w:ascii="Arial" w:eastAsia="Times New Roman" w:hAnsi="Arial" w:cs="Times New Roman"/>
      <w:lang w:eastAsia="de-DE"/>
    </w:rPr>
  </w:style>
  <w:style w:type="paragraph" w:styleId="Titel">
    <w:name w:val="Title"/>
    <w:basedOn w:val="Standard"/>
    <w:link w:val="TitelZchn"/>
    <w:uiPriority w:val="10"/>
    <w:qFormat/>
    <w:rsid w:val="00503095"/>
    <w:pPr>
      <w:widowControl/>
      <w:autoSpaceDE/>
      <w:autoSpaceDN/>
    </w:pPr>
    <w:rPr>
      <w:rFonts w:eastAsia="Times New Roman" w:cs="Times New Roman"/>
      <w:b/>
      <w:sz w:val="32"/>
      <w:lang w:val="en-US" w:bidi="ar-SA"/>
    </w:rPr>
  </w:style>
  <w:style w:type="character" w:customStyle="1" w:styleId="TitelZchn">
    <w:name w:val="Titel Zchn"/>
    <w:basedOn w:val="Absatz-Standardschriftart"/>
    <w:link w:val="Titel"/>
    <w:uiPriority w:val="10"/>
    <w:rsid w:val="00503095"/>
    <w:rPr>
      <w:rFonts w:ascii="Arial" w:eastAsia="Times New Roman" w:hAnsi="Arial" w:cs="Times New Roman"/>
      <w:b/>
      <w:sz w:val="32"/>
      <w:lang w:eastAsia="de-DE"/>
    </w:rPr>
  </w:style>
  <w:style w:type="paragraph" w:customStyle="1" w:styleId="Default">
    <w:name w:val="Default"/>
    <w:rsid w:val="00503095"/>
    <w:pPr>
      <w:widowControl/>
      <w:adjustRightInd w:val="0"/>
    </w:pPr>
    <w:rPr>
      <w:rFonts w:ascii="Arial" w:eastAsia="Times New Roman" w:hAnsi="Arial" w:cs="Arial"/>
      <w:color w:val="000000"/>
      <w:sz w:val="24"/>
      <w:szCs w:val="24"/>
      <w:lang w:val="de-DE" w:eastAsia="de-DE"/>
    </w:rPr>
  </w:style>
  <w:style w:type="paragraph" w:styleId="KeinLeerraum">
    <w:name w:val="No Spacing"/>
    <w:uiPriority w:val="1"/>
    <w:rsid w:val="00C231F3"/>
    <w:pPr>
      <w:widowControl/>
      <w:autoSpaceDE/>
      <w:autoSpaceDN/>
    </w:pPr>
    <w:rPr>
      <w:rFonts w:ascii="Arial" w:eastAsia="Times New Roman" w:hAnsi="Arial" w:cs="Times New Roman"/>
      <w:lang w:eastAsia="de-DE"/>
    </w:rPr>
  </w:style>
  <w:style w:type="paragraph" w:styleId="Textkrper2">
    <w:name w:val="Body Text 2"/>
    <w:basedOn w:val="Standard"/>
    <w:link w:val="Textkrper2Zchn"/>
    <w:uiPriority w:val="99"/>
    <w:semiHidden/>
    <w:unhideWhenUsed/>
    <w:rsid w:val="00FD5BBC"/>
    <w:pPr>
      <w:spacing w:after="120" w:line="480" w:lineRule="auto"/>
    </w:pPr>
  </w:style>
  <w:style w:type="character" w:customStyle="1" w:styleId="Textkrper2Zchn">
    <w:name w:val="Textkörper 2 Zchn"/>
    <w:basedOn w:val="Absatz-Standardschriftart"/>
    <w:link w:val="Textkrper2"/>
    <w:uiPriority w:val="99"/>
    <w:semiHidden/>
    <w:rsid w:val="00FD5BBC"/>
    <w:rPr>
      <w:rFonts w:ascii="Century Gothic" w:eastAsia="Century Gothic" w:hAnsi="Century Gothic" w:cs="Century Gothic"/>
      <w:lang w:val="de-DE" w:eastAsia="de-DE" w:bidi="de-DE"/>
    </w:rPr>
  </w:style>
  <w:style w:type="paragraph" w:styleId="Untertitel">
    <w:name w:val="Subtitle"/>
    <w:basedOn w:val="Standard"/>
    <w:next w:val="Standard"/>
    <w:link w:val="UntertitelZchn"/>
    <w:uiPriority w:val="11"/>
    <w:qFormat/>
    <w:rsid w:val="00041764"/>
    <w:pPr>
      <w:widowControl/>
      <w:tabs>
        <w:tab w:val="left" w:pos="567"/>
      </w:tabs>
      <w:autoSpaceDE/>
      <w:autoSpaceDN/>
      <w:spacing w:after="60"/>
      <w:jc w:val="center"/>
      <w:outlineLvl w:val="1"/>
    </w:pPr>
    <w:rPr>
      <w:rFonts w:eastAsia="Times New Roman" w:cs="Times New Roman"/>
      <w:b/>
      <w:szCs w:val="24"/>
      <w:lang w:val="en-US" w:bidi="ar-SA"/>
    </w:rPr>
  </w:style>
  <w:style w:type="character" w:customStyle="1" w:styleId="UntertitelZchn">
    <w:name w:val="Untertitel Zchn"/>
    <w:basedOn w:val="Absatz-Standardschriftart"/>
    <w:link w:val="Untertitel"/>
    <w:uiPriority w:val="11"/>
    <w:rsid w:val="00041764"/>
    <w:rPr>
      <w:rFonts w:ascii="Arial" w:eastAsia="Times New Roman" w:hAnsi="Arial" w:cs="Times New Roman"/>
      <w:b/>
      <w:szCs w:val="24"/>
      <w:lang w:eastAsia="de-DE"/>
    </w:rPr>
  </w:style>
  <w:style w:type="paragraph" w:styleId="Kopfzeile">
    <w:name w:val="header"/>
    <w:basedOn w:val="Standard"/>
    <w:link w:val="KopfzeileZchn"/>
    <w:uiPriority w:val="99"/>
    <w:unhideWhenUsed/>
    <w:rsid w:val="0033169E"/>
    <w:pPr>
      <w:tabs>
        <w:tab w:val="center" w:pos="4536"/>
        <w:tab w:val="right" w:pos="9072"/>
      </w:tabs>
    </w:pPr>
  </w:style>
  <w:style w:type="character" w:customStyle="1" w:styleId="KopfzeileZchn">
    <w:name w:val="Kopfzeile Zchn"/>
    <w:basedOn w:val="Absatz-Standardschriftart"/>
    <w:link w:val="Kopfzeile"/>
    <w:uiPriority w:val="99"/>
    <w:rsid w:val="0033169E"/>
    <w:rPr>
      <w:rFonts w:ascii="Century Gothic" w:eastAsia="Century Gothic" w:hAnsi="Century Gothic" w:cs="Century Gothic"/>
      <w:lang w:val="de-DE" w:eastAsia="de-DE" w:bidi="de-DE"/>
    </w:rPr>
  </w:style>
  <w:style w:type="paragraph" w:styleId="Fuzeile">
    <w:name w:val="footer"/>
    <w:basedOn w:val="Standard"/>
    <w:link w:val="FuzeileZchn"/>
    <w:uiPriority w:val="99"/>
    <w:unhideWhenUsed/>
    <w:rsid w:val="0033169E"/>
    <w:pPr>
      <w:tabs>
        <w:tab w:val="center" w:pos="4536"/>
        <w:tab w:val="right" w:pos="9072"/>
      </w:tabs>
    </w:pPr>
  </w:style>
  <w:style w:type="character" w:customStyle="1" w:styleId="FuzeileZchn">
    <w:name w:val="Fußzeile Zchn"/>
    <w:basedOn w:val="Absatz-Standardschriftart"/>
    <w:link w:val="Fuzeile"/>
    <w:uiPriority w:val="99"/>
    <w:rsid w:val="0033169E"/>
    <w:rPr>
      <w:rFonts w:ascii="Century Gothic" w:eastAsia="Century Gothic" w:hAnsi="Century Gothic" w:cs="Century Gothic"/>
      <w:lang w:val="de-DE" w:eastAsia="de-DE" w:bidi="de-DE"/>
    </w:rPr>
  </w:style>
  <w:style w:type="numbering" w:customStyle="1" w:styleId="Formatvorlage1">
    <w:name w:val="Formatvorlage1"/>
    <w:uiPriority w:val="99"/>
    <w:rsid w:val="002D16E6"/>
    <w:pPr>
      <w:numPr>
        <w:numId w:val="11"/>
      </w:numPr>
    </w:pPr>
  </w:style>
  <w:style w:type="character" w:customStyle="1" w:styleId="TextkrperZchn">
    <w:name w:val="Textkörper Zchn"/>
    <w:basedOn w:val="Absatz-Standardschriftart"/>
    <w:link w:val="Textkrper"/>
    <w:uiPriority w:val="1"/>
    <w:rsid w:val="003510F2"/>
    <w:rPr>
      <w:rFonts w:ascii="Arial" w:eastAsia="Century Gothic" w:hAnsi="Arial" w:cs="Century Gothic"/>
      <w:szCs w:val="16"/>
      <w:lang w:val="de-DE" w:eastAsia="de-DE" w:bidi="de-DE"/>
    </w:rPr>
  </w:style>
  <w:style w:type="paragraph" w:styleId="berarbeitung">
    <w:name w:val="Revision"/>
    <w:hidden/>
    <w:uiPriority w:val="99"/>
    <w:semiHidden/>
    <w:rsid w:val="005923AB"/>
    <w:pPr>
      <w:widowControl/>
      <w:autoSpaceDE/>
      <w:autoSpaceDN/>
    </w:pPr>
    <w:rPr>
      <w:rFonts w:ascii="Arial" w:eastAsia="Century Gothic" w:hAnsi="Arial" w:cs="Century Gothic"/>
      <w:lang w:val="de-DE" w:eastAsia="de-DE" w:bidi="de-DE"/>
    </w:rPr>
  </w:style>
  <w:style w:type="character" w:styleId="Hyperlink">
    <w:name w:val="Hyperlink"/>
    <w:basedOn w:val="Absatz-Standardschriftart"/>
    <w:uiPriority w:val="99"/>
    <w:unhideWhenUsed/>
    <w:rPr>
      <w:color w:val="0000FF" w:themeColor="hyperlink"/>
      <w:u w:val="single"/>
    </w:rPr>
  </w:style>
  <w:style w:type="character" w:styleId="Seitenzahl">
    <w:name w:val="page number"/>
    <w:basedOn w:val="Absatz-Standardschriftart"/>
    <w:uiPriority w:val="99"/>
    <w:semiHidden/>
    <w:rsid w:val="0036723A"/>
    <w:rPr>
      <w:rFonts w:cs="Times New Roman"/>
    </w:rPr>
  </w:style>
  <w:style w:type="paragraph" w:styleId="Verzeichnis1">
    <w:name w:val="toc 1"/>
    <w:basedOn w:val="Standard"/>
    <w:next w:val="Standard"/>
    <w:autoRedefine/>
    <w:uiPriority w:val="39"/>
    <w:unhideWhenUsed/>
    <w:rsid w:val="0042537C"/>
    <w:pPr>
      <w:tabs>
        <w:tab w:val="right" w:leader="dot" w:pos="8364"/>
      </w:tabs>
      <w:spacing w:after="100"/>
      <w:ind w:right="649"/>
    </w:pPr>
  </w:style>
  <w:style w:type="paragraph" w:styleId="Verzeichnis2">
    <w:name w:val="toc 2"/>
    <w:basedOn w:val="Standard"/>
    <w:next w:val="Standard"/>
    <w:autoRedefine/>
    <w:uiPriority w:val="39"/>
    <w:unhideWhenUsed/>
    <w:rsid w:val="0042537C"/>
    <w:pPr>
      <w:tabs>
        <w:tab w:val="left" w:pos="720"/>
        <w:tab w:val="right" w:leader="dot" w:pos="8364"/>
      </w:tabs>
      <w:spacing w:after="100"/>
      <w:ind w:left="220" w:right="649"/>
    </w:pPr>
  </w:style>
  <w:style w:type="paragraph" w:styleId="Verzeichnis3">
    <w:name w:val="toc 3"/>
    <w:basedOn w:val="Standard"/>
    <w:next w:val="Standard"/>
    <w:autoRedefine/>
    <w:uiPriority w:val="39"/>
    <w:unhideWhenUsed/>
    <w:rsid w:val="009603C7"/>
    <w:pPr>
      <w:spacing w:after="100"/>
      <w:ind w:left="440"/>
    </w:pPr>
  </w:style>
  <w:style w:type="paragraph" w:styleId="Verzeichnis4">
    <w:name w:val="toc 4"/>
    <w:basedOn w:val="Standard"/>
    <w:next w:val="Standard"/>
    <w:autoRedefine/>
    <w:uiPriority w:val="39"/>
    <w:unhideWhenUsed/>
    <w:rsid w:val="009603C7"/>
    <w:pPr>
      <w:widowControl/>
      <w:autoSpaceDE/>
      <w:autoSpaceDN/>
      <w:spacing w:after="100" w:line="278" w:lineRule="auto"/>
      <w:ind w:left="720"/>
    </w:pPr>
    <w:rPr>
      <w:rFonts w:asciiTheme="minorHAnsi" w:eastAsiaTheme="minorEastAsia" w:hAnsiTheme="minorHAnsi" w:cstheme="minorBidi"/>
      <w:kern w:val="2"/>
      <w:sz w:val="24"/>
      <w:szCs w:val="24"/>
      <w:lang w:bidi="ar-SA"/>
    </w:rPr>
  </w:style>
  <w:style w:type="paragraph" w:styleId="Verzeichnis5">
    <w:name w:val="toc 5"/>
    <w:basedOn w:val="Standard"/>
    <w:next w:val="Standard"/>
    <w:autoRedefine/>
    <w:uiPriority w:val="39"/>
    <w:unhideWhenUsed/>
    <w:rsid w:val="009603C7"/>
    <w:pPr>
      <w:widowControl/>
      <w:autoSpaceDE/>
      <w:autoSpaceDN/>
      <w:spacing w:after="100" w:line="278" w:lineRule="auto"/>
      <w:ind w:left="960"/>
    </w:pPr>
    <w:rPr>
      <w:rFonts w:asciiTheme="minorHAnsi" w:eastAsiaTheme="minorEastAsia" w:hAnsiTheme="minorHAnsi" w:cstheme="minorBidi"/>
      <w:kern w:val="2"/>
      <w:sz w:val="24"/>
      <w:szCs w:val="24"/>
      <w:lang w:bidi="ar-SA"/>
    </w:rPr>
  </w:style>
  <w:style w:type="paragraph" w:styleId="Verzeichnis6">
    <w:name w:val="toc 6"/>
    <w:basedOn w:val="Standard"/>
    <w:next w:val="Standard"/>
    <w:autoRedefine/>
    <w:uiPriority w:val="39"/>
    <w:unhideWhenUsed/>
    <w:rsid w:val="009603C7"/>
    <w:pPr>
      <w:widowControl/>
      <w:autoSpaceDE/>
      <w:autoSpaceDN/>
      <w:spacing w:after="100" w:line="278" w:lineRule="auto"/>
      <w:ind w:left="1200"/>
    </w:pPr>
    <w:rPr>
      <w:rFonts w:asciiTheme="minorHAnsi" w:eastAsiaTheme="minorEastAsia" w:hAnsiTheme="minorHAnsi" w:cstheme="minorBidi"/>
      <w:kern w:val="2"/>
      <w:sz w:val="24"/>
      <w:szCs w:val="24"/>
      <w:lang w:bidi="ar-SA"/>
    </w:rPr>
  </w:style>
  <w:style w:type="paragraph" w:styleId="Verzeichnis7">
    <w:name w:val="toc 7"/>
    <w:basedOn w:val="Standard"/>
    <w:next w:val="Standard"/>
    <w:autoRedefine/>
    <w:uiPriority w:val="39"/>
    <w:unhideWhenUsed/>
    <w:rsid w:val="009603C7"/>
    <w:pPr>
      <w:widowControl/>
      <w:autoSpaceDE/>
      <w:autoSpaceDN/>
      <w:spacing w:after="100" w:line="278" w:lineRule="auto"/>
      <w:ind w:left="1440"/>
    </w:pPr>
    <w:rPr>
      <w:rFonts w:asciiTheme="minorHAnsi" w:eastAsiaTheme="minorEastAsia" w:hAnsiTheme="minorHAnsi" w:cstheme="minorBidi"/>
      <w:kern w:val="2"/>
      <w:sz w:val="24"/>
      <w:szCs w:val="24"/>
      <w:lang w:bidi="ar-SA"/>
    </w:rPr>
  </w:style>
  <w:style w:type="paragraph" w:styleId="Verzeichnis8">
    <w:name w:val="toc 8"/>
    <w:basedOn w:val="Standard"/>
    <w:next w:val="Standard"/>
    <w:autoRedefine/>
    <w:uiPriority w:val="39"/>
    <w:unhideWhenUsed/>
    <w:rsid w:val="009603C7"/>
    <w:pPr>
      <w:widowControl/>
      <w:autoSpaceDE/>
      <w:autoSpaceDN/>
      <w:spacing w:after="100" w:line="278" w:lineRule="auto"/>
      <w:ind w:left="1680"/>
    </w:pPr>
    <w:rPr>
      <w:rFonts w:asciiTheme="minorHAnsi" w:eastAsiaTheme="minorEastAsia" w:hAnsiTheme="minorHAnsi" w:cstheme="minorBidi"/>
      <w:kern w:val="2"/>
      <w:sz w:val="24"/>
      <w:szCs w:val="24"/>
      <w:lang w:bidi="ar-SA"/>
    </w:rPr>
  </w:style>
  <w:style w:type="paragraph" w:styleId="Verzeichnis9">
    <w:name w:val="toc 9"/>
    <w:basedOn w:val="Standard"/>
    <w:next w:val="Standard"/>
    <w:autoRedefine/>
    <w:uiPriority w:val="39"/>
    <w:unhideWhenUsed/>
    <w:rsid w:val="009603C7"/>
    <w:pPr>
      <w:widowControl/>
      <w:autoSpaceDE/>
      <w:autoSpaceDN/>
      <w:spacing w:after="100" w:line="278" w:lineRule="auto"/>
      <w:ind w:left="1920"/>
    </w:pPr>
    <w:rPr>
      <w:rFonts w:asciiTheme="minorHAnsi" w:eastAsiaTheme="minorEastAsia" w:hAnsiTheme="minorHAnsi" w:cstheme="minorBidi"/>
      <w:kern w:val="2"/>
      <w:sz w:val="24"/>
      <w:szCs w:val="24"/>
      <w:lang w:bidi="ar-SA"/>
    </w:rPr>
  </w:style>
  <w:style w:type="character" w:customStyle="1" w:styleId="NichtaufgelsteErwhnung1">
    <w:name w:val="Nicht aufgelöste Erwähnung1"/>
    <w:basedOn w:val="Absatz-Standardschriftart"/>
    <w:uiPriority w:val="99"/>
    <w:semiHidden/>
    <w:unhideWhenUsed/>
    <w:rsid w:val="009603C7"/>
    <w:rPr>
      <w:color w:val="605E5C"/>
      <w:shd w:val="clear" w:color="auto" w:fill="E1DFDD"/>
    </w:rPr>
  </w:style>
  <w:style w:type="character" w:customStyle="1" w:styleId="ListenabsatzZchn">
    <w:name w:val="Listenabsatz Zchn"/>
    <w:basedOn w:val="Absatz-Standardschriftart"/>
    <w:link w:val="Listenabsatz"/>
    <w:uiPriority w:val="1"/>
    <w:rsid w:val="0049279E"/>
    <w:rPr>
      <w:rFonts w:ascii="Arial" w:eastAsia="Century Gothic" w:hAnsi="Arial" w:cs="Century Gothic"/>
      <w:lang w:val="de-DE" w:eastAsia="de-DE" w:bidi="de-DE"/>
    </w:rPr>
  </w:style>
  <w:style w:type="paragraph" w:styleId="Sprechblasentext">
    <w:name w:val="Balloon Text"/>
    <w:basedOn w:val="Standard"/>
    <w:link w:val="SprechblasentextZchn"/>
    <w:uiPriority w:val="99"/>
    <w:semiHidden/>
    <w:unhideWhenUsed/>
    <w:rsid w:val="00A9088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90885"/>
    <w:rPr>
      <w:rFonts w:ascii="Segoe UI" w:eastAsia="Century Gothic" w:hAnsi="Segoe UI" w:cs="Segoe UI"/>
      <w:sz w:val="18"/>
      <w:szCs w:val="18"/>
      <w:lang w:val="de-DE" w:eastAsia="de-DE" w:bidi="de-DE"/>
    </w:rPr>
  </w:style>
  <w:style w:type="character" w:customStyle="1" w:styleId="cf01">
    <w:name w:val="cf01"/>
    <w:basedOn w:val="Absatz-Standardschriftart"/>
    <w:rsid w:val="007322A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75291">
      <w:bodyDiv w:val="1"/>
      <w:marLeft w:val="0"/>
      <w:marRight w:val="0"/>
      <w:marTop w:val="0"/>
      <w:marBottom w:val="0"/>
      <w:divBdr>
        <w:top w:val="none" w:sz="0" w:space="0" w:color="auto"/>
        <w:left w:val="none" w:sz="0" w:space="0" w:color="auto"/>
        <w:bottom w:val="none" w:sz="0" w:space="0" w:color="auto"/>
        <w:right w:val="none" w:sz="0" w:space="0" w:color="auto"/>
      </w:divBdr>
    </w:div>
    <w:div w:id="909846278">
      <w:bodyDiv w:val="1"/>
      <w:marLeft w:val="0"/>
      <w:marRight w:val="0"/>
      <w:marTop w:val="0"/>
      <w:marBottom w:val="0"/>
      <w:divBdr>
        <w:top w:val="none" w:sz="0" w:space="0" w:color="auto"/>
        <w:left w:val="none" w:sz="0" w:space="0" w:color="auto"/>
        <w:bottom w:val="none" w:sz="0" w:space="0" w:color="auto"/>
        <w:right w:val="none" w:sz="0" w:space="0" w:color="auto"/>
      </w:divBdr>
    </w:div>
    <w:div w:id="1246458303">
      <w:bodyDiv w:val="1"/>
      <w:marLeft w:val="0"/>
      <w:marRight w:val="0"/>
      <w:marTop w:val="0"/>
      <w:marBottom w:val="0"/>
      <w:divBdr>
        <w:top w:val="none" w:sz="0" w:space="0" w:color="auto"/>
        <w:left w:val="none" w:sz="0" w:space="0" w:color="auto"/>
        <w:bottom w:val="none" w:sz="0" w:space="0" w:color="auto"/>
        <w:right w:val="none" w:sz="0" w:space="0" w:color="auto"/>
      </w:divBdr>
    </w:div>
    <w:div w:id="1263491172">
      <w:bodyDiv w:val="1"/>
      <w:marLeft w:val="0"/>
      <w:marRight w:val="0"/>
      <w:marTop w:val="0"/>
      <w:marBottom w:val="0"/>
      <w:divBdr>
        <w:top w:val="none" w:sz="0" w:space="0" w:color="auto"/>
        <w:left w:val="none" w:sz="0" w:space="0" w:color="auto"/>
        <w:bottom w:val="none" w:sz="0" w:space="0" w:color="auto"/>
        <w:right w:val="none" w:sz="0" w:space="0" w:color="auto"/>
      </w:divBdr>
    </w:div>
    <w:div w:id="1950578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airport-nuernberg.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irport-nuernberg.de/drohne" TargetMode="External"/><Relationship Id="rId4" Type="http://schemas.openxmlformats.org/officeDocument/2006/relationships/settings" Target="settings.xml"/><Relationship Id="rId9" Type="http://schemas.openxmlformats.org/officeDocument/2006/relationships/hyperlink" Target="http://www.airport-nuernberg.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F1F18-3FFE-4DE4-8E36-2E7802126646}">
  <ds:schemaRefs>
    <ds:schemaRef ds:uri="http://schemas.openxmlformats.org/officeDocument/2006/bibliography"/>
  </ds:schemaRefs>
</ds:datastoreItem>
</file>

<file path=docMetadata/LabelInfo.xml><?xml version="1.0" encoding="utf-8"?>
<clbl:labelList xmlns:clbl="http://schemas.microsoft.com/office/2020/mipLabelMetadata">
  <clbl:label id="{7af45539-a953-4582-b93b-d3730525d7da}" enabled="0" method="" siteId="{7af45539-a953-4582-b93b-d3730525d7da}"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13695</Words>
  <Characters>86284</Characters>
  <Application>Microsoft Office Word</Application>
  <DocSecurity>0</DocSecurity>
  <Lines>719</Lines>
  <Paragraphs>199</Paragraphs>
  <ScaleCrop>false</ScaleCrop>
  <HeadingPairs>
    <vt:vector size="2" baseType="variant">
      <vt:variant>
        <vt:lpstr>Titel</vt:lpstr>
      </vt:variant>
      <vt:variant>
        <vt:i4>1</vt:i4>
      </vt:variant>
    </vt:vector>
  </HeadingPairs>
  <TitlesOfParts>
    <vt:vector size="1" baseType="lpstr">
      <vt:lpstr>Einzeldeckblatt_I_09.fm</vt:lpstr>
    </vt:vector>
  </TitlesOfParts>
  <Company/>
  <LinksUpToDate>false</LinksUpToDate>
  <CharactersWithSpaces>99780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Einzeldeckblatt_I_09.fm</dc:title>
  <dc:subject/>
  <dc:creator>muefr111</dc:creator>
  <cp:keywords/>
  <cp:lastModifiedBy>Manuela Kamm</cp:lastModifiedBy>
  <cp:revision>27</cp:revision>
  <cp:lastPrinted>2025-11-11T13:15:00Z</cp:lastPrinted>
  <dcterms:created xsi:type="dcterms:W3CDTF">2025-11-24T11:38:00Z</dcterms:created>
  <dcterms:modified xsi:type="dcterms:W3CDTF">2025-12-05T09:09:00Z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2024-05-29T00:00:00Z</vt:filetime>
  </property>
  <property fmtid="{D5CDD505-2E9C-101B-9397-08002B2CF9AE}" pid="3" name="Creator">
    <vt:lpwstr>Acrobat PDFMaker 20 für Word</vt:lpwstr>
  </property>
  <property fmtid="{D5CDD505-2E9C-101B-9397-08002B2CF9AE}" pid="4" name="LastSaved">
    <vt:filetime>2024-09-02T00:00:00Z</vt:filetime>
  </property>
</Properties>
</file>